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F24916" w:rsidRPr="004F6F8B">
        <w:trPr>
          <w:trHeight w:val="1620"/>
        </w:trPr>
        <w:tc>
          <w:tcPr>
            <w:tcW w:w="3544" w:type="dxa"/>
          </w:tcPr>
          <w:p w:rsidR="00F24916" w:rsidRDefault="00E53CE2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:rsidR="00F24916" w:rsidRDefault="00E53CE2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TỈNH HÀ TĨNH</w:t>
            </w:r>
          </w:p>
          <w:p w:rsidR="00F24916" w:rsidRDefault="00E53CE2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16899</wp:posOffset>
                      </wp:positionV>
                      <wp:extent cx="538148" cy="0"/>
                      <wp:effectExtent l="0" t="0" r="14605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284EFB2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.35pt" to="10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joHAIAADU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iCkSI9&#10;jGjnLRFt51GllYIGaovmoU+DcQWEV2prQ6X0pHbmRdPvDilddUS1PPJ9PRsAyUJG8iYlbJyB2/bD&#10;Z80ghhy8jk07NbYPkNAOdIqzOd9nw08eUTicPs2zHMREb66EFLc8Y53/xHWPglFiKVToGinI8cX5&#10;wIMUt5BwrPRGSBknLxUaSryYTqYxwWkpWHCGMGfbfSUtOpKgnfjFosDzGGb1QbEI1nHC1lfbEyEv&#10;NlwuVcCDSoDO1bqI48ciXazn63k+yiez9ShP63r0cVPlo9km+zCtn+qqqrOfgVqWF51gjKvA7ibU&#10;LP87IVyfzEVid6ne25C8RY/9ArK3fyQdRxmmd9HBXrPz1t5GDNqMwdd3FMT/uAf78bWvfgEAAP//&#10;AwBQSwMEFAAGAAgAAAAhAJ/9o0TZAAAABwEAAA8AAABkcnMvZG93bnJldi54bWxMjk1PwzAQRO9I&#10;/AdrkbhU1G74DnEqBOTGhQLiuo2XJCJep7HbBn49Cxc4Ps1o5hXLyfdqR2PsAltYzA0o4jq4jhsL&#10;L8/VyRWomJAd9oHJwidFWJaHBwXmLuz5iXar1CgZ4ZijhTalIdc61i15jPMwEEv2HkaPSXBstBtx&#10;L+O+15kxF9pjx/LQ4kB3LdUfq623EKtX2lRfs3pm3k6bQNnm/vEBrT0+mm5vQCWa0l8ZfvRFHUpx&#10;Woctu6h64cW1qCcL2SUoyTNzdg5q/cu6LPR///IbAAD//wMAUEsBAi0AFAAGAAgAAAAhALaDOJL+&#10;AAAA4QEAABMAAAAAAAAAAAAAAAAAAAAAAFtDb250ZW50X1R5cGVzXS54bWxQSwECLQAUAAYACAAA&#10;ACEAOP0h/9YAAACUAQAACwAAAAAAAAAAAAAAAAAvAQAAX3JlbHMvLnJlbHNQSwECLQAUAAYACAAA&#10;ACEADjnI6BwCAAA1BAAADgAAAAAAAAAAAAAAAAAuAgAAZHJzL2Uyb0RvYy54bWxQSwECLQAUAAYA&#10;CAAAACEAn/2jRNkAAAAHAQAADwAAAAAAAAAAAAAAAAB2BAAAZHJzL2Rvd25yZXYueG1sUEsFBgAA&#10;AAAEAAQA8wAAAHwFAAAAAA==&#10;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sz w:val="26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8"/>
              </w:rPr>
              <w:t>:            /UBND-NL</w:t>
            </w:r>
            <w:r>
              <w:rPr>
                <w:rFonts w:ascii="Times New Roman" w:hAnsi="Times New Roman"/>
                <w:sz w:val="26"/>
                <w:szCs w:val="28"/>
                <w:vertAlign w:val="subscript"/>
              </w:rPr>
              <w:t>1</w:t>
            </w:r>
          </w:p>
          <w:p w:rsidR="00F24916" w:rsidRDefault="00E53CE2">
            <w:pPr>
              <w:keepNext/>
              <w:tabs>
                <w:tab w:val="left" w:leader="dot" w:pos="3294"/>
              </w:tabs>
              <w:spacing w:before="120"/>
              <w:jc w:val="center"/>
              <w:outlineLvl w:val="0"/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V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/v tham dự Hội nghị Chủ tịch Ủy ban nhân dân cấp huyện các tỉnh, thành phố có </w:t>
            </w:r>
            <w:r>
              <w:rPr>
                <w:rFonts w:ascii="Times New Roman" w:hAnsi="Times New Roman" w:hint="eastAsia"/>
                <w:sz w:val="24"/>
                <w:lang w:val="vi-VN"/>
              </w:rPr>
              <w:t>đê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 từ cấp III </w:t>
            </w:r>
            <w:r>
              <w:rPr>
                <w:rFonts w:ascii="Times New Roman" w:hAnsi="Times New Roman" w:hint="eastAsia"/>
                <w:sz w:val="24"/>
                <w:lang w:val="vi-VN"/>
              </w:rPr>
              <w:t>đ</w:t>
            </w:r>
            <w:r>
              <w:rPr>
                <w:rFonts w:ascii="Times New Roman" w:hAnsi="Times New Roman"/>
                <w:sz w:val="24"/>
                <w:lang w:val="vi-VN"/>
              </w:rPr>
              <w:t xml:space="preserve">ến cấp </w:t>
            </w:r>
            <w:r>
              <w:rPr>
                <w:rFonts w:ascii="Times New Roman" w:hAnsi="Times New Roman" w:hint="eastAsia"/>
                <w:sz w:val="24"/>
                <w:lang w:val="vi-VN"/>
              </w:rPr>
              <w:t>đ</w:t>
            </w:r>
            <w:r>
              <w:rPr>
                <w:rFonts w:ascii="Times New Roman" w:hAnsi="Times New Roman"/>
                <w:sz w:val="24"/>
                <w:lang w:val="vi-VN"/>
              </w:rPr>
              <w:t>ặc biệt n</w:t>
            </w:r>
            <w:r>
              <w:rPr>
                <w:rFonts w:ascii="Times New Roman" w:hAnsi="Times New Roman" w:hint="eastAsia"/>
                <w:sz w:val="24"/>
                <w:lang w:val="vi-VN"/>
              </w:rPr>
              <w:t>ă</w:t>
            </w:r>
            <w:r>
              <w:rPr>
                <w:rFonts w:ascii="Times New Roman" w:hAnsi="Times New Roman"/>
                <w:sz w:val="24"/>
                <w:lang w:val="vi-VN"/>
              </w:rPr>
              <w:t>m 2024</w:t>
            </w:r>
          </w:p>
        </w:tc>
        <w:tc>
          <w:tcPr>
            <w:tcW w:w="5528" w:type="dxa"/>
          </w:tcPr>
          <w:p w:rsidR="00F24916" w:rsidRPr="005406D4" w:rsidRDefault="00E53CE2">
            <w:pPr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5406D4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>CỘNG HÒA XÃ HỘI CHỦ NGHĨA VIỆT NAM</w:t>
            </w:r>
          </w:p>
          <w:p w:rsidR="00F24916" w:rsidRPr="005406D4" w:rsidRDefault="00E53CE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5406D4">
              <w:rPr>
                <w:rFonts w:ascii="Times New Roman" w:hAnsi="Times New Roman"/>
                <w:b/>
                <w:lang w:val="vi-VN"/>
              </w:rPr>
              <w:t xml:space="preserve">Độc lập </w:t>
            </w:r>
            <w:r w:rsidRPr="005406D4">
              <w:rPr>
                <w:rFonts w:ascii="Times New Roman" w:hAnsi="Times New Roman"/>
                <w:lang w:val="vi-VN"/>
              </w:rPr>
              <w:t>-</w:t>
            </w:r>
            <w:r w:rsidRPr="005406D4">
              <w:rPr>
                <w:rFonts w:ascii="Times New Roman" w:hAnsi="Times New Roman"/>
                <w:b/>
                <w:lang w:val="vi-VN"/>
              </w:rPr>
              <w:t xml:space="preserve"> Tự do </w:t>
            </w:r>
            <w:r w:rsidRPr="005406D4">
              <w:rPr>
                <w:rFonts w:ascii="Times New Roman" w:hAnsi="Times New Roman"/>
                <w:lang w:val="vi-VN"/>
              </w:rPr>
              <w:t>-</w:t>
            </w:r>
            <w:r w:rsidRPr="005406D4">
              <w:rPr>
                <w:rFonts w:ascii="Times New Roman" w:hAnsi="Times New Roman"/>
                <w:b/>
                <w:lang w:val="vi-VN"/>
              </w:rPr>
              <w:t xml:space="preserve"> Hạnh phúc</w:t>
            </w:r>
          </w:p>
          <w:p w:rsidR="00F24916" w:rsidRPr="005406D4" w:rsidRDefault="00E53CE2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  <w:lang w:val="vi-V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7CF99A" wp14:editId="2F8054B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25261</wp:posOffset>
                      </wp:positionV>
                      <wp:extent cx="2157330" cy="0"/>
                      <wp:effectExtent l="0" t="0" r="14605" b="1905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A49CC97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5pt,2pt" to="21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xFHQIAADY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XIYk7&#10;aNHeGcyb1qFSSQkCKoOevE69tjmEl3JnfKXkLPf6RZHvFklVtlg2LPB9u2gASX1G/C7Fb6yG2w79&#10;F0UhBh+dCqKda9N5SJADnUNvLvfesLNDBA4n6expOoUWksEX43xI1Ma6z0x1yBtFJLj0suEcn16s&#10;80RwPoT4Y6m2XIjQeiFRX0TL2WQWEqwSnHqnD7OmOZTCoBP2wxO+UBV4HsOMOkoawFqG6eZmO8zF&#10;1YbLhfR4UArQuVnX6fixTJabxWaRjbLJfDPKkqoafdqW2Wi+TZ9m1bQqyyr96amlWd5ySpn07IZJ&#10;TbO/m4Tbm7nO2H1W7zLE79GDXkB2+AfSoZe+fddBOCh62ZmhxzCcIfj2kPz0P+7Bfnzu618AAAD/&#10;/wMAUEsDBBQABgAIAAAAIQCEKrF32wAAAAYBAAAPAAAAZHJzL2Rvd25yZXYueG1sTI/BTsMwEETv&#10;SPyDtUhcKurQRgFCnAoBuXFpAXHdxksSEa/T2G0DX8/CBY6jGc28KVaT69WBxtB5NnA5T0AR1952&#10;3Bh4ea4urkGFiGyx90wGPinAqjw9KTC3/shrOmxio6SEQ44G2hiHXOtQt+QwzP1ALN67Hx1GkWOj&#10;7YhHKXe9XiRJph12LAstDnTfUv2x2TsDoXqlXfU1q2fJ27LxtNg9PD2iMedn090tqEhT/AvDD76g&#10;QylMW79nG1Rv4Ca7kqSBVB6JnS6zFNT2V+uy0P/xy28AAAD//wMAUEsBAi0AFAAGAAgAAAAhALaD&#10;OJL+AAAA4QEAABMAAAAAAAAAAAAAAAAAAAAAAFtDb250ZW50X1R5cGVzXS54bWxQSwECLQAUAAYA&#10;CAAAACEAOP0h/9YAAACUAQAACwAAAAAAAAAAAAAAAAAvAQAAX3JlbHMvLnJlbHNQSwECLQAUAAYA&#10;CAAAACEAZe38RR0CAAA2BAAADgAAAAAAAAAAAAAAAAAuAgAAZHJzL2Uyb0RvYy54bWxQSwECLQAU&#10;AAYACAAAACEAhCqxd9sAAAAGAQAADwAAAAAAAAAAAAAAAAB3BAAAZHJzL2Rvd25yZXYueG1sUEsF&#10;BgAAAAAEAAQA8wAAAH8FAAAAAA==&#10;"/>
                  </w:pict>
                </mc:Fallback>
              </mc:AlternateContent>
            </w:r>
            <w:r w:rsidRPr="005406D4">
              <w:rPr>
                <w:rFonts w:ascii="Times New Roman" w:hAnsi="Times New Roman"/>
                <w:i/>
                <w:lang w:val="vi-VN"/>
              </w:rPr>
              <w:t xml:space="preserve">        Hà Tĩnh, ngày         tháng        năm 2024</w:t>
            </w:r>
          </w:p>
        </w:tc>
      </w:tr>
    </w:tbl>
    <w:p w:rsidR="00F24916" w:rsidRPr="005406D4" w:rsidRDefault="00E53CE2">
      <w:pPr>
        <w:tabs>
          <w:tab w:val="left" w:pos="0"/>
        </w:tabs>
        <w:spacing w:before="120"/>
        <w:rPr>
          <w:rFonts w:ascii="Times New Roman" w:hAnsi="Times New Roman"/>
          <w:szCs w:val="28"/>
          <w:lang w:val="vi-VN"/>
        </w:rPr>
      </w:pPr>
      <w:r w:rsidRPr="005406D4">
        <w:rPr>
          <w:rFonts w:ascii="Times New Roman" w:hAnsi="Times New Roman"/>
          <w:lang w:val="vi-VN"/>
        </w:rPr>
        <w:tab/>
      </w:r>
      <w:r w:rsidRPr="005406D4">
        <w:rPr>
          <w:rFonts w:ascii="Times New Roman" w:hAnsi="Times New Roman"/>
          <w:lang w:val="vi-VN"/>
        </w:rPr>
        <w:tab/>
      </w:r>
      <w:r w:rsidRPr="005406D4">
        <w:rPr>
          <w:rFonts w:ascii="Times New Roman" w:hAnsi="Times New Roman"/>
          <w:lang w:val="vi-VN"/>
        </w:rPr>
        <w:tab/>
      </w:r>
    </w:p>
    <w:p w:rsidR="00F24916" w:rsidRPr="005406D4" w:rsidRDefault="00E53CE2" w:rsidP="005406D4">
      <w:pPr>
        <w:tabs>
          <w:tab w:val="left" w:pos="0"/>
        </w:tabs>
        <w:spacing w:before="120"/>
        <w:ind w:firstLine="2268"/>
        <w:rPr>
          <w:rFonts w:ascii="Times New Roman" w:hAnsi="Times New Roman"/>
          <w:szCs w:val="28"/>
          <w:lang w:val="vi-VN"/>
        </w:rPr>
      </w:pPr>
      <w:r w:rsidRPr="005406D4">
        <w:rPr>
          <w:rFonts w:ascii="Times New Roman" w:hAnsi="Times New Roman"/>
          <w:szCs w:val="28"/>
          <w:lang w:val="vi-VN"/>
        </w:rPr>
        <w:t>Kính gửi: Sở Nông nghiệp và Phát triển nông thôn</w:t>
      </w:r>
    </w:p>
    <w:p w:rsidR="00F24916" w:rsidRPr="005406D4" w:rsidRDefault="00F24916">
      <w:pPr>
        <w:tabs>
          <w:tab w:val="left" w:pos="0"/>
        </w:tabs>
        <w:spacing w:before="120"/>
        <w:jc w:val="center"/>
        <w:rPr>
          <w:rFonts w:ascii="Times New Roman" w:hAnsi="Times New Roman"/>
          <w:szCs w:val="28"/>
          <w:lang w:val="vi-VN"/>
        </w:rPr>
      </w:pPr>
    </w:p>
    <w:p w:rsidR="00F24916" w:rsidRPr="005406D4" w:rsidRDefault="00E53CE2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  <w:i/>
          <w:szCs w:val="28"/>
          <w:lang w:val="vi-VN"/>
        </w:rPr>
      </w:pPr>
      <w:r w:rsidRPr="005406D4">
        <w:rPr>
          <w:rFonts w:ascii="Times New Roman" w:hAnsi="Times New Roman"/>
          <w:szCs w:val="28"/>
          <w:lang w:val="vi-VN"/>
        </w:rPr>
        <w:t xml:space="preserve">Cục Quản lý </w:t>
      </w:r>
      <w:r w:rsidRPr="005406D4">
        <w:rPr>
          <w:rFonts w:ascii="Times New Roman" w:hAnsi="Times New Roman" w:hint="eastAsia"/>
          <w:szCs w:val="28"/>
          <w:lang w:val="vi-VN"/>
        </w:rPr>
        <w:t>đê</w:t>
      </w:r>
      <w:r w:rsidRPr="005406D4">
        <w:rPr>
          <w:rFonts w:ascii="Times New Roman" w:hAnsi="Times New Roman"/>
          <w:szCs w:val="28"/>
          <w:lang w:val="vi-VN"/>
        </w:rPr>
        <w:t xml:space="preserve"> </w:t>
      </w:r>
      <w:r w:rsidRPr="005406D4">
        <w:rPr>
          <w:rFonts w:ascii="Times New Roman" w:hAnsi="Times New Roman" w:hint="eastAsia"/>
          <w:szCs w:val="28"/>
          <w:lang w:val="vi-VN"/>
        </w:rPr>
        <w:t>đ</w:t>
      </w:r>
      <w:r w:rsidRPr="005406D4">
        <w:rPr>
          <w:rFonts w:ascii="Times New Roman" w:hAnsi="Times New Roman"/>
          <w:szCs w:val="28"/>
          <w:lang w:val="vi-VN"/>
        </w:rPr>
        <w:t>iều và Phòng, chống thiên tai có Văn bản số 1225/ĐĐ-QLĐĐ ngày 12/11/2024 về việc</w:t>
      </w:r>
      <w:r w:rsidRPr="005406D4">
        <w:rPr>
          <w:rFonts w:ascii="Times New Roman" w:hAnsi="Times New Roman"/>
          <w:spacing w:val="-4"/>
          <w:szCs w:val="28"/>
          <w:lang w:val="vi-VN"/>
        </w:rPr>
        <w:t xml:space="preserve"> mời đại diện Lãnh đạo UBND tỉnh tham dự </w:t>
      </w:r>
      <w:r w:rsidRPr="005406D4">
        <w:rPr>
          <w:rFonts w:ascii="Times New Roman" w:hAnsi="Times New Roman"/>
          <w:szCs w:val="28"/>
          <w:lang w:val="vi-VN"/>
        </w:rPr>
        <w:t xml:space="preserve">Hội nghị Chủ tịch Ủy ban nhân dân cấp huyện các tỉnh, thành phố có </w:t>
      </w:r>
      <w:r w:rsidRPr="005406D4">
        <w:rPr>
          <w:rFonts w:ascii="Times New Roman" w:hAnsi="Times New Roman" w:hint="eastAsia"/>
          <w:szCs w:val="28"/>
          <w:lang w:val="vi-VN"/>
        </w:rPr>
        <w:t>đê</w:t>
      </w:r>
      <w:r w:rsidRPr="005406D4">
        <w:rPr>
          <w:rFonts w:ascii="Times New Roman" w:hAnsi="Times New Roman"/>
          <w:szCs w:val="28"/>
          <w:lang w:val="vi-VN"/>
        </w:rPr>
        <w:t xml:space="preserve"> từ cấp III </w:t>
      </w:r>
      <w:r w:rsidRPr="005406D4">
        <w:rPr>
          <w:rFonts w:ascii="Times New Roman" w:hAnsi="Times New Roman" w:hint="eastAsia"/>
          <w:szCs w:val="28"/>
          <w:lang w:val="vi-VN"/>
        </w:rPr>
        <w:t>đ</w:t>
      </w:r>
      <w:r w:rsidRPr="005406D4">
        <w:rPr>
          <w:rFonts w:ascii="Times New Roman" w:hAnsi="Times New Roman"/>
          <w:szCs w:val="28"/>
          <w:lang w:val="vi-VN"/>
        </w:rPr>
        <w:t xml:space="preserve">ến cấp </w:t>
      </w:r>
      <w:r w:rsidRPr="005406D4">
        <w:rPr>
          <w:rFonts w:ascii="Times New Roman" w:hAnsi="Times New Roman" w:hint="eastAsia"/>
          <w:szCs w:val="28"/>
          <w:lang w:val="vi-VN"/>
        </w:rPr>
        <w:t>đ</w:t>
      </w:r>
      <w:r w:rsidRPr="005406D4">
        <w:rPr>
          <w:rFonts w:ascii="Times New Roman" w:hAnsi="Times New Roman"/>
          <w:szCs w:val="28"/>
          <w:lang w:val="vi-VN"/>
        </w:rPr>
        <w:t>ặc biệt n</w:t>
      </w:r>
      <w:r w:rsidRPr="005406D4">
        <w:rPr>
          <w:rFonts w:ascii="Times New Roman" w:hAnsi="Times New Roman" w:hint="eastAsia"/>
          <w:szCs w:val="28"/>
          <w:lang w:val="vi-VN"/>
        </w:rPr>
        <w:t>ă</w:t>
      </w:r>
      <w:r w:rsidRPr="005406D4">
        <w:rPr>
          <w:rFonts w:ascii="Times New Roman" w:hAnsi="Times New Roman"/>
          <w:szCs w:val="28"/>
          <w:lang w:val="vi-VN"/>
        </w:rPr>
        <w:t>m 2024</w:t>
      </w:r>
      <w:r w:rsidRPr="005406D4">
        <w:rPr>
          <w:rFonts w:ascii="Times New Roman" w:hAnsi="Times New Roman"/>
          <w:i/>
          <w:spacing w:val="-4"/>
          <w:szCs w:val="28"/>
          <w:lang w:val="vi-VN"/>
        </w:rPr>
        <w:t xml:space="preserve"> (Có Giấy mời gửi kèm qua Hệ thống gửi nhận điện tử);</w:t>
      </w:r>
    </w:p>
    <w:p w:rsidR="00F24916" w:rsidRPr="005406D4" w:rsidRDefault="00E53CE2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  <w:szCs w:val="28"/>
          <w:lang w:val="vi-VN"/>
        </w:rPr>
      </w:pPr>
      <w:r w:rsidRPr="005406D4">
        <w:rPr>
          <w:rFonts w:ascii="Times New Roman" w:hAnsi="Times New Roman"/>
          <w:szCs w:val="28"/>
          <w:lang w:val="vi-VN"/>
        </w:rPr>
        <w:t>Phó Chủ tịch Thường trực UBND tỉnh có ý kiến như sau:</w:t>
      </w:r>
    </w:p>
    <w:p w:rsidR="00F24916" w:rsidRPr="005406D4" w:rsidRDefault="00E53CE2">
      <w:pPr>
        <w:tabs>
          <w:tab w:val="left" w:pos="0"/>
        </w:tabs>
        <w:spacing w:before="120"/>
        <w:ind w:firstLine="709"/>
        <w:jc w:val="both"/>
        <w:rPr>
          <w:rFonts w:ascii="Times New Roman" w:hAnsi="Times New Roman"/>
          <w:szCs w:val="28"/>
          <w:lang w:val="vi-VN"/>
        </w:rPr>
      </w:pPr>
      <w:r w:rsidRPr="005406D4">
        <w:rPr>
          <w:rFonts w:ascii="Times New Roman" w:hAnsi="Times New Roman"/>
          <w:szCs w:val="28"/>
          <w:lang w:val="vi-VN"/>
        </w:rPr>
        <w:t>Giao Sở Nông nghiệp và Phát triển nông thôn cử đại diện Lãnh đạo Sở tham dự Hội nghị nêu trên; chủ trì, phối hợp với các đơn vị, địa phương liên quan (được mời) tham dự Hội nghị theo Văn bản nêu trên; báo cáo kết quả Hội nghị và tham mưu UBND tỉnh các nội dung liên quan đảm bảo kịp thời, đúng quy định</w:t>
      </w:r>
      <w:r w:rsidR="004F6F8B" w:rsidRPr="004F6F8B">
        <w:rPr>
          <w:rFonts w:ascii="Times New Roman" w:hAnsi="Times New Roman"/>
          <w:szCs w:val="28"/>
          <w:lang w:val="vi-VN"/>
        </w:rPr>
        <w:t xml:space="preserve"> trước ngày 29/11/2024</w:t>
      </w:r>
      <w:r w:rsidRPr="005406D4">
        <w:rPr>
          <w:rFonts w:ascii="Times New Roman" w:hAnsi="Times New Roman"/>
          <w:szCs w:val="28"/>
          <w:lang w:val="vi-VN"/>
        </w:rPr>
        <w:t>./.</w:t>
      </w:r>
    </w:p>
    <w:tbl>
      <w:tblPr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F24916">
        <w:tc>
          <w:tcPr>
            <w:tcW w:w="4361" w:type="dxa"/>
          </w:tcPr>
          <w:p w:rsidR="00F24916" w:rsidRPr="005406D4" w:rsidRDefault="00E53CE2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color w:val="000000"/>
                <w:sz w:val="24"/>
                <w:lang w:val="vi-VN"/>
              </w:rPr>
            </w:pPr>
            <w:r w:rsidRPr="005406D4">
              <w:rPr>
                <w:rFonts w:ascii="Times New Roman" w:hAnsi="Times New Roman"/>
                <w:b/>
                <w:i/>
                <w:color w:val="000000"/>
                <w:sz w:val="24"/>
                <w:lang w:val="vi-VN"/>
              </w:rPr>
              <w:t>Nơi nhận:</w:t>
            </w:r>
          </w:p>
          <w:p w:rsidR="00F24916" w:rsidRPr="005406D4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5406D4">
              <w:rPr>
                <w:rFonts w:ascii="Times New Roman" w:hAnsi="Times New Roman"/>
                <w:color w:val="000000"/>
                <w:sz w:val="22"/>
                <w:lang w:val="vi-VN"/>
              </w:rPr>
              <w:t>- Như trên;</w:t>
            </w:r>
          </w:p>
          <w:p w:rsidR="00F24916" w:rsidRPr="005406D4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5406D4">
              <w:rPr>
                <w:rFonts w:ascii="Times New Roman" w:hAnsi="Times New Roman"/>
                <w:color w:val="000000"/>
                <w:sz w:val="22"/>
                <w:lang w:val="vi-VN"/>
              </w:rPr>
              <w:t>- Chủ tịch, các PCT UBND tỉnh;</w:t>
            </w:r>
          </w:p>
          <w:p w:rsidR="00F24916" w:rsidRPr="005406D4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5406D4">
              <w:rPr>
                <w:rFonts w:ascii="Times New Roman" w:hAnsi="Times New Roman"/>
                <w:color w:val="000000"/>
                <w:sz w:val="22"/>
                <w:lang w:val="vi-VN"/>
              </w:rPr>
              <w:t>- Cục Quản lý ĐĐ và Phòng, chống thiên tai;</w:t>
            </w:r>
          </w:p>
          <w:p w:rsidR="00F24916" w:rsidRPr="005406D4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  <w:lang w:val="vi-VN"/>
              </w:rPr>
            </w:pPr>
            <w:r w:rsidRPr="005406D4">
              <w:rPr>
                <w:rFonts w:ascii="Times New Roman" w:hAnsi="Times New Roman"/>
                <w:color w:val="000000"/>
                <w:sz w:val="22"/>
                <w:lang w:val="vi-VN"/>
              </w:rPr>
              <w:t>- Chánh VP, Phó CVP theo dõi lĩnh vực;</w:t>
            </w:r>
          </w:p>
          <w:p w:rsidR="00F24916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tâm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CB -TH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tỉnh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:rsidR="00F24916" w:rsidRDefault="00E53CE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Lưu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: VT, NL</w:t>
            </w:r>
            <w:r>
              <w:rPr>
                <w:rFonts w:ascii="Times New Roman" w:hAnsi="Times New Roman"/>
                <w:color w:val="000000"/>
                <w:sz w:val="22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961" w:type="dxa"/>
          </w:tcPr>
          <w:p w:rsidR="00F24916" w:rsidRDefault="00E53CE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TL. CHỦ TỊCH</w:t>
            </w:r>
          </w:p>
          <w:p w:rsidR="00F24916" w:rsidRDefault="00E53CE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KT. CHÁNH VĂN PHÒNG</w:t>
            </w:r>
          </w:p>
          <w:p w:rsidR="00F24916" w:rsidRDefault="00E53CE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PHÓ CHÁNH VĂN PHÒNG</w:t>
            </w:r>
          </w:p>
          <w:p w:rsidR="00F24916" w:rsidRDefault="00F24916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F24916" w:rsidRDefault="00F24916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:rsidR="00F24916" w:rsidRDefault="00F24916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24916" w:rsidRDefault="00F24916">
            <w:pPr>
              <w:tabs>
                <w:tab w:val="left" w:pos="3449"/>
              </w:tabs>
              <w:spacing w:before="360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GoBack"/>
            <w:bookmarkEnd w:id="0"/>
          </w:p>
          <w:p w:rsidR="00F24916" w:rsidRDefault="00F24916">
            <w:pPr>
              <w:tabs>
                <w:tab w:val="left" w:pos="3449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F24916" w:rsidRDefault="00E53CE2">
            <w:pPr>
              <w:tabs>
                <w:tab w:val="left" w:pos="3449"/>
              </w:tabs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Sơn</w:t>
            </w:r>
            <w:proofErr w:type="spellEnd"/>
          </w:p>
        </w:tc>
      </w:tr>
    </w:tbl>
    <w:p w:rsidR="00F24916" w:rsidRDefault="00F24916">
      <w:pPr>
        <w:tabs>
          <w:tab w:val="left" w:pos="3449"/>
        </w:tabs>
        <w:rPr>
          <w:rFonts w:ascii="Times New Roman" w:hAnsi="Times New Roman"/>
          <w:color w:val="000000"/>
        </w:rPr>
      </w:pPr>
    </w:p>
    <w:sectPr w:rsidR="00F24916">
      <w:footerReference w:type="even" r:id="rId9"/>
      <w:pgSz w:w="11907" w:h="16840" w:code="9"/>
      <w:pgMar w:top="1134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37" w:rsidRDefault="00061237">
      <w:r>
        <w:separator/>
      </w:r>
    </w:p>
  </w:endnote>
  <w:endnote w:type="continuationSeparator" w:id="0">
    <w:p w:rsidR="00061237" w:rsidRDefault="000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6" w:rsidRDefault="00E53C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4916" w:rsidRDefault="00F24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37" w:rsidRDefault="00061237">
      <w:r>
        <w:separator/>
      </w:r>
    </w:p>
  </w:footnote>
  <w:footnote w:type="continuationSeparator" w:id="0">
    <w:p w:rsidR="00061237" w:rsidRDefault="0006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777"/>
    <w:multiLevelType w:val="hybridMultilevel"/>
    <w:tmpl w:val="1F8A3AF4"/>
    <w:lvl w:ilvl="0" w:tplc="1B667D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6"/>
    <w:rsid w:val="00061237"/>
    <w:rsid w:val="004F6F8B"/>
    <w:rsid w:val="005406D4"/>
    <w:rsid w:val="00E53CE2"/>
    <w:rsid w:val="00F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eastAsia="Times New Roman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pPr>
      <w:widowControl w:val="0"/>
      <w:ind w:firstLine="400"/>
    </w:pPr>
    <w:rPr>
      <w:rFonts w:ascii="Times New Roman" w:eastAsia="Calibri" w:hAnsi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C09E-6F8F-4160-BC32-6349C4E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Pro</cp:lastModifiedBy>
  <cp:revision>2</cp:revision>
  <cp:lastPrinted>2024-06-25T09:55:00Z</cp:lastPrinted>
  <dcterms:created xsi:type="dcterms:W3CDTF">2024-11-18T03:19:00Z</dcterms:created>
  <dcterms:modified xsi:type="dcterms:W3CDTF">2024-11-18T03:19:00Z</dcterms:modified>
</cp:coreProperties>
</file>