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4A72C9" w:rsidRPr="005408DC" w14:paraId="0B752B3A" w14:textId="77777777" w:rsidTr="00F61032">
        <w:tc>
          <w:tcPr>
            <w:tcW w:w="3119" w:type="dxa"/>
          </w:tcPr>
          <w:p w14:paraId="08F0A9AD" w14:textId="77777777" w:rsidR="004A72C9" w:rsidRPr="005408DC" w:rsidRDefault="00000000" w:rsidP="005408DC">
            <w:pPr>
              <w:spacing w:line="240" w:lineRule="auto"/>
              <w:ind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b/>
                <w:color w:val="000000"/>
                <w:spacing w:val="-6"/>
                <w:szCs w:val="28"/>
                <w:lang w:val="en-US"/>
              </w:rPr>
              <w:t>ỦY BAN NHÂN DÂN</w:t>
            </w:r>
          </w:p>
          <w:p w14:paraId="13AA0926" w14:textId="77777777" w:rsidR="004A72C9" w:rsidRPr="005408DC" w:rsidRDefault="00000000" w:rsidP="005408DC">
            <w:pPr>
              <w:spacing w:line="240" w:lineRule="auto"/>
              <w:ind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b/>
                <w:color w:val="000000"/>
                <w:spacing w:val="-6"/>
                <w:szCs w:val="28"/>
                <w:lang w:val="en-US"/>
              </w:rPr>
              <w:t>TỈNH HÀ TĨNH</w:t>
            </w:r>
          </w:p>
          <w:p w14:paraId="7D2DAC3A" w14:textId="706FB2F4" w:rsidR="004A72C9" w:rsidRPr="005408DC" w:rsidRDefault="005408DC" w:rsidP="005408DC">
            <w:pPr>
              <w:spacing w:line="240" w:lineRule="auto"/>
              <w:ind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b/>
                <w:noProof/>
                <w:color w:val="000000"/>
                <w:spacing w:val="-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790" wp14:editId="36DF6A9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52070</wp:posOffset>
                      </wp:positionV>
                      <wp:extent cx="458032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80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E3E4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7pt;margin-top:4.1pt;width:36.0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"/>
                  </w:pict>
                </mc:Fallback>
              </mc:AlternateContent>
            </w:r>
          </w:p>
        </w:tc>
        <w:tc>
          <w:tcPr>
            <w:tcW w:w="5953" w:type="dxa"/>
          </w:tcPr>
          <w:p w14:paraId="5C351A77" w14:textId="77777777" w:rsidR="004A72C9" w:rsidRPr="005408DC" w:rsidRDefault="00000000" w:rsidP="005408DC">
            <w:pPr>
              <w:spacing w:line="240" w:lineRule="auto"/>
              <w:ind w:left="-108"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b/>
                <w:color w:val="000000"/>
                <w:spacing w:val="-6"/>
                <w:szCs w:val="28"/>
                <w:lang w:val="en-US"/>
              </w:rPr>
              <w:t>CỘNG HÒA XÃ HỘI CHỦ NGHĨA VIỆT NAM</w:t>
            </w:r>
          </w:p>
          <w:p w14:paraId="4D4D28AA" w14:textId="77777777" w:rsidR="005408DC" w:rsidRPr="005408DC" w:rsidRDefault="00000000" w:rsidP="005408DC">
            <w:pPr>
              <w:spacing w:line="240" w:lineRule="auto"/>
              <w:ind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b/>
                <w:color w:val="000000"/>
                <w:spacing w:val="-6"/>
                <w:szCs w:val="28"/>
                <w:lang w:val="en-US"/>
              </w:rPr>
              <w:t xml:space="preserve">Độc lập </w:t>
            </w:r>
            <w:r w:rsidRPr="005408DC">
              <w:rPr>
                <w:color w:val="000000"/>
                <w:spacing w:val="-6"/>
                <w:szCs w:val="28"/>
                <w:lang w:val="en-US"/>
              </w:rPr>
              <w:t>-</w:t>
            </w:r>
            <w:r w:rsidRPr="005408DC">
              <w:rPr>
                <w:b/>
                <w:color w:val="000000"/>
                <w:spacing w:val="-6"/>
                <w:szCs w:val="28"/>
                <w:lang w:val="en-US"/>
              </w:rPr>
              <w:t xml:space="preserve"> Tự do </w:t>
            </w:r>
            <w:r w:rsidRPr="005408DC">
              <w:rPr>
                <w:color w:val="000000"/>
                <w:spacing w:val="-6"/>
                <w:szCs w:val="28"/>
                <w:lang w:val="en-US"/>
              </w:rPr>
              <w:t>-</w:t>
            </w:r>
            <w:r w:rsidRPr="005408DC">
              <w:rPr>
                <w:b/>
                <w:color w:val="000000"/>
                <w:spacing w:val="-6"/>
                <w:szCs w:val="28"/>
                <w:lang w:val="en-US"/>
              </w:rPr>
              <w:t xml:space="preserve"> Hạnh phúc</w:t>
            </w:r>
          </w:p>
          <w:p w14:paraId="0431F448" w14:textId="32BB0F77" w:rsidR="004A72C9" w:rsidRPr="005408DC" w:rsidRDefault="00000000" w:rsidP="005408DC">
            <w:pPr>
              <w:spacing w:line="240" w:lineRule="auto"/>
              <w:ind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noProof/>
                <w:color w:val="000000"/>
                <w:spacing w:val="-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3A068" wp14:editId="4B7E7C80">
                      <wp:simplePos x="0" y="0"/>
                      <wp:positionH relativeFrom="column">
                        <wp:posOffset>806821</wp:posOffset>
                      </wp:positionH>
                      <wp:positionV relativeFrom="paragraph">
                        <wp:posOffset>90170</wp:posOffset>
                      </wp:positionV>
                      <wp:extent cx="210277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D157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3.55pt;margin-top:7.1pt;width:165.5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"/>
                  </w:pict>
                </mc:Fallback>
              </mc:AlternateContent>
            </w:r>
          </w:p>
        </w:tc>
      </w:tr>
      <w:tr w:rsidR="005408DC" w:rsidRPr="005408DC" w14:paraId="58F5B19F" w14:textId="77777777" w:rsidTr="00F61032">
        <w:tc>
          <w:tcPr>
            <w:tcW w:w="3119" w:type="dxa"/>
          </w:tcPr>
          <w:p w14:paraId="6EDAAE77" w14:textId="77777777" w:rsidR="005408DC" w:rsidRPr="005408DC" w:rsidRDefault="005408DC" w:rsidP="005408DC">
            <w:pPr>
              <w:spacing w:after="120" w:line="240" w:lineRule="auto"/>
              <w:ind w:firstLine="0"/>
              <w:jc w:val="center"/>
              <w:rPr>
                <w:color w:val="000000"/>
                <w:spacing w:val="-6"/>
                <w:sz w:val="26"/>
                <w:szCs w:val="26"/>
                <w:vertAlign w:val="subscript"/>
                <w:lang w:val="en-US"/>
              </w:rPr>
            </w:pPr>
            <w:r w:rsidRPr="005408DC">
              <w:rPr>
                <w:color w:val="000000"/>
                <w:spacing w:val="-6"/>
                <w:sz w:val="26"/>
                <w:szCs w:val="26"/>
              </w:rPr>
              <w:t>Số:</w:t>
            </w:r>
            <w:r w:rsidRPr="005408DC">
              <w:rPr>
                <w:color w:val="000000"/>
                <w:spacing w:val="-6"/>
                <w:sz w:val="26"/>
                <w:szCs w:val="26"/>
                <w:lang w:val="en-US"/>
              </w:rPr>
              <w:t xml:space="preserve">           </w:t>
            </w:r>
            <w:r w:rsidRPr="005408DC">
              <w:rPr>
                <w:color w:val="000000"/>
                <w:spacing w:val="-6"/>
                <w:sz w:val="26"/>
                <w:szCs w:val="26"/>
              </w:rPr>
              <w:t>/</w:t>
            </w:r>
            <w:r w:rsidRPr="005408DC">
              <w:rPr>
                <w:color w:val="000000"/>
                <w:spacing w:val="-6"/>
                <w:sz w:val="26"/>
                <w:szCs w:val="26"/>
                <w:lang w:val="en-US"/>
              </w:rPr>
              <w:t>UBND-VX</w:t>
            </w:r>
            <w:r w:rsidRPr="005408DC">
              <w:rPr>
                <w:color w:val="000000"/>
                <w:spacing w:val="-6"/>
                <w:sz w:val="26"/>
                <w:szCs w:val="26"/>
                <w:vertAlign w:val="subscript"/>
                <w:lang w:val="en-US"/>
              </w:rPr>
              <w:t>2</w:t>
            </w:r>
          </w:p>
          <w:p w14:paraId="15B644BA" w14:textId="08164A2A" w:rsidR="005408DC" w:rsidRPr="005408DC" w:rsidRDefault="005408DC" w:rsidP="005408DC">
            <w:pPr>
              <w:spacing w:line="240" w:lineRule="auto"/>
              <w:ind w:firstLine="0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408D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V/v </w:t>
            </w:r>
            <w:r w:rsidR="00296906" w:rsidRPr="00296906">
              <w:rPr>
                <w:color w:val="000000"/>
                <w:spacing w:val="-6"/>
                <w:sz w:val="24"/>
                <w:szCs w:val="24"/>
                <w:lang w:val="en-US"/>
              </w:rPr>
              <w:t>triển khai thực hiện Văn bản số 6666/BLĐTBXH-TCGDNN ngày 30/12/2024 của Bộ LĐ-TB&amp;XH</w:t>
            </w:r>
          </w:p>
        </w:tc>
        <w:tc>
          <w:tcPr>
            <w:tcW w:w="5953" w:type="dxa"/>
          </w:tcPr>
          <w:p w14:paraId="0C77549D" w14:textId="759A8D22" w:rsidR="005408DC" w:rsidRPr="005408DC" w:rsidRDefault="005408DC" w:rsidP="005408DC">
            <w:pPr>
              <w:spacing w:line="240" w:lineRule="auto"/>
              <w:ind w:left="-108" w:firstLine="0"/>
              <w:jc w:val="center"/>
              <w:rPr>
                <w:b/>
                <w:color w:val="000000"/>
                <w:spacing w:val="-6"/>
                <w:szCs w:val="28"/>
                <w:lang w:val="en-US"/>
              </w:rPr>
            </w:pPr>
            <w:r w:rsidRPr="005408DC">
              <w:rPr>
                <w:i/>
                <w:color w:val="000000"/>
                <w:spacing w:val="-6"/>
                <w:szCs w:val="28"/>
                <w:lang w:val="en-US"/>
              </w:rPr>
              <w:t>Hà Tĩnh, ngày           tháng          năm 2025</w:t>
            </w:r>
          </w:p>
        </w:tc>
      </w:tr>
    </w:tbl>
    <w:p w14:paraId="22586539" w14:textId="77777777" w:rsidR="005408DC" w:rsidRDefault="005408DC" w:rsidP="00F61032">
      <w:pPr>
        <w:spacing w:after="120" w:line="240" w:lineRule="auto"/>
        <w:ind w:firstLine="0"/>
        <w:jc w:val="center"/>
        <w:rPr>
          <w:color w:val="000000"/>
          <w:lang w:val="en-US"/>
        </w:rPr>
      </w:pP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5"/>
      </w:tblGrid>
      <w:tr w:rsidR="005408DC" w14:paraId="281C8DD1" w14:textId="77777777" w:rsidTr="006B72E1">
        <w:tc>
          <w:tcPr>
            <w:tcW w:w="1413" w:type="dxa"/>
          </w:tcPr>
          <w:p w14:paraId="73F05E08" w14:textId="687DBE9A" w:rsidR="005408DC" w:rsidRDefault="005408DC" w:rsidP="00BC51CD">
            <w:pPr>
              <w:spacing w:line="240" w:lineRule="auto"/>
              <w:ind w:firstLine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Kính gửi:</w:t>
            </w:r>
          </w:p>
        </w:tc>
        <w:tc>
          <w:tcPr>
            <w:tcW w:w="5675" w:type="dxa"/>
          </w:tcPr>
          <w:p w14:paraId="67544D0B" w14:textId="77777777" w:rsidR="005408DC" w:rsidRDefault="005408DC" w:rsidP="005408DC">
            <w:pPr>
              <w:spacing w:line="240" w:lineRule="auto"/>
              <w:ind w:firstLine="0"/>
              <w:jc w:val="both"/>
              <w:rPr>
                <w:color w:val="000000"/>
                <w:lang w:val="en-US"/>
              </w:rPr>
            </w:pPr>
          </w:p>
        </w:tc>
      </w:tr>
      <w:tr w:rsidR="005408DC" w14:paraId="18FC808F" w14:textId="77777777" w:rsidTr="006B72E1">
        <w:tc>
          <w:tcPr>
            <w:tcW w:w="1413" w:type="dxa"/>
          </w:tcPr>
          <w:p w14:paraId="6A795733" w14:textId="77777777" w:rsidR="005408DC" w:rsidRDefault="005408DC" w:rsidP="005408DC">
            <w:pPr>
              <w:spacing w:line="240" w:lineRule="auto"/>
              <w:ind w:firstLine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5675" w:type="dxa"/>
          </w:tcPr>
          <w:p w14:paraId="4C133C48" w14:textId="52A824DF" w:rsidR="005408DC" w:rsidRDefault="005408DC" w:rsidP="00BC51CD">
            <w:pPr>
              <w:spacing w:line="240" w:lineRule="auto"/>
              <w:ind w:hanging="9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Sở Lao động - Thương binh và Xã hội;</w:t>
            </w:r>
          </w:p>
        </w:tc>
      </w:tr>
      <w:tr w:rsidR="00296906" w14:paraId="57F7364B" w14:textId="77777777" w:rsidTr="006B72E1">
        <w:tc>
          <w:tcPr>
            <w:tcW w:w="1413" w:type="dxa"/>
          </w:tcPr>
          <w:p w14:paraId="1D352E43" w14:textId="77777777" w:rsidR="00296906" w:rsidRDefault="00296906" w:rsidP="005408DC">
            <w:pPr>
              <w:spacing w:line="240" w:lineRule="auto"/>
              <w:ind w:firstLine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5675" w:type="dxa"/>
          </w:tcPr>
          <w:p w14:paraId="1C3C7F95" w14:textId="0D75026B" w:rsidR="00296906" w:rsidRDefault="00296906" w:rsidP="00BC51CD">
            <w:pPr>
              <w:spacing w:line="240" w:lineRule="auto"/>
              <w:ind w:hanging="9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Các trường cao đẳng, trung cấp trên địa bàn tỉnh;</w:t>
            </w:r>
          </w:p>
        </w:tc>
      </w:tr>
      <w:tr w:rsidR="005408DC" w14:paraId="26A8E065" w14:textId="77777777" w:rsidTr="006B72E1">
        <w:tc>
          <w:tcPr>
            <w:tcW w:w="1413" w:type="dxa"/>
          </w:tcPr>
          <w:p w14:paraId="29DC9EBB" w14:textId="77777777" w:rsidR="005408DC" w:rsidRDefault="005408DC" w:rsidP="005408DC">
            <w:pPr>
              <w:spacing w:line="240" w:lineRule="auto"/>
              <w:ind w:firstLine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5675" w:type="dxa"/>
          </w:tcPr>
          <w:p w14:paraId="0FC228EE" w14:textId="23331EE6" w:rsidR="005408DC" w:rsidRDefault="005408DC" w:rsidP="00BC51CD">
            <w:pPr>
              <w:spacing w:line="240" w:lineRule="auto"/>
              <w:ind w:hanging="9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 Ủy ban nhân dân các huyện, thành phố, thị xã.</w:t>
            </w:r>
          </w:p>
        </w:tc>
      </w:tr>
    </w:tbl>
    <w:p w14:paraId="30F16D7A" w14:textId="77777777" w:rsidR="005408DC" w:rsidRDefault="005408DC" w:rsidP="00F61032">
      <w:pPr>
        <w:spacing w:after="120" w:line="240" w:lineRule="auto"/>
        <w:ind w:firstLine="0"/>
        <w:jc w:val="center"/>
        <w:rPr>
          <w:color w:val="000000"/>
          <w:lang w:val="en-US"/>
        </w:rPr>
      </w:pPr>
    </w:p>
    <w:p w14:paraId="7027AD7E" w14:textId="5F604CA9" w:rsidR="00A85B68" w:rsidRPr="002A5C48" w:rsidRDefault="00296906" w:rsidP="00F61032">
      <w:pPr>
        <w:spacing w:after="60" w:line="240" w:lineRule="auto"/>
        <w:ind w:firstLine="709"/>
        <w:jc w:val="both"/>
        <w:rPr>
          <w:spacing w:val="-2"/>
        </w:rPr>
      </w:pPr>
      <w:r w:rsidRPr="00296906">
        <w:rPr>
          <w:color w:val="000000"/>
          <w:lang w:val="en-US"/>
        </w:rPr>
        <w:t>Bộ Lao động - Thương binh và Xã hội</w:t>
      </w:r>
      <w:r w:rsidRPr="00296906">
        <w:rPr>
          <w:bCs/>
          <w:color w:val="000000"/>
          <w:lang w:val="en-US"/>
        </w:rPr>
        <w:t xml:space="preserve"> có Văn bản số 6666/BLĐTBXH-TCGDNN ngày 30/12/2024 về việc công bố lịch trình tổ chức các kỳ đánh giá kỹ năng nghề quốc gia năm 2025</w:t>
      </w:r>
      <w:r w:rsidR="00F846C5">
        <w:rPr>
          <w:color w:val="000000"/>
          <w:lang w:val="en-US"/>
        </w:rPr>
        <w:t xml:space="preserve">; trên cơ sở tham mưu, đề xuất của Sở Lao động </w:t>
      </w:r>
      <w:r w:rsidR="00EA04AC">
        <w:rPr>
          <w:color w:val="000000"/>
          <w:lang w:val="en-US"/>
        </w:rPr>
        <w:t>-</w:t>
      </w:r>
      <w:r w:rsidR="00F846C5">
        <w:rPr>
          <w:color w:val="000000"/>
          <w:lang w:val="en-US"/>
        </w:rPr>
        <w:t xml:space="preserve"> Thương binh và Xã hội tại Văn bản số </w:t>
      </w:r>
      <w:r>
        <w:rPr>
          <w:color w:val="000000"/>
          <w:lang w:val="en-US"/>
        </w:rPr>
        <w:t>184</w:t>
      </w:r>
      <w:r w:rsidR="00EA04AC">
        <w:rPr>
          <w:color w:val="000000"/>
          <w:lang w:val="en-US"/>
        </w:rPr>
        <w:t>/SLĐTBXH-</w:t>
      </w:r>
      <w:r>
        <w:rPr>
          <w:color w:val="000000"/>
          <w:lang w:val="en-US"/>
        </w:rPr>
        <w:t>GDNN-BĐG</w:t>
      </w:r>
      <w:r w:rsidR="00EA04AC">
        <w:rPr>
          <w:color w:val="000000"/>
          <w:lang w:val="en-US"/>
        </w:rPr>
        <w:t xml:space="preserve"> ngày </w:t>
      </w:r>
      <w:r>
        <w:rPr>
          <w:color w:val="000000"/>
          <w:lang w:val="en-US"/>
        </w:rPr>
        <w:t>20/01/2025</w:t>
      </w:r>
      <w:r w:rsidR="00EA04AC">
        <w:rPr>
          <w:color w:val="000000"/>
          <w:lang w:val="en-US"/>
        </w:rPr>
        <w:t>;</w:t>
      </w:r>
    </w:p>
    <w:p w14:paraId="1D5A4BE2" w14:textId="77777777" w:rsidR="00352F5A" w:rsidRDefault="005A64A3" w:rsidP="00352F5A">
      <w:pPr>
        <w:spacing w:after="60" w:line="240" w:lineRule="auto"/>
        <w:ind w:firstLine="709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Ủy</w:t>
      </w:r>
      <w:r w:rsidR="00A85B68">
        <w:rPr>
          <w:color w:val="000000"/>
          <w:szCs w:val="28"/>
          <w:lang w:val="en-US"/>
        </w:rPr>
        <w:t xml:space="preserve"> ban nhân dân tỉnh </w:t>
      </w:r>
      <w:r w:rsidR="00616CF0">
        <w:rPr>
          <w:color w:val="000000"/>
          <w:szCs w:val="28"/>
          <w:lang w:val="en-US"/>
        </w:rPr>
        <w:t>giao</w:t>
      </w:r>
      <w:r w:rsidR="00352F5A">
        <w:rPr>
          <w:color w:val="000000"/>
          <w:szCs w:val="28"/>
          <w:lang w:val="en-US"/>
        </w:rPr>
        <w:t xml:space="preserve"> </w:t>
      </w:r>
      <w:r w:rsidR="002A5C48">
        <w:rPr>
          <w:color w:val="000000"/>
          <w:szCs w:val="28"/>
          <w:lang w:val="en-US"/>
        </w:rPr>
        <w:t>Sở Lao động - Thương binh và Xã hội</w:t>
      </w:r>
      <w:r>
        <w:rPr>
          <w:color w:val="000000"/>
          <w:szCs w:val="28"/>
          <w:lang w:val="en-US"/>
        </w:rPr>
        <w:t xml:space="preserve"> theo chức năng, nhiệm vụ, </w:t>
      </w:r>
      <w:r w:rsidR="002A5C48">
        <w:rPr>
          <w:color w:val="000000"/>
          <w:szCs w:val="28"/>
          <w:lang w:val="en-US"/>
        </w:rPr>
        <w:t>chủ trì, phối hợp với</w:t>
      </w:r>
      <w:r>
        <w:rPr>
          <w:color w:val="000000"/>
          <w:szCs w:val="28"/>
          <w:lang w:val="en-US"/>
        </w:rPr>
        <w:t xml:space="preserve"> </w:t>
      </w:r>
      <w:r w:rsidR="00F846C5">
        <w:rPr>
          <w:color w:val="000000"/>
          <w:szCs w:val="28"/>
          <w:lang w:val="en-US"/>
        </w:rPr>
        <w:t xml:space="preserve">các sở, ngành có liên quan, </w:t>
      </w:r>
      <w:r w:rsidR="00296906">
        <w:rPr>
          <w:color w:val="000000"/>
          <w:lang w:val="en-US"/>
        </w:rPr>
        <w:t xml:space="preserve">các trường cao đẳng, trung cấp trên địa bàn tỉnh, </w:t>
      </w:r>
      <w:r>
        <w:rPr>
          <w:color w:val="000000"/>
          <w:lang w:val="en-US"/>
        </w:rPr>
        <w:t>Ủy ban nhân dân các huyện, thành phố, thị xã</w:t>
      </w:r>
      <w:r>
        <w:rPr>
          <w:color w:val="000000"/>
          <w:szCs w:val="28"/>
          <w:lang w:val="en-US"/>
        </w:rPr>
        <w:t>:</w:t>
      </w:r>
    </w:p>
    <w:p w14:paraId="3082D2C2" w14:textId="77777777" w:rsidR="00352F5A" w:rsidRDefault="00352F5A" w:rsidP="00352F5A">
      <w:pPr>
        <w:spacing w:after="60" w:line="240" w:lineRule="auto"/>
        <w:ind w:firstLine="709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1. C</w:t>
      </w:r>
      <w:r w:rsidR="00F846C5">
        <w:rPr>
          <w:color w:val="000000"/>
          <w:szCs w:val="28"/>
          <w:lang w:val="en-US"/>
        </w:rPr>
        <w:t xml:space="preserve">ăn cứ các quy định hiện hành, </w:t>
      </w:r>
      <w:r w:rsidR="00F846C5" w:rsidRPr="00F846C5">
        <w:rPr>
          <w:color w:val="000000"/>
          <w:szCs w:val="28"/>
        </w:rPr>
        <w:t>nghiên cứu kỹ nội dung</w:t>
      </w:r>
      <w:r w:rsidR="00296906">
        <w:rPr>
          <w:color w:val="000000"/>
          <w:szCs w:val="28"/>
          <w:lang w:val="en-US"/>
        </w:rPr>
        <w:t xml:space="preserve">, yêu cầu </w:t>
      </w:r>
      <w:r w:rsidR="00F846C5">
        <w:rPr>
          <w:color w:val="000000"/>
          <w:szCs w:val="28"/>
          <w:lang w:val="en-US"/>
        </w:rPr>
        <w:t xml:space="preserve">tại </w:t>
      </w:r>
      <w:r w:rsidR="00F846C5" w:rsidRPr="00F846C5">
        <w:rPr>
          <w:color w:val="000000"/>
          <w:szCs w:val="28"/>
          <w:lang w:val="en-US"/>
        </w:rPr>
        <w:t>Văn bản nêu trên của Bộ Lao động - Thương binh và Xã hội</w:t>
      </w:r>
      <w:r w:rsidR="00F846C5">
        <w:rPr>
          <w:color w:val="000000"/>
          <w:szCs w:val="28"/>
          <w:lang w:val="en-US"/>
        </w:rPr>
        <w:t xml:space="preserve"> và tình hình thực tiễn của địa phương để </w:t>
      </w:r>
      <w:r w:rsidR="00296906" w:rsidRPr="00296906">
        <w:rPr>
          <w:color w:val="000000"/>
          <w:szCs w:val="28"/>
        </w:rPr>
        <w:t xml:space="preserve">tuyên truyền, phổ biến pháp luật về đánh giá, cấp chứng chỉ </w:t>
      </w:r>
      <w:r w:rsidR="00296906" w:rsidRPr="00296906">
        <w:rPr>
          <w:color w:val="000000"/>
          <w:szCs w:val="28"/>
          <w:lang w:val="nl-NL"/>
        </w:rPr>
        <w:t>kỹ năng nghề quốc gia</w:t>
      </w:r>
      <w:r w:rsidR="00296906" w:rsidRPr="00296906">
        <w:rPr>
          <w:color w:val="000000"/>
          <w:szCs w:val="28"/>
        </w:rPr>
        <w:t xml:space="preserve"> giúp các doanh nghiệp, người lao động nâng cao nhận thức về lợi ích của công tác đánh giá, cấp chứng chỉ </w:t>
      </w:r>
      <w:r w:rsidR="00296906" w:rsidRPr="00296906">
        <w:rPr>
          <w:color w:val="000000"/>
          <w:szCs w:val="28"/>
          <w:lang w:val="nl-NL"/>
        </w:rPr>
        <w:t>kỹ năng nghề quốc gia</w:t>
      </w:r>
      <w:r w:rsidR="00296906">
        <w:rPr>
          <w:color w:val="000000"/>
          <w:szCs w:val="28"/>
          <w:lang w:val="en-US"/>
        </w:rPr>
        <w:t>,</w:t>
      </w:r>
      <w:r w:rsidR="00296906" w:rsidRPr="00296906">
        <w:rPr>
          <w:color w:val="000000"/>
          <w:szCs w:val="28"/>
        </w:rPr>
        <w:t xml:space="preserve"> tham gia đánh giá </w:t>
      </w:r>
      <w:r w:rsidR="00296906" w:rsidRPr="00296906">
        <w:rPr>
          <w:color w:val="000000"/>
          <w:szCs w:val="28"/>
          <w:lang w:val="nl-NL"/>
        </w:rPr>
        <w:t>kỹ năng nghề quốc gia</w:t>
      </w:r>
      <w:r w:rsidR="00296906" w:rsidRPr="00296906">
        <w:rPr>
          <w:color w:val="000000"/>
          <w:szCs w:val="28"/>
        </w:rPr>
        <w:t xml:space="preserve"> theo lịch trình tổ chức các kỳ đánh giá </w:t>
      </w:r>
      <w:r w:rsidR="00296906" w:rsidRPr="00296906">
        <w:rPr>
          <w:color w:val="000000"/>
          <w:szCs w:val="28"/>
          <w:lang w:val="nl-NL"/>
        </w:rPr>
        <w:t>kỹ năng nghề quốc gia</w:t>
      </w:r>
      <w:r w:rsidR="00296906" w:rsidRPr="00296906">
        <w:rPr>
          <w:color w:val="000000"/>
          <w:szCs w:val="28"/>
        </w:rPr>
        <w:t xml:space="preserve"> </w:t>
      </w:r>
      <w:r w:rsidR="00296906" w:rsidRPr="00296906">
        <w:rPr>
          <w:color w:val="000000"/>
          <w:szCs w:val="28"/>
          <w:lang w:val="en-US"/>
        </w:rPr>
        <w:t xml:space="preserve">năm 2025 do Bộ Lao động - Thương binh và Xã hội </w:t>
      </w:r>
      <w:r w:rsidR="00296906" w:rsidRPr="00296906">
        <w:rPr>
          <w:color w:val="000000"/>
          <w:szCs w:val="28"/>
        </w:rPr>
        <w:t>công bố</w:t>
      </w:r>
      <w:r>
        <w:rPr>
          <w:color w:val="000000"/>
          <w:szCs w:val="28"/>
          <w:lang w:val="en-US"/>
        </w:rPr>
        <w:t>.</w:t>
      </w:r>
    </w:p>
    <w:p w14:paraId="0B806706" w14:textId="34AC0EF9" w:rsidR="00F61032" w:rsidRPr="00352F5A" w:rsidRDefault="00352F5A" w:rsidP="00352F5A">
      <w:pPr>
        <w:spacing w:after="60" w:line="24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szCs w:val="28"/>
          <w:lang w:val="en-US"/>
        </w:rPr>
        <w:t>2. X</w:t>
      </w:r>
      <w:r w:rsidR="00296906" w:rsidRPr="00296906">
        <w:rPr>
          <w:color w:val="000000"/>
          <w:szCs w:val="28"/>
        </w:rPr>
        <w:t xml:space="preserve">em xét, đề xuất thay đổi, bổ sung các công việc phải có chứng chỉ </w:t>
      </w:r>
      <w:r w:rsidR="00296906" w:rsidRPr="00296906">
        <w:rPr>
          <w:color w:val="000000"/>
          <w:szCs w:val="28"/>
          <w:lang w:val="nl-NL"/>
        </w:rPr>
        <w:t>kỹ năng nghề quốc gia</w:t>
      </w:r>
      <w:r w:rsidR="00296906" w:rsidRPr="00296906">
        <w:rPr>
          <w:color w:val="000000"/>
          <w:szCs w:val="28"/>
        </w:rPr>
        <w:t>, đặc biệt là các công việc ảnh hưởng trực tiếp đến an toàn và sức khỏe của cá nhân người lao động và cộng đồng</w:t>
      </w:r>
      <w:r w:rsidR="00296906" w:rsidRPr="00296906">
        <w:rPr>
          <w:color w:val="000000"/>
          <w:szCs w:val="28"/>
          <w:lang w:val="en-US"/>
        </w:rPr>
        <w:t>,</w:t>
      </w:r>
      <w:r w:rsidR="00296906" w:rsidRPr="00296906">
        <w:rPr>
          <w:color w:val="000000"/>
          <w:szCs w:val="28"/>
        </w:rPr>
        <w:t xml:space="preserve"> </w:t>
      </w:r>
      <w:r w:rsidR="00296906">
        <w:rPr>
          <w:color w:val="000000"/>
          <w:szCs w:val="28"/>
          <w:lang w:val="en-US"/>
        </w:rPr>
        <w:t>báo cáo Bộ</w:t>
      </w:r>
      <w:r w:rsidR="00296906" w:rsidRPr="00296906">
        <w:rPr>
          <w:color w:val="000000"/>
          <w:szCs w:val="28"/>
        </w:rPr>
        <w:t xml:space="preserve"> </w:t>
      </w:r>
      <w:r w:rsidR="00296906" w:rsidRPr="00296906">
        <w:rPr>
          <w:color w:val="000000"/>
          <w:szCs w:val="28"/>
          <w:lang w:val="nl-NL"/>
        </w:rPr>
        <w:t>Lao động -</w:t>
      </w:r>
      <w:r w:rsidR="00296906" w:rsidRPr="00296906">
        <w:rPr>
          <w:color w:val="000000"/>
          <w:szCs w:val="28"/>
        </w:rPr>
        <w:t xml:space="preserve"> </w:t>
      </w:r>
      <w:r w:rsidR="00296906" w:rsidRPr="00296906">
        <w:rPr>
          <w:color w:val="000000"/>
          <w:szCs w:val="28"/>
          <w:lang w:val="nl-NL"/>
        </w:rPr>
        <w:t>Thương binh và Xã hội</w:t>
      </w:r>
      <w:r w:rsidR="006360E9">
        <w:rPr>
          <w:color w:val="000000"/>
          <w:szCs w:val="28"/>
          <w:lang w:val="nl-NL"/>
        </w:rPr>
        <w:t xml:space="preserve"> theo quy định</w:t>
      </w:r>
      <w:r w:rsidR="006D766D">
        <w:rPr>
          <w:color w:val="000000"/>
          <w:szCs w:val="28"/>
          <w:lang w:val="nl-NL"/>
        </w:rPr>
        <w:t>;</w:t>
      </w:r>
      <w:r w:rsidR="00F61032">
        <w:rPr>
          <w:color w:val="000000"/>
          <w:szCs w:val="28"/>
          <w:lang w:val="nl-NL"/>
        </w:rPr>
        <w:t xml:space="preserve"> </w:t>
      </w:r>
      <w:r w:rsidR="006D766D">
        <w:rPr>
          <w:spacing w:val="-4"/>
          <w:szCs w:val="28"/>
          <w:lang w:val="en-US"/>
        </w:rPr>
        <w:t>đ</w:t>
      </w:r>
      <w:r w:rsidR="00F61032" w:rsidRPr="00914432">
        <w:rPr>
          <w:spacing w:val="-4"/>
          <w:szCs w:val="28"/>
        </w:rPr>
        <w:t>ề xuất, tham mưu Ủy ban nhân dân tỉnh và cơ quan chức năng các vấn đề thuộc thẩm quyền hoặc phát sinh khó khăn, vướng mắc (nếu có)./.</w:t>
      </w:r>
    </w:p>
    <w:p w14:paraId="799AD94C" w14:textId="77777777" w:rsidR="004A72C9" w:rsidRDefault="004A72C9">
      <w:pPr>
        <w:spacing w:before="120" w:line="240" w:lineRule="auto"/>
        <w:ind w:firstLine="0"/>
        <w:jc w:val="both"/>
        <w:rPr>
          <w:color w:val="000000"/>
          <w:sz w:val="10"/>
          <w:szCs w:val="10"/>
          <w:lang w:val="en-US"/>
        </w:rPr>
      </w:pPr>
    </w:p>
    <w:tbl>
      <w:tblPr>
        <w:tblW w:w="8942" w:type="dxa"/>
        <w:tblLook w:val="04A0" w:firstRow="1" w:lastRow="0" w:firstColumn="1" w:lastColumn="0" w:noHBand="0" w:noVBand="1"/>
      </w:tblPr>
      <w:tblGrid>
        <w:gridCol w:w="3969"/>
        <w:gridCol w:w="4973"/>
      </w:tblGrid>
      <w:tr w:rsidR="004A72C9" w14:paraId="08AA9A9E" w14:textId="77777777" w:rsidTr="00BC51CD">
        <w:trPr>
          <w:trHeight w:val="253"/>
        </w:trPr>
        <w:tc>
          <w:tcPr>
            <w:tcW w:w="3969" w:type="dxa"/>
          </w:tcPr>
          <w:p w14:paraId="448F367D" w14:textId="77777777" w:rsidR="004A72C9" w:rsidRDefault="00000000" w:rsidP="005A64A3">
            <w:pPr>
              <w:spacing w:line="240" w:lineRule="auto"/>
              <w:ind w:hanging="105"/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Nơi nhận:</w:t>
            </w:r>
          </w:p>
          <w:p w14:paraId="452A393E" w14:textId="77777777" w:rsidR="004A72C9" w:rsidRDefault="00000000" w:rsidP="005A64A3">
            <w:pPr>
              <w:spacing w:line="240" w:lineRule="auto"/>
              <w:ind w:hanging="105"/>
              <w:jc w:val="both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- Như trên;</w:t>
            </w:r>
          </w:p>
          <w:p w14:paraId="7FE2E592" w14:textId="7B784EAC" w:rsidR="004A72C9" w:rsidRDefault="00000000" w:rsidP="005A64A3">
            <w:pPr>
              <w:spacing w:line="240" w:lineRule="auto"/>
              <w:ind w:hanging="105"/>
              <w:jc w:val="both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- Bộ </w:t>
            </w:r>
            <w:r w:rsidR="005A64A3">
              <w:rPr>
                <w:color w:val="000000"/>
                <w:sz w:val="22"/>
                <w:lang w:val="en-US"/>
              </w:rPr>
              <w:t>LĐ</w:t>
            </w:r>
            <w:r>
              <w:rPr>
                <w:color w:val="000000"/>
                <w:sz w:val="22"/>
                <w:lang w:val="en-US"/>
              </w:rPr>
              <w:t xml:space="preserve"> -TB&amp;XH;</w:t>
            </w:r>
          </w:p>
          <w:p w14:paraId="061BE265" w14:textId="77777777" w:rsidR="005A64A3" w:rsidRPr="00D41AA4" w:rsidRDefault="005A64A3" w:rsidP="005A64A3">
            <w:pPr>
              <w:spacing w:line="240" w:lineRule="auto"/>
              <w:ind w:hanging="105"/>
              <w:jc w:val="both"/>
              <w:rPr>
                <w:bCs/>
                <w:iCs/>
                <w:sz w:val="22"/>
              </w:rPr>
            </w:pPr>
            <w:r w:rsidRPr="00D41AA4">
              <w:rPr>
                <w:bCs/>
                <w:iCs/>
                <w:sz w:val="22"/>
              </w:rPr>
              <w:t>- Chủ tịch UBND tỉnh;</w:t>
            </w:r>
          </w:p>
          <w:p w14:paraId="76C8DEC8" w14:textId="77777777" w:rsidR="005A64A3" w:rsidRPr="00D41AA4" w:rsidRDefault="005A64A3" w:rsidP="005A64A3">
            <w:pPr>
              <w:spacing w:line="240" w:lineRule="auto"/>
              <w:ind w:hanging="105"/>
              <w:jc w:val="both"/>
              <w:rPr>
                <w:bCs/>
                <w:iCs/>
                <w:sz w:val="22"/>
              </w:rPr>
            </w:pPr>
            <w:r w:rsidRPr="00D41AA4">
              <w:rPr>
                <w:bCs/>
                <w:iCs/>
                <w:sz w:val="22"/>
              </w:rPr>
              <w:t>- PCT UBND tỉnh Lê Ngọc Châu;</w:t>
            </w:r>
          </w:p>
          <w:p w14:paraId="1317914D" w14:textId="77777777" w:rsidR="005A64A3" w:rsidRDefault="005A64A3" w:rsidP="005A64A3">
            <w:pPr>
              <w:spacing w:line="240" w:lineRule="auto"/>
              <w:ind w:hanging="105"/>
              <w:jc w:val="both"/>
              <w:rPr>
                <w:bCs/>
                <w:iCs/>
                <w:sz w:val="22"/>
              </w:rPr>
            </w:pPr>
            <w:r w:rsidRPr="00D41AA4">
              <w:rPr>
                <w:bCs/>
                <w:iCs/>
                <w:sz w:val="22"/>
              </w:rPr>
              <w:t>- Chánh VP, PCVP Trần Tuấn Nghĩa;</w:t>
            </w:r>
          </w:p>
          <w:p w14:paraId="2CAD1357" w14:textId="7337235B" w:rsidR="004A72C9" w:rsidRDefault="00000000" w:rsidP="005A64A3">
            <w:pPr>
              <w:spacing w:line="240" w:lineRule="auto"/>
              <w:ind w:hanging="105"/>
              <w:jc w:val="both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- Trung tâm CB-TH;</w:t>
            </w:r>
          </w:p>
          <w:p w14:paraId="27C3034A" w14:textId="77777777" w:rsidR="004A72C9" w:rsidRDefault="00000000" w:rsidP="005A64A3">
            <w:pPr>
              <w:spacing w:line="240" w:lineRule="auto"/>
              <w:ind w:hanging="105"/>
              <w:jc w:val="both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- Lưu: VT,VX</w:t>
            </w:r>
            <w:r w:rsidR="005A64A3" w:rsidRPr="005A64A3">
              <w:rPr>
                <w:color w:val="000000"/>
                <w:sz w:val="22"/>
                <w:vertAlign w:val="subscript"/>
                <w:lang w:val="en-US"/>
              </w:rPr>
              <w:t>2</w:t>
            </w:r>
            <w:r>
              <w:rPr>
                <w:color w:val="000000"/>
                <w:sz w:val="22"/>
                <w:lang w:val="en-US"/>
              </w:rPr>
              <w:t>.</w:t>
            </w:r>
          </w:p>
          <w:p w14:paraId="06CBB9AA" w14:textId="114CC579" w:rsidR="006F1E7C" w:rsidRDefault="006F1E7C" w:rsidP="005A64A3">
            <w:pPr>
              <w:spacing w:line="240" w:lineRule="auto"/>
              <w:ind w:hanging="105"/>
              <w:jc w:val="both"/>
              <w:rPr>
                <w:color w:val="000000"/>
                <w:sz w:val="22"/>
                <w:lang w:val="en-US"/>
              </w:rPr>
            </w:pPr>
          </w:p>
        </w:tc>
        <w:tc>
          <w:tcPr>
            <w:tcW w:w="4973" w:type="dxa"/>
          </w:tcPr>
          <w:p w14:paraId="6E410BB3" w14:textId="218018F7" w:rsidR="00F61032" w:rsidRPr="00F61032" w:rsidRDefault="00F61032" w:rsidP="00B3187D">
            <w:pPr>
              <w:spacing w:line="240" w:lineRule="auto"/>
              <w:ind w:firstLine="35"/>
              <w:jc w:val="center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  <w:lang w:val="en-US"/>
              </w:rPr>
              <w:t>TM. ỦY BAN NHÂN DÂN</w:t>
            </w:r>
          </w:p>
          <w:p w14:paraId="152F4AAC" w14:textId="6ADE53C8" w:rsidR="005A64A3" w:rsidRPr="00526669" w:rsidRDefault="005A64A3" w:rsidP="00B3187D">
            <w:pPr>
              <w:spacing w:line="240" w:lineRule="auto"/>
              <w:ind w:firstLine="35"/>
              <w:jc w:val="center"/>
              <w:rPr>
                <w:b/>
                <w:spacing w:val="-6"/>
              </w:rPr>
            </w:pPr>
            <w:r w:rsidRPr="00526669">
              <w:rPr>
                <w:b/>
                <w:spacing w:val="-6"/>
              </w:rPr>
              <w:t>KT. CHỦ TỊCH</w:t>
            </w:r>
          </w:p>
          <w:p w14:paraId="52505391" w14:textId="77777777" w:rsidR="005A64A3" w:rsidRPr="00526669" w:rsidRDefault="005A64A3" w:rsidP="00B3187D">
            <w:pPr>
              <w:spacing w:line="240" w:lineRule="auto"/>
              <w:ind w:firstLine="35"/>
              <w:jc w:val="center"/>
              <w:rPr>
                <w:b/>
                <w:spacing w:val="-6"/>
              </w:rPr>
            </w:pPr>
            <w:r w:rsidRPr="00526669">
              <w:rPr>
                <w:b/>
                <w:spacing w:val="-6"/>
              </w:rPr>
              <w:t>PHÓ CHỦ TỊCH</w:t>
            </w:r>
          </w:p>
          <w:p w14:paraId="6EA2CC85" w14:textId="77777777" w:rsidR="005A64A3" w:rsidRPr="00526669" w:rsidRDefault="005A64A3" w:rsidP="00B3187D">
            <w:pPr>
              <w:spacing w:line="240" w:lineRule="auto"/>
              <w:ind w:firstLine="35"/>
              <w:jc w:val="center"/>
              <w:rPr>
                <w:b/>
                <w:spacing w:val="-6"/>
                <w:szCs w:val="28"/>
              </w:rPr>
            </w:pPr>
          </w:p>
          <w:p w14:paraId="768D0B44" w14:textId="77777777" w:rsidR="005A64A3" w:rsidRPr="00526669" w:rsidRDefault="005A64A3" w:rsidP="00B3187D">
            <w:pPr>
              <w:spacing w:line="240" w:lineRule="auto"/>
              <w:ind w:firstLine="35"/>
              <w:jc w:val="center"/>
              <w:rPr>
                <w:b/>
                <w:spacing w:val="-6"/>
                <w:szCs w:val="28"/>
              </w:rPr>
            </w:pPr>
          </w:p>
          <w:p w14:paraId="1BF620C6" w14:textId="77777777" w:rsidR="005A64A3" w:rsidRPr="00526669" w:rsidRDefault="005A64A3" w:rsidP="00B3187D">
            <w:pPr>
              <w:spacing w:line="240" w:lineRule="auto"/>
              <w:ind w:firstLine="35"/>
              <w:jc w:val="center"/>
              <w:rPr>
                <w:b/>
                <w:spacing w:val="-6"/>
                <w:szCs w:val="28"/>
              </w:rPr>
            </w:pPr>
          </w:p>
          <w:p w14:paraId="4C540327" w14:textId="77777777" w:rsidR="005A64A3" w:rsidRDefault="005A64A3" w:rsidP="00B3187D">
            <w:pPr>
              <w:spacing w:line="240" w:lineRule="auto"/>
              <w:ind w:firstLine="35"/>
              <w:jc w:val="center"/>
              <w:rPr>
                <w:b/>
                <w:spacing w:val="-6"/>
                <w:szCs w:val="28"/>
              </w:rPr>
            </w:pPr>
          </w:p>
          <w:p w14:paraId="3A4F3354" w14:textId="77777777" w:rsidR="00B3187D" w:rsidRPr="00526669" w:rsidRDefault="00B3187D" w:rsidP="00B3187D">
            <w:pPr>
              <w:spacing w:line="240" w:lineRule="auto"/>
              <w:ind w:firstLine="35"/>
              <w:jc w:val="center"/>
              <w:rPr>
                <w:b/>
                <w:spacing w:val="-6"/>
                <w:szCs w:val="28"/>
              </w:rPr>
            </w:pPr>
          </w:p>
          <w:p w14:paraId="07B011E1" w14:textId="3A1858D2" w:rsidR="004A72C9" w:rsidRDefault="005A64A3" w:rsidP="00B3187D">
            <w:pPr>
              <w:spacing w:line="240" w:lineRule="auto"/>
              <w:ind w:firstLine="35"/>
              <w:jc w:val="center"/>
              <w:rPr>
                <w:b/>
                <w:color w:val="000000"/>
                <w:lang w:val="en-US"/>
              </w:rPr>
            </w:pPr>
            <w:r w:rsidRPr="00621CD1">
              <w:rPr>
                <w:b/>
              </w:rPr>
              <w:t>Lê Ngọc Châu</w:t>
            </w:r>
          </w:p>
        </w:tc>
      </w:tr>
    </w:tbl>
    <w:p w14:paraId="13FA4384" w14:textId="77777777" w:rsidR="004A72C9" w:rsidRDefault="004A72C9" w:rsidP="00B567C6">
      <w:pPr>
        <w:spacing w:line="120" w:lineRule="auto"/>
        <w:ind w:firstLine="0"/>
        <w:rPr>
          <w:lang w:val="en-US"/>
        </w:rPr>
      </w:pPr>
    </w:p>
    <w:sectPr w:rsidR="004A72C9" w:rsidSect="006360E9">
      <w:pgSz w:w="11907" w:h="16840"/>
      <w:pgMar w:top="1077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CFC7" w14:textId="77777777" w:rsidR="001D61E1" w:rsidRDefault="001D61E1">
      <w:pPr>
        <w:spacing w:line="240" w:lineRule="auto"/>
      </w:pPr>
      <w:r>
        <w:separator/>
      </w:r>
    </w:p>
  </w:endnote>
  <w:endnote w:type="continuationSeparator" w:id="0">
    <w:p w14:paraId="76288538" w14:textId="77777777" w:rsidR="001D61E1" w:rsidRDefault="001D6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5084" w14:textId="77777777" w:rsidR="001D61E1" w:rsidRDefault="001D61E1">
      <w:pPr>
        <w:spacing w:line="240" w:lineRule="auto"/>
      </w:pPr>
      <w:r>
        <w:separator/>
      </w:r>
    </w:p>
  </w:footnote>
  <w:footnote w:type="continuationSeparator" w:id="0">
    <w:p w14:paraId="658F5CC8" w14:textId="77777777" w:rsidR="001D61E1" w:rsidRDefault="001D6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296E"/>
    <w:multiLevelType w:val="hybridMultilevel"/>
    <w:tmpl w:val="33C21384"/>
    <w:lvl w:ilvl="0" w:tplc="4809000F">
      <w:start w:val="1"/>
      <w:numFmt w:val="decimal"/>
      <w:lvlText w:val="%1."/>
      <w:lvlJc w:val="left"/>
      <w:pPr>
        <w:ind w:left="1429" w:hanging="360"/>
      </w:p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B85752"/>
    <w:multiLevelType w:val="singleLevel"/>
    <w:tmpl w:val="7CB85752"/>
    <w:lvl w:ilvl="0">
      <w:start w:val="1"/>
      <w:numFmt w:val="decimal"/>
      <w:suff w:val="space"/>
      <w:lvlText w:val="%1."/>
      <w:lvlJc w:val="left"/>
    </w:lvl>
  </w:abstractNum>
  <w:num w:numId="1" w16cid:durableId="499859194">
    <w:abstractNumId w:val="1"/>
  </w:num>
  <w:num w:numId="2" w16cid:durableId="135098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9"/>
    <w:rsid w:val="00043D52"/>
    <w:rsid w:val="00195820"/>
    <w:rsid w:val="001D61E1"/>
    <w:rsid w:val="00296906"/>
    <w:rsid w:val="002A5C48"/>
    <w:rsid w:val="00352F5A"/>
    <w:rsid w:val="004A72C9"/>
    <w:rsid w:val="005408DC"/>
    <w:rsid w:val="005A64A3"/>
    <w:rsid w:val="00616CF0"/>
    <w:rsid w:val="006360E9"/>
    <w:rsid w:val="00640990"/>
    <w:rsid w:val="006B72E1"/>
    <w:rsid w:val="006D766D"/>
    <w:rsid w:val="006F1E7C"/>
    <w:rsid w:val="0082088F"/>
    <w:rsid w:val="00850DE2"/>
    <w:rsid w:val="009D3FEE"/>
    <w:rsid w:val="00A545DA"/>
    <w:rsid w:val="00A85B68"/>
    <w:rsid w:val="00AB5893"/>
    <w:rsid w:val="00B3187D"/>
    <w:rsid w:val="00B567C6"/>
    <w:rsid w:val="00BC51CD"/>
    <w:rsid w:val="00CC1BCC"/>
    <w:rsid w:val="00D25C0F"/>
    <w:rsid w:val="00D9702A"/>
    <w:rsid w:val="00E47B9B"/>
    <w:rsid w:val="00EA04AC"/>
    <w:rsid w:val="00EC58DE"/>
    <w:rsid w:val="00F61032"/>
    <w:rsid w:val="00F81958"/>
    <w:rsid w:val="00F846C5"/>
    <w:rsid w:val="012A4547"/>
    <w:rsid w:val="01BE7DE3"/>
    <w:rsid w:val="16164CA3"/>
    <w:rsid w:val="3A7F516F"/>
    <w:rsid w:val="3D311BB7"/>
    <w:rsid w:val="3E497C6C"/>
    <w:rsid w:val="3EA729FA"/>
    <w:rsid w:val="4C3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C0803A"/>
  <w15:docId w15:val="{7750A94D-691A-4F47-AB1A-764FDD8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tLeast"/>
      <w:ind w:firstLine="851"/>
    </w:pPr>
    <w:rPr>
      <w:rFonts w:ascii="Times New Roman" w:eastAsia="Arial" w:hAnsi="Times New Roman" w:cs="Times New Roman"/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Arial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54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6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Đinh Văn Phác</dc:creator>
  <cp:lastModifiedBy>ADMIN</cp:lastModifiedBy>
  <cp:revision>44</cp:revision>
  <cp:lastPrinted>2025-01-24T08:07:00Z</cp:lastPrinted>
  <dcterms:created xsi:type="dcterms:W3CDTF">2023-10-16T09:33:00Z</dcterms:created>
  <dcterms:modified xsi:type="dcterms:W3CDTF">2025-01-24T08:07:00Z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CD93A085A0824B52A2F595E01092E2FE_12</vt:lpwstr>
  </property>
</Properties>
</file>