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0" w:type="dxa"/>
          <w:right w:w="0" w:type="dxa"/>
        </w:tblCellMar>
        <w:tblLook w:val="0000" w:firstRow="0" w:lastRow="0" w:firstColumn="0" w:lastColumn="0" w:noHBand="0" w:noVBand="0"/>
      </w:tblPr>
      <w:tblGrid>
        <w:gridCol w:w="3369"/>
        <w:gridCol w:w="5703"/>
      </w:tblGrid>
      <w:tr w:rsidR="007F1336" w:rsidRPr="00E10C2F" w14:paraId="352BA9A5" w14:textId="77777777" w:rsidTr="00D70F5A">
        <w:tc>
          <w:tcPr>
            <w:tcW w:w="3369" w:type="dxa"/>
          </w:tcPr>
          <w:p w14:paraId="04C5A706" w14:textId="77777777" w:rsidR="003C3B12" w:rsidRPr="007F1336" w:rsidRDefault="003C3B12" w:rsidP="00D70F5A">
            <w:pPr>
              <w:spacing w:before="60"/>
              <w:jc w:val="center"/>
              <w:rPr>
                <w:rFonts w:ascii="Times New Roman" w:hAnsi="Times New Roman"/>
                <w:b/>
                <w:sz w:val="28"/>
                <w:szCs w:val="28"/>
                <w:lang w:val="nl-NL"/>
              </w:rPr>
            </w:pPr>
            <w:r w:rsidRPr="007F1336">
              <w:rPr>
                <w:rFonts w:ascii="Times New Roman" w:hAnsi="Times New Roman"/>
                <w:b/>
                <w:sz w:val="28"/>
                <w:szCs w:val="28"/>
                <w:lang w:val="nl-NL"/>
              </w:rPr>
              <w:t>ỦY BAN NHÂN DÂN</w:t>
            </w:r>
          </w:p>
          <w:p w14:paraId="2DA53692" w14:textId="77777777" w:rsidR="003C3B12" w:rsidRPr="007F1336" w:rsidRDefault="003C3B12" w:rsidP="00D70F5A">
            <w:pPr>
              <w:jc w:val="center"/>
              <w:rPr>
                <w:rFonts w:ascii="Times New Roman" w:hAnsi="Times New Roman"/>
                <w:b/>
                <w:sz w:val="28"/>
                <w:szCs w:val="28"/>
                <w:lang w:val="nl-NL"/>
              </w:rPr>
            </w:pPr>
            <w:r w:rsidRPr="007F1336">
              <w:rPr>
                <w:rFonts w:ascii="Times New Roman" w:hAnsi="Times New Roman"/>
                <w:b/>
                <w:sz w:val="28"/>
                <w:szCs w:val="28"/>
                <w:lang w:val="nl-NL"/>
              </w:rPr>
              <w:t>TỈNH HÀ TĨNH</w:t>
            </w:r>
          </w:p>
          <w:p w14:paraId="362B4B04" w14:textId="77777777" w:rsidR="003C3B12" w:rsidRPr="007F1336" w:rsidRDefault="003C3B12" w:rsidP="00D70F5A">
            <w:pPr>
              <w:jc w:val="center"/>
              <w:rPr>
                <w:rFonts w:ascii="Times New Roman" w:hAnsi="Times New Roman"/>
                <w:b/>
                <w:sz w:val="28"/>
                <w:szCs w:val="28"/>
                <w:lang w:val="nl-NL"/>
              </w:rPr>
            </w:pPr>
            <w:r w:rsidRPr="007F1336">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6717F016" wp14:editId="1C627155">
                      <wp:simplePos x="0" y="0"/>
                      <wp:positionH relativeFrom="column">
                        <wp:posOffset>737788</wp:posOffset>
                      </wp:positionH>
                      <wp:positionV relativeFrom="paragraph">
                        <wp:posOffset>36830</wp:posOffset>
                      </wp:positionV>
                      <wp:extent cx="683260" cy="0"/>
                      <wp:effectExtent l="0" t="0" r="21590" b="1905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84810"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2.9pt" to="111.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"/>
                  </w:pict>
                </mc:Fallback>
              </mc:AlternateContent>
            </w:r>
          </w:p>
          <w:p w14:paraId="35E9B956" w14:textId="77777777" w:rsidR="003C3B12" w:rsidRPr="007F1336" w:rsidRDefault="003C3B12" w:rsidP="00D70F5A">
            <w:pPr>
              <w:jc w:val="center"/>
              <w:rPr>
                <w:rFonts w:ascii="Times New Roman" w:hAnsi="Times New Roman"/>
                <w:sz w:val="28"/>
                <w:szCs w:val="28"/>
                <w:lang w:val="nl-NL"/>
              </w:rPr>
            </w:pPr>
            <w:r w:rsidRPr="007F1336">
              <w:rPr>
                <w:rFonts w:ascii="Times New Roman" w:hAnsi="Times New Roman"/>
                <w:sz w:val="28"/>
                <w:lang w:val="nl-NL"/>
              </w:rPr>
              <w:t>Số:          /QĐ-UBND</w:t>
            </w:r>
          </w:p>
        </w:tc>
        <w:tc>
          <w:tcPr>
            <w:tcW w:w="5703" w:type="dxa"/>
          </w:tcPr>
          <w:p w14:paraId="6277ECC2" w14:textId="77777777" w:rsidR="003C3B12" w:rsidRPr="007F1336" w:rsidRDefault="003C3B12" w:rsidP="00D70F5A">
            <w:pPr>
              <w:spacing w:before="60"/>
              <w:jc w:val="center"/>
              <w:rPr>
                <w:rFonts w:ascii="Times New Roman" w:hAnsi="Times New Roman"/>
                <w:b/>
                <w:szCs w:val="26"/>
                <w:lang w:val="nl-NL"/>
              </w:rPr>
            </w:pPr>
            <w:r w:rsidRPr="007F1336">
              <w:rPr>
                <w:rFonts w:ascii="Times New Roman" w:hAnsi="Times New Roman"/>
                <w:b/>
                <w:szCs w:val="26"/>
                <w:lang w:val="nl-NL"/>
              </w:rPr>
              <w:t>CỘNG HÒA XÃ HỘI CHỦ NGHĨA VIỆT NAM</w:t>
            </w:r>
          </w:p>
          <w:p w14:paraId="2DC2CA7C" w14:textId="77777777" w:rsidR="003C3B12" w:rsidRPr="007F1336" w:rsidRDefault="003C3B12" w:rsidP="00D70F5A">
            <w:pPr>
              <w:jc w:val="center"/>
              <w:rPr>
                <w:rFonts w:ascii="Times New Roman" w:hAnsi="Times New Roman"/>
                <w:b/>
                <w:sz w:val="28"/>
                <w:lang w:val="nl-NL"/>
              </w:rPr>
            </w:pPr>
            <w:r w:rsidRPr="007F1336">
              <w:rPr>
                <w:rFonts w:ascii="Times New Roman" w:hAnsi="Times New Roman"/>
                <w:b/>
                <w:sz w:val="28"/>
                <w:lang w:val="nl-NL"/>
              </w:rPr>
              <w:t>Độc lập - Tự do - Hạnh phúc</w:t>
            </w:r>
          </w:p>
          <w:p w14:paraId="24DEC221" w14:textId="77777777" w:rsidR="003C3B12" w:rsidRPr="007F1336" w:rsidRDefault="003C3B12" w:rsidP="00D70F5A">
            <w:pPr>
              <w:jc w:val="center"/>
              <w:rPr>
                <w:rFonts w:ascii="Times New Roman" w:hAnsi="Times New Roman"/>
                <w:b/>
                <w:sz w:val="28"/>
                <w:lang w:val="nl-NL"/>
              </w:rPr>
            </w:pPr>
            <w:r w:rsidRPr="007F1336">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07A28E98" wp14:editId="0244FFFD">
                      <wp:simplePos x="0" y="0"/>
                      <wp:positionH relativeFrom="column">
                        <wp:posOffset>781685</wp:posOffset>
                      </wp:positionH>
                      <wp:positionV relativeFrom="paragraph">
                        <wp:posOffset>53340</wp:posOffset>
                      </wp:positionV>
                      <wp:extent cx="2037080" cy="0"/>
                      <wp:effectExtent l="0" t="0" r="20320"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46CEB"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5pt,4.2pt" to="221.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"/>
                  </w:pict>
                </mc:Fallback>
              </mc:AlternateContent>
            </w:r>
          </w:p>
          <w:p w14:paraId="10CA1F9E" w14:textId="7B849746" w:rsidR="003C3B12" w:rsidRPr="007F1336" w:rsidRDefault="003C3B12" w:rsidP="00D70F5A">
            <w:pPr>
              <w:jc w:val="center"/>
              <w:rPr>
                <w:rFonts w:ascii="Times New Roman" w:hAnsi="Times New Roman"/>
                <w:b/>
                <w:sz w:val="24"/>
                <w:lang w:val="nl-NL"/>
              </w:rPr>
            </w:pPr>
            <w:r w:rsidRPr="007F1336">
              <w:rPr>
                <w:rFonts w:ascii="Times New Roman" w:hAnsi="Times New Roman"/>
                <w:i/>
                <w:sz w:val="28"/>
                <w:szCs w:val="26"/>
                <w:lang w:val="nl-NL"/>
              </w:rPr>
              <w:t>Hà Tĩnh, ngày        tháng     năm 2025</w:t>
            </w:r>
          </w:p>
        </w:tc>
      </w:tr>
    </w:tbl>
    <w:p w14:paraId="0C2E134D" w14:textId="0F732B70" w:rsidR="00BA695B" w:rsidRPr="007F1336" w:rsidRDefault="00BA695B" w:rsidP="007822B6">
      <w:pPr>
        <w:spacing w:before="120"/>
        <w:jc w:val="center"/>
        <w:rPr>
          <w:rFonts w:ascii="Times New Roman" w:hAnsi="Times New Roman"/>
          <w:b/>
          <w:sz w:val="28"/>
          <w:szCs w:val="28"/>
          <w:lang w:val="nl-NL"/>
        </w:rPr>
      </w:pPr>
    </w:p>
    <w:p w14:paraId="2095E6A4" w14:textId="53C37360" w:rsidR="003F6A2C" w:rsidRPr="007F1336" w:rsidRDefault="007822B6" w:rsidP="007822B6">
      <w:pPr>
        <w:spacing w:before="120"/>
        <w:jc w:val="center"/>
        <w:rPr>
          <w:rFonts w:ascii="Times New Roman" w:hAnsi="Times New Roman"/>
          <w:b/>
          <w:sz w:val="28"/>
          <w:szCs w:val="28"/>
          <w:lang w:val="nl-NL"/>
        </w:rPr>
      </w:pPr>
      <w:r w:rsidRPr="007F1336">
        <w:rPr>
          <w:rFonts w:ascii="Times New Roman" w:hAnsi="Times New Roman"/>
          <w:b/>
          <w:sz w:val="28"/>
          <w:szCs w:val="28"/>
          <w:lang w:val="nl-NL"/>
        </w:rPr>
        <w:t>QUYẾT ĐỊNH</w:t>
      </w:r>
    </w:p>
    <w:p w14:paraId="31BDE2CE" w14:textId="10D99D0A" w:rsidR="00EB64DB" w:rsidRPr="007F1336" w:rsidRDefault="00D74F7D" w:rsidP="005D7930">
      <w:pPr>
        <w:spacing w:line="340" w:lineRule="exact"/>
        <w:jc w:val="center"/>
        <w:rPr>
          <w:rFonts w:ascii="Times New Roman" w:hAnsi="Times New Roman"/>
          <w:b/>
          <w:spacing w:val="-2"/>
          <w:sz w:val="28"/>
          <w:szCs w:val="28"/>
          <w:lang w:val="nl-NL"/>
        </w:rPr>
      </w:pPr>
      <w:r w:rsidRPr="007F1336">
        <w:rPr>
          <w:rFonts w:ascii="Times New Roman" w:hAnsi="Times New Roman"/>
          <w:b/>
          <w:spacing w:val="-2"/>
          <w:sz w:val="28"/>
          <w:szCs w:val="28"/>
          <w:lang w:val="nl-NL"/>
        </w:rPr>
        <w:t>Về việc p</w:t>
      </w:r>
      <w:r w:rsidR="0053251A" w:rsidRPr="007F1336">
        <w:rPr>
          <w:rFonts w:ascii="Times New Roman" w:hAnsi="Times New Roman"/>
          <w:b/>
          <w:spacing w:val="-2"/>
          <w:sz w:val="28"/>
          <w:szCs w:val="28"/>
          <w:lang w:val="nl-NL"/>
        </w:rPr>
        <w:t xml:space="preserve">hê duyệt </w:t>
      </w:r>
      <w:r w:rsidR="00DF0E96" w:rsidRPr="007F1336">
        <w:rPr>
          <w:rFonts w:ascii="Times New Roman" w:hAnsi="Times New Roman"/>
          <w:b/>
          <w:bCs/>
          <w:sz w:val="28"/>
          <w:szCs w:val="28"/>
          <w:lang w:val="nl-NL"/>
        </w:rPr>
        <w:t>Dự toán dịch vụ sự nghiệp công công tác quản lý, bảo dưỡng thường xuyên các tuyến đường thủy nội địa địa phương năm 202</w:t>
      </w:r>
      <w:r w:rsidR="00BA695B" w:rsidRPr="007F1336">
        <w:rPr>
          <w:rFonts w:ascii="Times New Roman" w:hAnsi="Times New Roman"/>
          <w:b/>
          <w:bCs/>
          <w:sz w:val="28"/>
          <w:szCs w:val="28"/>
          <w:lang w:val="nl-NL"/>
        </w:rPr>
        <w:t>5</w:t>
      </w:r>
    </w:p>
    <w:p w14:paraId="5CB2C406" w14:textId="77777777" w:rsidR="0051199D" w:rsidRPr="007F1336" w:rsidRDefault="00477E0E" w:rsidP="00EB64DB">
      <w:pPr>
        <w:jc w:val="center"/>
        <w:rPr>
          <w:rFonts w:ascii="Times New Roman" w:hAnsi="Times New Roman"/>
          <w:sz w:val="28"/>
          <w:szCs w:val="28"/>
          <w:lang w:val="nl-NL"/>
        </w:rPr>
      </w:pPr>
      <w:r w:rsidRPr="007F1336">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22F2A772" wp14:editId="520E89FE">
                <wp:simplePos x="0" y="0"/>
                <wp:positionH relativeFrom="column">
                  <wp:posOffset>2415540</wp:posOffset>
                </wp:positionH>
                <wp:positionV relativeFrom="paragraph">
                  <wp:posOffset>37465</wp:posOffset>
                </wp:positionV>
                <wp:extent cx="896620" cy="0"/>
                <wp:effectExtent l="9525" t="5080" r="8255" b="1397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5FD6B"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pt,2.95pt" to="260.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mFA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"/>
            </w:pict>
          </mc:Fallback>
        </mc:AlternateContent>
      </w:r>
    </w:p>
    <w:p w14:paraId="511711CD" w14:textId="77777777" w:rsidR="003F6A2C" w:rsidRPr="007F1336" w:rsidRDefault="00A619D8" w:rsidP="00B747F9">
      <w:pPr>
        <w:spacing w:before="120"/>
        <w:jc w:val="center"/>
        <w:rPr>
          <w:rFonts w:ascii="Times New Roman" w:hAnsi="Times New Roman"/>
          <w:b/>
          <w:sz w:val="28"/>
          <w:szCs w:val="28"/>
          <w:lang w:val="nl-NL"/>
        </w:rPr>
      </w:pPr>
      <w:r w:rsidRPr="007F1336">
        <w:rPr>
          <w:rFonts w:ascii="Times New Roman" w:hAnsi="Times New Roman"/>
          <w:b/>
          <w:sz w:val="28"/>
          <w:szCs w:val="28"/>
          <w:lang w:val="nl-NL"/>
        </w:rPr>
        <w:t>ỦY BAN NHÂN DÂN TỈNH</w:t>
      </w:r>
    </w:p>
    <w:p w14:paraId="7D12D21E" w14:textId="77777777" w:rsidR="003F6A2C" w:rsidRPr="007F1336" w:rsidRDefault="003F6A2C" w:rsidP="003F6A2C">
      <w:pPr>
        <w:jc w:val="center"/>
        <w:rPr>
          <w:rFonts w:ascii="Times New Roman" w:hAnsi="Times New Roman"/>
          <w:sz w:val="28"/>
          <w:szCs w:val="28"/>
          <w:lang w:val="nl-NL"/>
        </w:rPr>
      </w:pPr>
    </w:p>
    <w:p w14:paraId="28724B18" w14:textId="77777777" w:rsidR="00D74F7D" w:rsidRPr="007F1336" w:rsidRDefault="002F28BB" w:rsidP="002B50BD">
      <w:pPr>
        <w:widowControl w:val="0"/>
        <w:tabs>
          <w:tab w:val="left" w:pos="0"/>
        </w:tabs>
        <w:spacing w:before="60" w:after="60" w:line="360" w:lineRule="exact"/>
        <w:ind w:firstLine="567"/>
        <w:jc w:val="both"/>
        <w:rPr>
          <w:rFonts w:ascii="Times New Roman" w:hAnsi="Times New Roman"/>
          <w:i/>
          <w:sz w:val="28"/>
          <w:szCs w:val="28"/>
          <w:lang w:val="nl-NL"/>
        </w:rPr>
      </w:pPr>
      <w:r w:rsidRPr="007F1336">
        <w:rPr>
          <w:rFonts w:ascii="Times New Roman" w:hAnsi="Times New Roman"/>
          <w:i/>
          <w:sz w:val="28"/>
          <w:szCs w:val="28"/>
          <w:lang w:val="nl-NL"/>
        </w:rPr>
        <w:t xml:space="preserve">Căn </w:t>
      </w:r>
      <w:r w:rsidRPr="007F1336">
        <w:rPr>
          <w:rFonts w:ascii="Times New Roman Italic" w:hAnsi="Times New Roman Italic"/>
          <w:i/>
          <w:sz w:val="28"/>
          <w:szCs w:val="28"/>
          <w:lang w:val="nl-NL"/>
        </w:rPr>
        <w:t>cứ Luật Tổ chức Chính quyền địa phương ngày 19/6/2015; Luật Sửa đổi, bổ sung một số điều của Luật Tổ chức Chính phủ và Luật Tổ chức Chính quyền địa phương ngày 22/11/2019;</w:t>
      </w:r>
    </w:p>
    <w:p w14:paraId="4C84A551" w14:textId="06529031" w:rsidR="002F28BB" w:rsidRPr="007F1336" w:rsidRDefault="002F28BB" w:rsidP="002B50BD">
      <w:pPr>
        <w:widowControl w:val="0"/>
        <w:tabs>
          <w:tab w:val="left" w:pos="0"/>
        </w:tabs>
        <w:spacing w:before="60" w:after="60" w:line="360" w:lineRule="exact"/>
        <w:ind w:firstLine="567"/>
        <w:jc w:val="both"/>
        <w:rPr>
          <w:rFonts w:ascii="Times New Roman" w:hAnsi="Times New Roman"/>
          <w:i/>
          <w:sz w:val="28"/>
          <w:szCs w:val="28"/>
          <w:lang w:val="nl-NL"/>
        </w:rPr>
      </w:pPr>
      <w:r w:rsidRPr="007F1336">
        <w:rPr>
          <w:rFonts w:ascii="Times New Roman Italic" w:hAnsi="Times New Roman Italic"/>
          <w:i/>
          <w:sz w:val="28"/>
          <w:szCs w:val="28"/>
          <w:lang w:val="nl-NL"/>
        </w:rPr>
        <w:t>Căn cứ Luật Giao thông đường thủy nội địa ngày 15/6/2004 và Luật sửa đổi, bổ sung một số điều của Luật Giao thông đường thủy nội địa ngày 17/6/2014</w:t>
      </w:r>
      <w:r w:rsidRPr="007F1336">
        <w:rPr>
          <w:rFonts w:ascii="Times New Roman Italic" w:hAnsi="Times New Roman Italic"/>
          <w:i/>
          <w:sz w:val="28"/>
          <w:szCs w:val="28"/>
          <w:lang w:val="nl-NL" w:eastAsia="zh-CN"/>
        </w:rPr>
        <w:t>;</w:t>
      </w:r>
    </w:p>
    <w:p w14:paraId="021BD67C" w14:textId="41249C42" w:rsidR="00BA695B" w:rsidRPr="007F1336" w:rsidRDefault="002F28BB" w:rsidP="002B50BD">
      <w:pPr>
        <w:widowControl w:val="0"/>
        <w:tabs>
          <w:tab w:val="left" w:pos="0"/>
        </w:tabs>
        <w:spacing w:before="60" w:after="60" w:line="360" w:lineRule="exact"/>
        <w:ind w:firstLine="567"/>
        <w:jc w:val="both"/>
        <w:rPr>
          <w:rFonts w:ascii="Times New Roman" w:hAnsi="Times New Roman"/>
          <w:i/>
          <w:spacing w:val="-2"/>
          <w:sz w:val="28"/>
          <w:szCs w:val="28"/>
          <w:lang w:val="nl-NL" w:eastAsia="zh-CN"/>
        </w:rPr>
      </w:pPr>
      <w:r w:rsidRPr="007F1336">
        <w:rPr>
          <w:rFonts w:ascii="Times New Roman" w:hAnsi="Times New Roman"/>
          <w:bCs/>
          <w:i/>
          <w:sz w:val="28"/>
          <w:szCs w:val="28"/>
          <w:lang w:val="nl-NL"/>
        </w:rPr>
        <w:t xml:space="preserve">Căn cứ các Nghị định của Chính phủ: Số </w:t>
      </w:r>
      <w:r w:rsidRPr="007F1336">
        <w:rPr>
          <w:rFonts w:ascii="Times New Roman" w:hAnsi="Times New Roman"/>
          <w:i/>
          <w:sz w:val="28"/>
          <w:szCs w:val="28"/>
          <w:lang w:val="nl-NL" w:eastAsia="zh-CN"/>
        </w:rPr>
        <w:t>06/2021/NĐ-CP ngày 26/01/2021</w:t>
      </w:r>
      <w:r w:rsidRPr="007F1336">
        <w:rPr>
          <w:rFonts w:ascii="Times New Roman" w:hAnsi="Times New Roman"/>
          <w:bCs/>
          <w:i/>
          <w:sz w:val="28"/>
          <w:szCs w:val="28"/>
          <w:lang w:val="nl-NL"/>
        </w:rPr>
        <w:t xml:space="preserve"> </w:t>
      </w:r>
      <w:r w:rsidRPr="007F1336">
        <w:rPr>
          <w:rFonts w:ascii="Times New Roman" w:hAnsi="Times New Roman"/>
          <w:i/>
          <w:sz w:val="28"/>
          <w:szCs w:val="28"/>
          <w:lang w:val="nl-NL" w:eastAsia="zh-CN"/>
        </w:rPr>
        <w:t>quy định chi tiết một số nội dung về quản lý chất lượng, thi công xây dựng và bảo trì công trình xây dựng</w:t>
      </w:r>
      <w:r w:rsidRPr="007F1336">
        <w:rPr>
          <w:rFonts w:ascii="Times New Roman" w:hAnsi="Times New Roman"/>
          <w:bCs/>
          <w:i/>
          <w:sz w:val="28"/>
          <w:szCs w:val="28"/>
          <w:lang w:val="nl-NL"/>
        </w:rPr>
        <w:t xml:space="preserve">; </w:t>
      </w:r>
      <w:r w:rsidRPr="007F1336">
        <w:rPr>
          <w:rFonts w:ascii="Times New Roman" w:hAnsi="Times New Roman"/>
          <w:i/>
          <w:noProof/>
          <w:sz w:val="28"/>
          <w:szCs w:val="28"/>
          <w:lang w:val="es-ES_tradnl"/>
        </w:rPr>
        <w:t>số 10/2021/NĐ-CP ngày 09/02/2021 về quản lý chi phí đầu tư xây dựng</w:t>
      </w:r>
      <w:r w:rsidRPr="007F1336">
        <w:rPr>
          <w:rFonts w:ascii="Times New Roman" w:hAnsi="Times New Roman"/>
          <w:bCs/>
          <w:i/>
          <w:sz w:val="28"/>
          <w:szCs w:val="28"/>
          <w:lang w:val="nl-NL"/>
        </w:rPr>
        <w:t>;</w:t>
      </w:r>
      <w:r w:rsidRPr="007F1336">
        <w:rPr>
          <w:rFonts w:ascii="Times New Roman" w:hAnsi="Times New Roman"/>
          <w:i/>
          <w:spacing w:val="-2"/>
          <w:sz w:val="28"/>
          <w:szCs w:val="28"/>
          <w:lang w:val="nl-NL" w:eastAsia="zh-CN"/>
        </w:rPr>
        <w:t xml:space="preserve"> số 32/2019/NĐ-CP ngày 10/04/2019 quy định giao nhiệm vụ, đặt hàng hoặc đấu thầu cung cấp sản phẩm, dịch vụ công sử dụng ngân sách nhà nước từ nguồn kinh phí chi thường xuyên; </w:t>
      </w:r>
      <w:r w:rsidRPr="007F1336">
        <w:rPr>
          <w:rFonts w:ascii="Times New Roman" w:hAnsi="Times New Roman"/>
          <w:i/>
          <w:sz w:val="28"/>
          <w:szCs w:val="28"/>
          <w:lang w:val="nl-NL"/>
        </w:rPr>
        <w:t>số 45/2018/NĐ-CP ngày 13/3/2018 quy định việc quản lý, sử dụng và khai thác tài sản kết cấu hạ tầng giao thông đường thủy nội địa</w:t>
      </w:r>
      <w:r w:rsidRPr="007F1336">
        <w:rPr>
          <w:rFonts w:ascii="Times New Roman" w:hAnsi="Times New Roman"/>
          <w:bCs/>
          <w:i/>
          <w:sz w:val="28"/>
          <w:szCs w:val="28"/>
          <w:lang w:val="nl-NL"/>
        </w:rPr>
        <w:t xml:space="preserve">; </w:t>
      </w:r>
      <w:r w:rsidRPr="007F1336">
        <w:rPr>
          <w:rFonts w:ascii="Times New Roman" w:hAnsi="Times New Roman"/>
          <w:i/>
          <w:sz w:val="28"/>
          <w:szCs w:val="28"/>
          <w:lang w:val="nl-NL"/>
        </w:rPr>
        <w:t>số 51/2005/NĐ-CP ngày 11/4/2005 quy định nguồn tài chính và quản lý, sử dụng nguồn tài chính cho quản lý, bảo trì đường thủy nội địa</w:t>
      </w:r>
      <w:r w:rsidRPr="007F1336">
        <w:rPr>
          <w:rFonts w:ascii="Times New Roman" w:hAnsi="Times New Roman"/>
          <w:spacing w:val="-2"/>
          <w:sz w:val="28"/>
          <w:szCs w:val="28"/>
          <w:lang w:val="nl-NL" w:eastAsia="zh-CN"/>
        </w:rPr>
        <w:t xml:space="preserve">; </w:t>
      </w:r>
      <w:r w:rsidRPr="007F1336">
        <w:rPr>
          <w:rFonts w:ascii="Times New Roman" w:hAnsi="Times New Roman"/>
          <w:i/>
          <w:sz w:val="28"/>
          <w:szCs w:val="28"/>
          <w:lang w:val="nl-NL"/>
        </w:rPr>
        <w:t>số 08/2021/NĐ-CP ngày 28/01/2021 quy định về quản lý hoạt động đường thủy nội địa;</w:t>
      </w:r>
      <w:r w:rsidRPr="007F1336">
        <w:rPr>
          <w:rFonts w:ascii="Times New Roman" w:hAnsi="Times New Roman"/>
          <w:i/>
          <w:spacing w:val="-2"/>
          <w:sz w:val="28"/>
          <w:szCs w:val="28"/>
          <w:lang w:val="nl-NL" w:eastAsia="zh-CN"/>
        </w:rPr>
        <w:t xml:space="preserve"> </w:t>
      </w:r>
      <w:r w:rsidRPr="007F1336">
        <w:rPr>
          <w:rStyle w:val="fontstyle01"/>
          <w:i/>
          <w:color w:val="auto"/>
          <w:lang w:val="nl-NL"/>
        </w:rPr>
        <w:t>số 06/2024/NĐ-CP ngày 25/01/2024 của Chính phủ sửa đổi, bổ sung một số điều của Nghị định số 08/2021/NĐ-CP ngày 28/01/2021</w:t>
      </w:r>
      <w:r w:rsidRPr="007F1336">
        <w:rPr>
          <w:rFonts w:ascii="Times New Roman" w:hAnsi="Times New Roman"/>
          <w:i/>
          <w:spacing w:val="-2"/>
          <w:sz w:val="28"/>
          <w:szCs w:val="28"/>
          <w:lang w:val="nl-NL" w:eastAsia="zh-CN"/>
        </w:rPr>
        <w:t>;</w:t>
      </w:r>
    </w:p>
    <w:p w14:paraId="664C52E6" w14:textId="4AF8DD4D" w:rsidR="00BA695B" w:rsidRPr="007F1336" w:rsidRDefault="00BA695B" w:rsidP="002B50BD">
      <w:pPr>
        <w:widowControl w:val="0"/>
        <w:tabs>
          <w:tab w:val="left" w:pos="0"/>
        </w:tabs>
        <w:spacing w:before="60" w:after="60" w:line="360" w:lineRule="exact"/>
        <w:ind w:firstLine="567"/>
        <w:jc w:val="both"/>
        <w:rPr>
          <w:rFonts w:ascii="Times New Roman" w:hAnsi="Times New Roman"/>
          <w:bCs/>
          <w:i/>
          <w:sz w:val="28"/>
          <w:szCs w:val="28"/>
          <w:lang w:val="nl-NL"/>
        </w:rPr>
      </w:pPr>
      <w:r w:rsidRPr="007F1336">
        <w:rPr>
          <w:rFonts w:ascii="Times New Roman" w:hAnsi="Times New Roman"/>
          <w:i/>
          <w:sz w:val="28"/>
          <w:szCs w:val="28"/>
          <w:lang w:val="nl-NL"/>
        </w:rPr>
        <w:t xml:space="preserve">Căn cứ các Thông tư của </w:t>
      </w:r>
      <w:r w:rsidR="00D74F7D" w:rsidRPr="007F1336">
        <w:rPr>
          <w:rFonts w:ascii="Times New Roman" w:hAnsi="Times New Roman"/>
          <w:i/>
          <w:sz w:val="28"/>
          <w:szCs w:val="28"/>
          <w:lang w:val="nl-NL"/>
        </w:rPr>
        <w:t>Bộ tr</w:t>
      </w:r>
      <w:r w:rsidR="00D74F7D" w:rsidRPr="007F1336">
        <w:rPr>
          <w:rFonts w:ascii="Times New Roman" w:hAnsi="Times New Roman" w:hint="eastAsia"/>
          <w:i/>
          <w:sz w:val="28"/>
          <w:szCs w:val="28"/>
          <w:lang w:val="nl-NL"/>
        </w:rPr>
        <w:t>ư</w:t>
      </w:r>
      <w:r w:rsidR="00D74F7D" w:rsidRPr="007F1336">
        <w:rPr>
          <w:rFonts w:ascii="Times New Roman" w:hAnsi="Times New Roman"/>
          <w:i/>
          <w:sz w:val="28"/>
          <w:szCs w:val="28"/>
          <w:lang w:val="nl-NL"/>
        </w:rPr>
        <w:t xml:space="preserve">ởng </w:t>
      </w:r>
      <w:r w:rsidRPr="007F1336">
        <w:rPr>
          <w:rFonts w:ascii="Times New Roman" w:hAnsi="Times New Roman"/>
          <w:i/>
          <w:sz w:val="28"/>
          <w:szCs w:val="28"/>
          <w:lang w:val="nl-NL"/>
        </w:rPr>
        <w:t xml:space="preserve">Bộ giao thông vận tải: số 21/2022/TT-BGTVT ngày 22/08/2022 quy định về quản lý, bảo trì công trình thuộc kết cấu hạ tầng đường thủy nội địa; số 38/2020/TT-BGTVT ngày 31/12/2020 về việc hướng dẫn phương pháp định giá và quản lý giá dịch vụ sự nghiệp công trong lĩnh vực quản lý, bảo trì đường thủy nội địa thực hiện theo phương thức đặt hàng sử dụng ngân sách trung ương từ nguồn kinh phí thường xuyên; Thông tư số 23/2022/TT-BGTVT ngày 03/10/2022 sửa đổi, bổ sung một số điều của Thông tư số 38/2020/TT-BGTVT ngày 31/12/2020 của Bộ Giao thông vận tải; số 10/2023/TT-BGTVT ngày 22/6/2023 ban hành Định mức kinh tế - kỹ thuật quản lý, bảo trì đường thủy nội địa; số 08/2020/TT-BGTVT ngày 17/4/2020 ban hành quy chuẩn quốc gia về báo hiệu Đường thủy nội địa Việt Nam; số 12/2019/TT-BGTVT ngày </w:t>
      </w:r>
      <w:r w:rsidRPr="007F1336">
        <w:rPr>
          <w:rFonts w:ascii="Times New Roman" w:hAnsi="Times New Roman"/>
          <w:i/>
          <w:sz w:val="28"/>
          <w:szCs w:val="28"/>
          <w:lang w:val="nl-NL"/>
        </w:rPr>
        <w:lastRenderedPageBreak/>
        <w:t>11/3/2019 ban hành định mức kinh tế - kỹ thuật các hao phí ca máy cho các phương tiện chuyên dùng trong công tác quản lý, bảo trì đường thủy nội địa; số 18/2023/TT-BGTVT ngày 30/6/2023 sửa đổi Thông tư số</w:t>
      </w:r>
      <w:r w:rsidRPr="007F1336">
        <w:rPr>
          <w:rFonts w:ascii="Times New Roman" w:hAnsi="Times New Roman"/>
          <w:b/>
          <w:bCs/>
          <w:i/>
          <w:sz w:val="28"/>
          <w:szCs w:val="28"/>
          <w:lang w:val="nl-NL"/>
        </w:rPr>
        <w:t xml:space="preserve"> </w:t>
      </w:r>
      <w:r w:rsidRPr="007F1336">
        <w:rPr>
          <w:rFonts w:ascii="Times New Roman" w:hAnsi="Times New Roman"/>
          <w:i/>
          <w:sz w:val="28"/>
          <w:szCs w:val="28"/>
          <w:lang w:val="nl-NL"/>
        </w:rPr>
        <w:t>12/2019/TT-BGTVT;</w:t>
      </w:r>
    </w:p>
    <w:p w14:paraId="06275E58" w14:textId="77777777" w:rsidR="00BA695B" w:rsidRPr="007F1336" w:rsidRDefault="002F28BB" w:rsidP="002B50BD">
      <w:pPr>
        <w:widowControl w:val="0"/>
        <w:tabs>
          <w:tab w:val="left" w:pos="0"/>
        </w:tabs>
        <w:spacing w:before="60" w:after="60" w:line="360" w:lineRule="exact"/>
        <w:ind w:firstLine="567"/>
        <w:jc w:val="both"/>
        <w:rPr>
          <w:rFonts w:ascii="Times New Roman" w:hAnsi="Times New Roman"/>
          <w:bCs/>
          <w:i/>
          <w:sz w:val="28"/>
          <w:szCs w:val="28"/>
          <w:lang w:val="nl-NL"/>
        </w:rPr>
      </w:pPr>
      <w:r w:rsidRPr="007F1336">
        <w:rPr>
          <w:rFonts w:ascii="Times New Roman" w:hAnsi="Times New Roman"/>
          <w:bCs/>
          <w:i/>
          <w:sz w:val="28"/>
          <w:szCs w:val="28"/>
          <w:lang w:val="nl-NL"/>
        </w:rPr>
        <w:t>Căn cứ Quyết định số 4261/QĐ-BGTVT ngày 02/12/2015 của Bộ Giao thông vận tải về việc chuyển một số tuyến đường thủy nội địa địa phương thành đường thủy nội địa quốc gia và ủy quyền thực hiện công tác quản lý, bảo trì tuyến đường thủy nội địa thuộc địa phận tỉnh Hà Tĩnh;</w:t>
      </w:r>
    </w:p>
    <w:p w14:paraId="648AACE4" w14:textId="040C2B96" w:rsidR="00BA695B" w:rsidRPr="008B4076" w:rsidRDefault="00BA695B" w:rsidP="008B4076">
      <w:pPr>
        <w:pStyle w:val="BodyTextIndent3"/>
        <w:widowControl w:val="0"/>
        <w:spacing w:before="60" w:after="60" w:line="240" w:lineRule="auto"/>
        <w:rPr>
          <w:rFonts w:ascii="Times New Roman" w:hAnsi="Times New Roman"/>
          <w:b w:val="0"/>
          <w:bCs/>
          <w:i/>
          <w:spacing w:val="0"/>
          <w:sz w:val="28"/>
          <w:szCs w:val="28"/>
          <w:lang w:val="nl-NL"/>
        </w:rPr>
      </w:pPr>
      <w:r w:rsidRPr="008B4076">
        <w:rPr>
          <w:rFonts w:ascii="Times New Roman" w:hAnsi="Times New Roman"/>
          <w:b w:val="0"/>
          <w:bCs/>
          <w:i/>
          <w:spacing w:val="0"/>
          <w:sz w:val="28"/>
          <w:szCs w:val="28"/>
          <w:lang w:val="nl-NL"/>
        </w:rPr>
        <w:t>Căn cứ các Quyết định của UBND tỉnh Hà Tĩnh: Số 3224/QĐ-UBND ngày 27/10/2014 của UBND tỉnh về việc phê duyệt phân cấp quản lý hệ thống đường thủy nội địa địa phương trên địa bàn tỉnh Hà Tĩnh; số 21/2023/QĐ-UBND ngày 28/4/2023 về việc ban hành quy định chức năng, nhiệm vụ, quyền hạn và cơ cấu tổ chức của Sở Giao thông vận tải; số 2959/Q</w:t>
      </w:r>
      <w:r w:rsidRPr="008B4076">
        <w:rPr>
          <w:rFonts w:ascii="Times New Roman" w:hAnsi="Times New Roman" w:hint="eastAsia"/>
          <w:b w:val="0"/>
          <w:bCs/>
          <w:i/>
          <w:spacing w:val="0"/>
          <w:sz w:val="28"/>
          <w:szCs w:val="28"/>
          <w:lang w:val="nl-NL"/>
        </w:rPr>
        <w:t>Đ</w:t>
      </w:r>
      <w:r w:rsidRPr="008B4076">
        <w:rPr>
          <w:rFonts w:ascii="Times New Roman" w:hAnsi="Times New Roman"/>
          <w:b w:val="0"/>
          <w:bCs/>
          <w:i/>
          <w:spacing w:val="0"/>
          <w:sz w:val="28"/>
          <w:szCs w:val="28"/>
          <w:lang w:val="nl-NL"/>
        </w:rPr>
        <w:t>-UBND ngày 25/12/2024 về việc phân bổ và giao dự toán thu, chi ngân sách nhà n</w:t>
      </w:r>
      <w:r w:rsidRPr="008B4076">
        <w:rPr>
          <w:rFonts w:ascii="Times New Roman" w:hAnsi="Times New Roman" w:hint="eastAsia"/>
          <w:b w:val="0"/>
          <w:bCs/>
          <w:i/>
          <w:spacing w:val="0"/>
          <w:sz w:val="28"/>
          <w:szCs w:val="28"/>
          <w:lang w:val="nl-NL"/>
        </w:rPr>
        <w:t>ư</w:t>
      </w:r>
      <w:r w:rsidRPr="008B4076">
        <w:rPr>
          <w:rFonts w:ascii="Times New Roman" w:hAnsi="Times New Roman"/>
          <w:b w:val="0"/>
          <w:bCs/>
          <w:i/>
          <w:spacing w:val="0"/>
          <w:sz w:val="28"/>
          <w:szCs w:val="28"/>
          <w:lang w:val="nl-NL"/>
        </w:rPr>
        <w:t>ớc n</w:t>
      </w:r>
      <w:r w:rsidRPr="008B4076">
        <w:rPr>
          <w:rFonts w:ascii="Times New Roman" w:hAnsi="Times New Roman" w:hint="eastAsia"/>
          <w:b w:val="0"/>
          <w:bCs/>
          <w:i/>
          <w:spacing w:val="0"/>
          <w:sz w:val="28"/>
          <w:szCs w:val="28"/>
          <w:lang w:val="nl-NL"/>
        </w:rPr>
        <w:t>ă</w:t>
      </w:r>
      <w:r w:rsidRPr="008B4076">
        <w:rPr>
          <w:rFonts w:ascii="Times New Roman" w:hAnsi="Times New Roman"/>
          <w:b w:val="0"/>
          <w:bCs/>
          <w:i/>
          <w:spacing w:val="0"/>
          <w:sz w:val="28"/>
          <w:szCs w:val="28"/>
          <w:lang w:val="nl-NL"/>
        </w:rPr>
        <w:t>m 2025;</w:t>
      </w:r>
      <w:r w:rsidR="008B4076" w:rsidRPr="008B4076">
        <w:rPr>
          <w:rFonts w:ascii="Times New Roman" w:hAnsi="Times New Roman"/>
          <w:b w:val="0"/>
          <w:bCs/>
          <w:i/>
          <w:spacing w:val="0"/>
          <w:sz w:val="28"/>
          <w:szCs w:val="28"/>
          <w:lang w:val="nl-NL"/>
        </w:rPr>
        <w:t xml:space="preserve"> số 2960/QĐ-UBND ngày 25/12/2024 về việc giao dự toán ngân sách cho các </w:t>
      </w:r>
      <w:r w:rsidR="008B4076" w:rsidRPr="008B4076">
        <w:rPr>
          <w:rFonts w:ascii="Times New Roman" w:hAnsi="Times New Roman" w:hint="eastAsia"/>
          <w:b w:val="0"/>
          <w:bCs/>
          <w:i/>
          <w:spacing w:val="0"/>
          <w:sz w:val="28"/>
          <w:szCs w:val="28"/>
          <w:lang w:val="nl-NL"/>
        </w:rPr>
        <w:t>đơ</w:t>
      </w:r>
      <w:r w:rsidR="008B4076" w:rsidRPr="008B4076">
        <w:rPr>
          <w:rFonts w:ascii="Times New Roman" w:hAnsi="Times New Roman"/>
          <w:b w:val="0"/>
          <w:bCs/>
          <w:i/>
          <w:spacing w:val="0"/>
          <w:sz w:val="28"/>
          <w:szCs w:val="28"/>
          <w:lang w:val="nl-NL"/>
        </w:rPr>
        <w:t xml:space="preserve">n vị hành chính, sự nghiệp, các tổ chức, </w:t>
      </w:r>
      <w:r w:rsidR="008B4076" w:rsidRPr="008B4076">
        <w:rPr>
          <w:rFonts w:ascii="Times New Roman" w:hAnsi="Times New Roman" w:hint="eastAsia"/>
          <w:b w:val="0"/>
          <w:bCs/>
          <w:i/>
          <w:spacing w:val="0"/>
          <w:sz w:val="28"/>
          <w:szCs w:val="28"/>
          <w:lang w:val="nl-NL"/>
        </w:rPr>
        <w:t>đơ</w:t>
      </w:r>
      <w:r w:rsidR="008B4076" w:rsidRPr="008B4076">
        <w:rPr>
          <w:rFonts w:ascii="Times New Roman" w:hAnsi="Times New Roman"/>
          <w:b w:val="0"/>
          <w:bCs/>
          <w:i/>
          <w:spacing w:val="0"/>
          <w:sz w:val="28"/>
          <w:szCs w:val="28"/>
          <w:lang w:val="nl-NL"/>
        </w:rPr>
        <w:t>n vị cấp tỉnh n</w:t>
      </w:r>
      <w:r w:rsidR="008B4076" w:rsidRPr="008B4076">
        <w:rPr>
          <w:rFonts w:ascii="Times New Roman" w:hAnsi="Times New Roman" w:hint="eastAsia"/>
          <w:b w:val="0"/>
          <w:bCs/>
          <w:i/>
          <w:spacing w:val="0"/>
          <w:sz w:val="28"/>
          <w:szCs w:val="28"/>
          <w:lang w:val="nl-NL"/>
        </w:rPr>
        <w:t>ă</w:t>
      </w:r>
      <w:r w:rsidR="008B4076" w:rsidRPr="008B4076">
        <w:rPr>
          <w:rFonts w:ascii="Times New Roman" w:hAnsi="Times New Roman"/>
          <w:b w:val="0"/>
          <w:bCs/>
          <w:i/>
          <w:spacing w:val="0"/>
          <w:sz w:val="28"/>
          <w:szCs w:val="28"/>
          <w:lang w:val="nl-NL"/>
        </w:rPr>
        <w:t>m 2025;</w:t>
      </w:r>
    </w:p>
    <w:p w14:paraId="6A1DD821" w14:textId="77777777" w:rsidR="00BA695B" w:rsidRPr="007F1336" w:rsidRDefault="00BA695B" w:rsidP="002B50BD">
      <w:pPr>
        <w:pStyle w:val="BodyTextIndent3"/>
        <w:widowControl w:val="0"/>
        <w:spacing w:before="60" w:after="60" w:line="360" w:lineRule="exact"/>
        <w:ind w:firstLine="709"/>
        <w:rPr>
          <w:rFonts w:ascii="Times New Roman" w:hAnsi="Times New Roman"/>
          <w:b w:val="0"/>
          <w:bCs/>
          <w:i/>
          <w:spacing w:val="0"/>
          <w:sz w:val="28"/>
          <w:szCs w:val="28"/>
          <w:lang w:val="nl-NL"/>
        </w:rPr>
      </w:pPr>
      <w:bookmarkStart w:id="0" w:name="_Hlk188257489"/>
      <w:r w:rsidRPr="007F1336">
        <w:rPr>
          <w:rFonts w:ascii="Times New Roman" w:hAnsi="Times New Roman"/>
          <w:b w:val="0"/>
          <w:bCs/>
          <w:i/>
          <w:spacing w:val="0"/>
          <w:sz w:val="28"/>
          <w:szCs w:val="28"/>
          <w:lang w:val="nl-NL"/>
        </w:rPr>
        <w:t xml:space="preserve">Căn cứ Quyết định số 151/QĐ-BKHCN ngày 03/02/2017 của Bộ Khoa học và Công nghệ công bố Tiêu chuẩn quốc gia TCVN: 11392:2017 Bảo dưỡng thường xuyên đường thủy nội địa; </w:t>
      </w:r>
    </w:p>
    <w:bookmarkEnd w:id="0"/>
    <w:p w14:paraId="59DE66FD" w14:textId="4D49AB1D" w:rsidR="00444962" w:rsidRPr="007F1336" w:rsidRDefault="007822B6" w:rsidP="00D071DC">
      <w:pPr>
        <w:pStyle w:val="BodyTextIndent3"/>
        <w:widowControl w:val="0"/>
        <w:spacing w:before="60" w:after="60" w:line="360" w:lineRule="exact"/>
        <w:ind w:firstLine="709"/>
        <w:rPr>
          <w:rFonts w:ascii="Times New Roman Italic" w:hAnsi="Times New Roman Italic"/>
          <w:b w:val="0"/>
          <w:i/>
          <w:spacing w:val="0"/>
          <w:sz w:val="28"/>
          <w:szCs w:val="28"/>
          <w:lang w:val="nl-NL"/>
        </w:rPr>
      </w:pPr>
      <w:r w:rsidRPr="007F1336">
        <w:rPr>
          <w:rFonts w:ascii="Times New Roman Italic" w:hAnsi="Times New Roman Italic"/>
          <w:b w:val="0"/>
          <w:i/>
          <w:spacing w:val="0"/>
          <w:sz w:val="28"/>
          <w:szCs w:val="28"/>
          <w:lang w:val="nl-NL"/>
        </w:rPr>
        <w:t>Xét</w:t>
      </w:r>
      <w:r w:rsidR="008C1584" w:rsidRPr="007F1336">
        <w:rPr>
          <w:rFonts w:ascii="Times New Roman Italic" w:hAnsi="Times New Roman Italic"/>
          <w:b w:val="0"/>
          <w:i/>
          <w:spacing w:val="0"/>
          <w:sz w:val="28"/>
          <w:szCs w:val="28"/>
          <w:lang w:val="nl-NL"/>
        </w:rPr>
        <w:t xml:space="preserve"> đề nghị của </w:t>
      </w:r>
      <w:r w:rsidR="000019AB" w:rsidRPr="007F1336">
        <w:rPr>
          <w:rFonts w:ascii="Times New Roman Italic" w:hAnsi="Times New Roman Italic"/>
          <w:b w:val="0"/>
          <w:i/>
          <w:spacing w:val="0"/>
          <w:sz w:val="28"/>
          <w:szCs w:val="28"/>
          <w:lang w:val="nl-NL"/>
        </w:rPr>
        <w:t xml:space="preserve">Sở Giao thông </w:t>
      </w:r>
      <w:r w:rsidR="00EE41E4" w:rsidRPr="007F1336">
        <w:rPr>
          <w:rFonts w:ascii="Times New Roman Italic" w:hAnsi="Times New Roman Italic"/>
          <w:b w:val="0"/>
          <w:i/>
          <w:spacing w:val="0"/>
          <w:sz w:val="28"/>
          <w:szCs w:val="28"/>
          <w:lang w:val="nl-NL"/>
        </w:rPr>
        <w:t>v</w:t>
      </w:r>
      <w:r w:rsidR="000019AB" w:rsidRPr="007F1336">
        <w:rPr>
          <w:rFonts w:ascii="Times New Roman Italic" w:hAnsi="Times New Roman Italic"/>
          <w:b w:val="0"/>
          <w:i/>
          <w:spacing w:val="0"/>
          <w:sz w:val="28"/>
          <w:szCs w:val="28"/>
          <w:lang w:val="nl-NL"/>
        </w:rPr>
        <w:t xml:space="preserve">ận tải </w:t>
      </w:r>
      <w:r w:rsidR="008C1584" w:rsidRPr="007F1336">
        <w:rPr>
          <w:rFonts w:ascii="Times New Roman Italic" w:hAnsi="Times New Roman Italic"/>
          <w:b w:val="0"/>
          <w:i/>
          <w:spacing w:val="0"/>
          <w:sz w:val="28"/>
          <w:szCs w:val="28"/>
          <w:lang w:val="nl-NL"/>
        </w:rPr>
        <w:t xml:space="preserve">tại Tờ trình số </w:t>
      </w:r>
      <w:r w:rsidR="004403F3" w:rsidRPr="007F1336">
        <w:rPr>
          <w:rFonts w:ascii="Times New Roman Italic" w:hAnsi="Times New Roman Italic"/>
          <w:b w:val="0"/>
          <w:i/>
          <w:spacing w:val="0"/>
          <w:sz w:val="28"/>
          <w:szCs w:val="28"/>
          <w:lang w:val="nl-NL"/>
        </w:rPr>
        <w:t>197</w:t>
      </w:r>
      <w:r w:rsidR="008C1584" w:rsidRPr="007F1336">
        <w:rPr>
          <w:rFonts w:ascii="Times New Roman Italic" w:hAnsi="Times New Roman Italic"/>
          <w:b w:val="0"/>
          <w:i/>
          <w:spacing w:val="0"/>
          <w:sz w:val="28"/>
          <w:szCs w:val="28"/>
          <w:lang w:val="nl-NL"/>
        </w:rPr>
        <w:t>/TTr-</w:t>
      </w:r>
      <w:r w:rsidR="000019AB" w:rsidRPr="007F1336">
        <w:rPr>
          <w:rFonts w:ascii="Times New Roman Italic" w:hAnsi="Times New Roman Italic"/>
          <w:b w:val="0"/>
          <w:i/>
          <w:spacing w:val="0"/>
          <w:sz w:val="28"/>
          <w:szCs w:val="28"/>
          <w:lang w:val="nl-NL"/>
        </w:rPr>
        <w:t>SGTVT</w:t>
      </w:r>
      <w:r w:rsidR="008C1584" w:rsidRPr="007F1336">
        <w:rPr>
          <w:rFonts w:ascii="Times New Roman Italic" w:hAnsi="Times New Roman Italic"/>
          <w:b w:val="0"/>
          <w:i/>
          <w:spacing w:val="0"/>
          <w:sz w:val="28"/>
          <w:szCs w:val="28"/>
          <w:lang w:val="nl-NL"/>
        </w:rPr>
        <w:t xml:space="preserve"> ngày</w:t>
      </w:r>
      <w:r w:rsidR="00490179" w:rsidRPr="007F1336">
        <w:rPr>
          <w:rFonts w:ascii="Times New Roman Italic" w:hAnsi="Times New Roman Italic"/>
          <w:b w:val="0"/>
          <w:i/>
          <w:spacing w:val="0"/>
          <w:sz w:val="28"/>
          <w:szCs w:val="28"/>
          <w:lang w:val="nl-NL"/>
        </w:rPr>
        <w:t xml:space="preserve"> </w:t>
      </w:r>
      <w:r w:rsidR="004403F3" w:rsidRPr="007F1336">
        <w:rPr>
          <w:rFonts w:ascii="Times New Roman Italic" w:hAnsi="Times New Roman Italic"/>
          <w:b w:val="0"/>
          <w:i/>
          <w:spacing w:val="0"/>
          <w:sz w:val="28"/>
          <w:szCs w:val="28"/>
          <w:lang w:val="nl-NL"/>
        </w:rPr>
        <w:t>21</w:t>
      </w:r>
      <w:r w:rsidR="008C1584" w:rsidRPr="007F1336">
        <w:rPr>
          <w:rFonts w:ascii="Times New Roman Italic" w:hAnsi="Times New Roman Italic"/>
          <w:b w:val="0"/>
          <w:i/>
          <w:spacing w:val="0"/>
          <w:sz w:val="28"/>
          <w:szCs w:val="28"/>
          <w:lang w:val="nl-NL"/>
        </w:rPr>
        <w:t>/</w:t>
      </w:r>
      <w:r w:rsidR="00BA695B" w:rsidRPr="007F1336">
        <w:rPr>
          <w:rFonts w:ascii="Times New Roman Italic" w:hAnsi="Times New Roman Italic"/>
          <w:b w:val="0"/>
          <w:i/>
          <w:spacing w:val="0"/>
          <w:sz w:val="28"/>
          <w:szCs w:val="28"/>
          <w:lang w:val="nl-NL"/>
        </w:rPr>
        <w:t>01</w:t>
      </w:r>
      <w:r w:rsidR="008C1584" w:rsidRPr="007F1336">
        <w:rPr>
          <w:rFonts w:ascii="Times New Roman Italic" w:hAnsi="Times New Roman Italic"/>
          <w:b w:val="0"/>
          <w:i/>
          <w:spacing w:val="0"/>
          <w:sz w:val="28"/>
          <w:szCs w:val="28"/>
          <w:lang w:val="nl-NL"/>
        </w:rPr>
        <w:t>/202</w:t>
      </w:r>
      <w:r w:rsidR="00BA695B" w:rsidRPr="007F1336">
        <w:rPr>
          <w:rFonts w:ascii="Times New Roman Italic" w:hAnsi="Times New Roman Italic"/>
          <w:b w:val="0"/>
          <w:i/>
          <w:spacing w:val="0"/>
          <w:sz w:val="28"/>
          <w:szCs w:val="28"/>
          <w:lang w:val="nl-NL"/>
        </w:rPr>
        <w:t>5</w:t>
      </w:r>
      <w:r w:rsidR="00EE41E4" w:rsidRPr="007F1336">
        <w:rPr>
          <w:rFonts w:ascii="Times New Roman Italic" w:hAnsi="Times New Roman Italic"/>
          <w:b w:val="0"/>
          <w:i/>
          <w:spacing w:val="0"/>
          <w:sz w:val="28"/>
          <w:szCs w:val="28"/>
          <w:lang w:val="nl-NL"/>
        </w:rPr>
        <w:t xml:space="preserve"> </w:t>
      </w:r>
      <w:r w:rsidR="00BA695B" w:rsidRPr="007F1336">
        <w:rPr>
          <w:rFonts w:ascii="Times New Roman Italic" w:hAnsi="Times New Roman Italic"/>
          <w:b w:val="0"/>
          <w:i/>
          <w:spacing w:val="0"/>
          <w:sz w:val="28"/>
          <w:szCs w:val="28"/>
          <w:lang w:val="nl-NL"/>
        </w:rPr>
        <w:t>(</w:t>
      </w:r>
      <w:r w:rsidR="00EE41E4" w:rsidRPr="007F1336">
        <w:rPr>
          <w:rFonts w:ascii="Times New Roman Italic" w:hAnsi="Times New Roman Italic"/>
          <w:b w:val="0"/>
          <w:i/>
          <w:spacing w:val="0"/>
          <w:sz w:val="28"/>
          <w:szCs w:val="28"/>
          <w:lang w:val="nl-NL"/>
        </w:rPr>
        <w:t xml:space="preserve">kèm theo </w:t>
      </w:r>
      <w:r w:rsidR="009C65B8" w:rsidRPr="007F1336">
        <w:rPr>
          <w:rFonts w:ascii="Times New Roman Italic" w:hAnsi="Times New Roman Italic"/>
          <w:b w:val="0"/>
          <w:i/>
          <w:spacing w:val="0"/>
          <w:sz w:val="28"/>
          <w:szCs w:val="28"/>
          <w:lang w:val="nl-NL"/>
        </w:rPr>
        <w:t>V</w:t>
      </w:r>
      <w:r w:rsidR="009C65B8" w:rsidRPr="007F1336">
        <w:rPr>
          <w:rFonts w:ascii="Times New Roman Italic" w:hAnsi="Times New Roman Italic" w:hint="eastAsia"/>
          <w:b w:val="0"/>
          <w:i/>
          <w:spacing w:val="0"/>
          <w:sz w:val="28"/>
          <w:szCs w:val="28"/>
          <w:lang w:val="nl-NL"/>
        </w:rPr>
        <w:t>ă</w:t>
      </w:r>
      <w:r w:rsidR="009C65B8" w:rsidRPr="007F1336">
        <w:rPr>
          <w:rFonts w:ascii="Times New Roman Italic" w:hAnsi="Times New Roman Italic"/>
          <w:b w:val="0"/>
          <w:i/>
          <w:spacing w:val="0"/>
          <w:sz w:val="28"/>
          <w:szCs w:val="28"/>
          <w:lang w:val="nl-NL"/>
        </w:rPr>
        <w:t xml:space="preserve">n bản số </w:t>
      </w:r>
      <w:r w:rsidR="00FA79E3" w:rsidRPr="007F1336">
        <w:rPr>
          <w:rFonts w:ascii="Times New Roman Italic" w:hAnsi="Times New Roman Italic"/>
          <w:b w:val="0"/>
          <w:i/>
          <w:spacing w:val="0"/>
          <w:sz w:val="28"/>
          <w:szCs w:val="28"/>
          <w:lang w:val="nl-NL"/>
        </w:rPr>
        <w:t>190</w:t>
      </w:r>
      <w:r w:rsidR="009C65B8" w:rsidRPr="007F1336">
        <w:rPr>
          <w:rFonts w:ascii="Times New Roman Italic" w:hAnsi="Times New Roman Italic"/>
          <w:b w:val="0"/>
          <w:i/>
          <w:spacing w:val="0"/>
          <w:sz w:val="28"/>
          <w:szCs w:val="28"/>
          <w:lang w:val="nl-NL"/>
        </w:rPr>
        <w:t>/SGTVT</w:t>
      </w:r>
      <w:r w:rsidR="00BA695B" w:rsidRPr="007F1336">
        <w:rPr>
          <w:rFonts w:ascii="Times New Roman Italic" w:hAnsi="Times New Roman Italic"/>
          <w:b w:val="0"/>
          <w:i/>
          <w:spacing w:val="0"/>
          <w:sz w:val="28"/>
          <w:szCs w:val="28"/>
          <w:lang w:val="nl-NL"/>
        </w:rPr>
        <w:t>-QLCL</w:t>
      </w:r>
      <w:r w:rsidR="009C65B8" w:rsidRPr="007F1336">
        <w:rPr>
          <w:rFonts w:ascii="Times New Roman Italic" w:hAnsi="Times New Roman Italic"/>
          <w:b w:val="0"/>
          <w:i/>
          <w:spacing w:val="0"/>
          <w:sz w:val="28"/>
          <w:szCs w:val="28"/>
          <w:lang w:val="nl-NL"/>
        </w:rPr>
        <w:t xml:space="preserve"> ngày</w:t>
      </w:r>
      <w:r w:rsidR="00FA79E3" w:rsidRPr="007F1336">
        <w:rPr>
          <w:rFonts w:ascii="Times New Roman Italic" w:hAnsi="Times New Roman Italic"/>
          <w:b w:val="0"/>
          <w:i/>
          <w:spacing w:val="0"/>
          <w:sz w:val="28"/>
          <w:szCs w:val="28"/>
          <w:lang w:val="nl-NL"/>
        </w:rPr>
        <w:t xml:space="preserve"> 20</w:t>
      </w:r>
      <w:r w:rsidR="009C65B8" w:rsidRPr="007F1336">
        <w:rPr>
          <w:rFonts w:ascii="Times New Roman Italic" w:hAnsi="Times New Roman Italic"/>
          <w:b w:val="0"/>
          <w:i/>
          <w:spacing w:val="0"/>
          <w:sz w:val="28"/>
          <w:szCs w:val="28"/>
          <w:lang w:val="nl-NL"/>
        </w:rPr>
        <w:t>/</w:t>
      </w:r>
      <w:r w:rsidR="002F28BB" w:rsidRPr="007F1336">
        <w:rPr>
          <w:rFonts w:ascii="Times New Roman Italic" w:hAnsi="Times New Roman Italic"/>
          <w:b w:val="0"/>
          <w:i/>
          <w:spacing w:val="0"/>
          <w:sz w:val="28"/>
          <w:szCs w:val="28"/>
          <w:lang w:val="nl-NL"/>
        </w:rPr>
        <w:t>0</w:t>
      </w:r>
      <w:r w:rsidR="00BA695B" w:rsidRPr="007F1336">
        <w:rPr>
          <w:rFonts w:ascii="Times New Roman Italic" w:hAnsi="Times New Roman Italic"/>
          <w:b w:val="0"/>
          <w:i/>
          <w:spacing w:val="0"/>
          <w:sz w:val="28"/>
          <w:szCs w:val="28"/>
          <w:lang w:val="nl-NL"/>
        </w:rPr>
        <w:t>1</w:t>
      </w:r>
      <w:r w:rsidR="009C65B8" w:rsidRPr="007F1336">
        <w:rPr>
          <w:rFonts w:ascii="Times New Roman Italic" w:hAnsi="Times New Roman Italic"/>
          <w:b w:val="0"/>
          <w:i/>
          <w:spacing w:val="0"/>
          <w:sz w:val="28"/>
          <w:szCs w:val="28"/>
          <w:lang w:val="nl-NL"/>
        </w:rPr>
        <w:t>/202</w:t>
      </w:r>
      <w:r w:rsidR="00BA695B" w:rsidRPr="007F1336">
        <w:rPr>
          <w:rFonts w:ascii="Times New Roman Italic" w:hAnsi="Times New Roman Italic"/>
          <w:b w:val="0"/>
          <w:i/>
          <w:spacing w:val="0"/>
          <w:sz w:val="28"/>
          <w:szCs w:val="28"/>
          <w:lang w:val="nl-NL"/>
        </w:rPr>
        <w:t>5</w:t>
      </w:r>
      <w:r w:rsidR="009C65B8" w:rsidRPr="007F1336">
        <w:rPr>
          <w:rFonts w:ascii="Times New Roman Italic" w:hAnsi="Times New Roman Italic"/>
          <w:b w:val="0"/>
          <w:i/>
          <w:spacing w:val="0"/>
          <w:sz w:val="28"/>
          <w:szCs w:val="28"/>
          <w:lang w:val="nl-NL"/>
        </w:rPr>
        <w:t xml:space="preserve"> về việc báo cáo kết quả thẩm </w:t>
      </w:r>
      <w:r w:rsidR="009C65B8" w:rsidRPr="007F1336">
        <w:rPr>
          <w:rFonts w:ascii="Times New Roman Italic" w:hAnsi="Times New Roman Italic" w:hint="eastAsia"/>
          <w:b w:val="0"/>
          <w:i/>
          <w:spacing w:val="0"/>
          <w:sz w:val="28"/>
          <w:szCs w:val="28"/>
          <w:lang w:val="nl-NL"/>
        </w:rPr>
        <w:t>đ</w:t>
      </w:r>
      <w:r w:rsidR="009C65B8" w:rsidRPr="007F1336">
        <w:rPr>
          <w:rFonts w:ascii="Times New Roman Italic" w:hAnsi="Times New Roman Italic"/>
          <w:b w:val="0"/>
          <w:i/>
          <w:spacing w:val="0"/>
          <w:sz w:val="28"/>
          <w:szCs w:val="28"/>
          <w:lang w:val="nl-NL"/>
        </w:rPr>
        <w:t xml:space="preserve">ịnh </w:t>
      </w:r>
      <w:r w:rsidR="00DF0E96" w:rsidRPr="007F1336">
        <w:rPr>
          <w:rFonts w:ascii="Times New Roman Italic" w:hAnsi="Times New Roman Italic"/>
          <w:b w:val="0"/>
          <w:i/>
          <w:spacing w:val="0"/>
          <w:sz w:val="28"/>
          <w:szCs w:val="28"/>
          <w:lang w:val="nl-NL"/>
        </w:rPr>
        <w:t>Dự toán dịch vụ sự nghiệp công công tác quản lý, bảo dưỡng thường xuyên các tuyến đường thủy nội địa địa phương năm 202</w:t>
      </w:r>
      <w:r w:rsidR="00BA695B" w:rsidRPr="007F1336">
        <w:rPr>
          <w:rFonts w:ascii="Times New Roman Italic" w:hAnsi="Times New Roman Italic"/>
          <w:b w:val="0"/>
          <w:i/>
          <w:spacing w:val="0"/>
          <w:sz w:val="28"/>
          <w:szCs w:val="28"/>
          <w:lang w:val="nl-NL"/>
        </w:rPr>
        <w:t>5 và các hồ s</w:t>
      </w:r>
      <w:r w:rsidR="00BA695B" w:rsidRPr="007F1336">
        <w:rPr>
          <w:rFonts w:ascii="Times New Roman Italic" w:hAnsi="Times New Roman Italic" w:hint="eastAsia"/>
          <w:b w:val="0"/>
          <w:i/>
          <w:spacing w:val="0"/>
          <w:sz w:val="28"/>
          <w:szCs w:val="28"/>
          <w:lang w:val="nl-NL"/>
        </w:rPr>
        <w:t>ơ</w:t>
      </w:r>
      <w:r w:rsidR="00BA695B" w:rsidRPr="007F1336">
        <w:rPr>
          <w:rFonts w:ascii="Times New Roman Italic" w:hAnsi="Times New Roman Italic"/>
          <w:b w:val="0"/>
          <w:i/>
          <w:spacing w:val="0"/>
          <w:sz w:val="28"/>
          <w:szCs w:val="28"/>
          <w:lang w:val="nl-NL"/>
        </w:rPr>
        <w:t xml:space="preserve"> liên quan)</w:t>
      </w:r>
      <w:r w:rsidR="00BA76AB" w:rsidRPr="007F1336">
        <w:rPr>
          <w:rFonts w:ascii="Times New Roman Italic" w:hAnsi="Times New Roman Italic"/>
          <w:b w:val="0"/>
          <w:i/>
          <w:spacing w:val="0"/>
          <w:sz w:val="28"/>
          <w:szCs w:val="28"/>
          <w:lang w:val="nl-NL"/>
        </w:rPr>
        <w:t>; ý kiến thống nhất của các Thành viên UBND tỉnh qua Phiếu biểu quyết.</w:t>
      </w:r>
    </w:p>
    <w:p w14:paraId="4421DD23" w14:textId="77777777" w:rsidR="003F6A2C" w:rsidRPr="007F1336" w:rsidRDefault="003F6A2C" w:rsidP="002B50BD">
      <w:pPr>
        <w:widowControl w:val="0"/>
        <w:spacing w:before="60" w:after="60" w:line="360" w:lineRule="exact"/>
        <w:jc w:val="center"/>
        <w:rPr>
          <w:rFonts w:ascii="Times New Roman" w:hAnsi="Times New Roman"/>
          <w:b/>
          <w:sz w:val="28"/>
          <w:szCs w:val="28"/>
          <w:lang w:val="nl-NL"/>
        </w:rPr>
      </w:pPr>
      <w:r w:rsidRPr="007F1336">
        <w:rPr>
          <w:rFonts w:ascii="Times New Roman" w:hAnsi="Times New Roman"/>
          <w:b/>
          <w:sz w:val="28"/>
          <w:szCs w:val="28"/>
          <w:lang w:val="nl-NL"/>
        </w:rPr>
        <w:t>QUYẾT ĐỊNH:</w:t>
      </w:r>
    </w:p>
    <w:p w14:paraId="40EDE774" w14:textId="77777777" w:rsidR="007B1B7F" w:rsidRPr="007F1336" w:rsidRDefault="007B1B7F" w:rsidP="002B50BD">
      <w:pPr>
        <w:widowControl w:val="0"/>
        <w:spacing w:before="60" w:after="60" w:line="360" w:lineRule="exact"/>
        <w:jc w:val="center"/>
        <w:rPr>
          <w:rFonts w:ascii="Times New Roman" w:hAnsi="Times New Roman"/>
          <w:b/>
          <w:sz w:val="28"/>
          <w:szCs w:val="28"/>
          <w:lang w:val="nl-NL"/>
        </w:rPr>
      </w:pPr>
    </w:p>
    <w:p w14:paraId="622D70C3" w14:textId="358A6FD6" w:rsidR="003F6A2C" w:rsidRPr="007F1336" w:rsidRDefault="003F6A2C" w:rsidP="002B50BD">
      <w:pPr>
        <w:widowControl w:val="0"/>
        <w:spacing w:before="60" w:after="60" w:line="360" w:lineRule="exact"/>
        <w:jc w:val="both"/>
        <w:rPr>
          <w:rFonts w:ascii="Times New Roman" w:hAnsi="Times New Roman"/>
          <w:spacing w:val="-2"/>
          <w:sz w:val="28"/>
          <w:szCs w:val="28"/>
          <w:lang w:val="nl-NL"/>
        </w:rPr>
      </w:pPr>
      <w:r w:rsidRPr="007F1336">
        <w:rPr>
          <w:rFonts w:ascii="Times New Roman" w:hAnsi="Times New Roman"/>
          <w:sz w:val="28"/>
          <w:szCs w:val="28"/>
          <w:lang w:val="nl-NL"/>
        </w:rPr>
        <w:tab/>
      </w:r>
      <w:r w:rsidRPr="007F1336">
        <w:rPr>
          <w:rFonts w:ascii="Times New Roman" w:hAnsi="Times New Roman"/>
          <w:b/>
          <w:spacing w:val="-2"/>
          <w:sz w:val="28"/>
          <w:szCs w:val="28"/>
          <w:lang w:val="nl-NL"/>
        </w:rPr>
        <w:t>Điều 1.</w:t>
      </w:r>
      <w:r w:rsidRPr="007F1336">
        <w:rPr>
          <w:rFonts w:ascii="Times New Roman" w:hAnsi="Times New Roman"/>
          <w:spacing w:val="-2"/>
          <w:sz w:val="28"/>
          <w:szCs w:val="28"/>
          <w:lang w:val="nl-NL"/>
        </w:rPr>
        <w:t xml:space="preserve"> </w:t>
      </w:r>
      <w:r w:rsidR="00936F22" w:rsidRPr="007F1336">
        <w:rPr>
          <w:rFonts w:ascii="Times New Roman" w:hAnsi="Times New Roman"/>
          <w:spacing w:val="-2"/>
          <w:sz w:val="28"/>
          <w:szCs w:val="28"/>
          <w:lang w:val="nl-NL"/>
        </w:rPr>
        <w:t>P</w:t>
      </w:r>
      <w:r w:rsidRPr="007F1336">
        <w:rPr>
          <w:rFonts w:ascii="Times New Roman" w:hAnsi="Times New Roman"/>
          <w:spacing w:val="-2"/>
          <w:sz w:val="28"/>
          <w:szCs w:val="28"/>
          <w:lang w:val="nl-NL"/>
        </w:rPr>
        <w:t xml:space="preserve">hê duyệt </w:t>
      </w:r>
      <w:r w:rsidR="00DF0E96" w:rsidRPr="007F1336">
        <w:rPr>
          <w:rFonts w:ascii="Times New Roman" w:hAnsi="Times New Roman"/>
          <w:spacing w:val="-2"/>
          <w:sz w:val="28"/>
          <w:szCs w:val="28"/>
          <w:lang w:val="nl-NL"/>
        </w:rPr>
        <w:t>Dự toán dịch vụ sự nghiệp công công tác quản lý, bảo dưỡng thường xuyên các tuyến đường thủy nội địa địa phương năm 202</w:t>
      </w:r>
      <w:r w:rsidR="00BA695B" w:rsidRPr="007F1336">
        <w:rPr>
          <w:rFonts w:ascii="Times New Roman" w:hAnsi="Times New Roman"/>
          <w:spacing w:val="-2"/>
          <w:sz w:val="28"/>
          <w:szCs w:val="28"/>
          <w:lang w:val="nl-NL"/>
        </w:rPr>
        <w:t>5</w:t>
      </w:r>
      <w:r w:rsidR="002008E0" w:rsidRPr="007F1336">
        <w:rPr>
          <w:rFonts w:ascii="Times New Roman" w:hAnsi="Times New Roman"/>
          <w:spacing w:val="-2"/>
          <w:sz w:val="28"/>
          <w:szCs w:val="28"/>
          <w:lang w:val="nl-NL"/>
        </w:rPr>
        <w:t>,</w:t>
      </w:r>
      <w:r w:rsidR="0012062F" w:rsidRPr="007F1336">
        <w:rPr>
          <w:rFonts w:ascii="Times New Roman" w:hAnsi="Times New Roman"/>
          <w:spacing w:val="-2"/>
          <w:sz w:val="28"/>
          <w:szCs w:val="28"/>
          <w:lang w:val="nl-NL"/>
        </w:rPr>
        <w:t xml:space="preserve"> </w:t>
      </w:r>
      <w:r w:rsidR="003B6A6F" w:rsidRPr="007F1336">
        <w:rPr>
          <w:rFonts w:ascii="Times New Roman" w:hAnsi="Times New Roman"/>
          <w:spacing w:val="-2"/>
          <w:sz w:val="28"/>
          <w:szCs w:val="28"/>
          <w:lang w:val="nl-NL"/>
        </w:rPr>
        <w:t xml:space="preserve">với </w:t>
      </w:r>
      <w:r w:rsidR="00D74F7D" w:rsidRPr="007F1336">
        <w:rPr>
          <w:rFonts w:ascii="Times New Roman" w:hAnsi="Times New Roman"/>
          <w:spacing w:val="-2"/>
          <w:sz w:val="28"/>
          <w:szCs w:val="28"/>
          <w:lang w:val="nl-NL"/>
        </w:rPr>
        <w:t xml:space="preserve">các </w:t>
      </w:r>
      <w:r w:rsidR="003B6A6F" w:rsidRPr="007F1336">
        <w:rPr>
          <w:rFonts w:ascii="Times New Roman" w:hAnsi="Times New Roman"/>
          <w:spacing w:val="-2"/>
          <w:sz w:val="28"/>
          <w:szCs w:val="28"/>
          <w:lang w:val="nl-NL"/>
        </w:rPr>
        <w:t>nội dung</w:t>
      </w:r>
      <w:r w:rsidRPr="007F1336">
        <w:rPr>
          <w:rFonts w:ascii="Times New Roman" w:hAnsi="Times New Roman"/>
          <w:spacing w:val="-2"/>
          <w:sz w:val="28"/>
          <w:szCs w:val="28"/>
          <w:lang w:val="nl-NL"/>
        </w:rPr>
        <w:t xml:space="preserve"> sau:</w:t>
      </w:r>
    </w:p>
    <w:p w14:paraId="044BDC02" w14:textId="37234019" w:rsidR="00FD6AB9" w:rsidRPr="007F1336" w:rsidRDefault="00FD6AB9" w:rsidP="002B50BD">
      <w:pPr>
        <w:widowControl w:val="0"/>
        <w:spacing w:before="60" w:after="60" w:line="360" w:lineRule="exact"/>
        <w:ind w:firstLine="709"/>
        <w:jc w:val="both"/>
        <w:rPr>
          <w:rFonts w:ascii="Times New Roman" w:hAnsi="Times New Roman"/>
          <w:sz w:val="28"/>
          <w:szCs w:val="28"/>
          <w:lang w:val="nl-NL"/>
        </w:rPr>
      </w:pPr>
      <w:r w:rsidRPr="007F1336">
        <w:rPr>
          <w:rFonts w:ascii="Times New Roman" w:hAnsi="Times New Roman"/>
          <w:b/>
          <w:sz w:val="28"/>
          <w:szCs w:val="28"/>
          <w:lang w:val="nl-NL"/>
        </w:rPr>
        <w:t xml:space="preserve">1. Tên </w:t>
      </w:r>
      <w:r w:rsidR="00D34B53" w:rsidRPr="007F1336">
        <w:rPr>
          <w:rFonts w:ascii="Times New Roman" w:hAnsi="Times New Roman"/>
          <w:b/>
          <w:sz w:val="28"/>
          <w:szCs w:val="28"/>
          <w:lang w:val="nl-NL"/>
        </w:rPr>
        <w:t>sản phẩm</w:t>
      </w:r>
      <w:r w:rsidR="00BA695B" w:rsidRPr="007F1336">
        <w:rPr>
          <w:rFonts w:ascii="Times New Roman" w:hAnsi="Times New Roman"/>
          <w:b/>
          <w:sz w:val="28"/>
          <w:szCs w:val="28"/>
          <w:lang w:val="nl-NL"/>
        </w:rPr>
        <w:t>,</w:t>
      </w:r>
      <w:r w:rsidR="00D34B53" w:rsidRPr="007F1336">
        <w:rPr>
          <w:rFonts w:ascii="Times New Roman" w:hAnsi="Times New Roman"/>
          <w:b/>
          <w:sz w:val="28"/>
          <w:szCs w:val="28"/>
          <w:lang w:val="nl-NL"/>
        </w:rPr>
        <w:t xml:space="preserve"> dịch vụ</w:t>
      </w:r>
      <w:r w:rsidR="00BA695B" w:rsidRPr="007F1336">
        <w:rPr>
          <w:rFonts w:ascii="Times New Roman" w:hAnsi="Times New Roman"/>
          <w:b/>
          <w:sz w:val="28"/>
          <w:szCs w:val="28"/>
          <w:lang w:val="nl-NL"/>
        </w:rPr>
        <w:t xml:space="preserve"> sự nghiệp công</w:t>
      </w:r>
      <w:r w:rsidRPr="007F1336">
        <w:rPr>
          <w:rFonts w:ascii="Times New Roman" w:hAnsi="Times New Roman"/>
          <w:b/>
          <w:sz w:val="28"/>
          <w:szCs w:val="28"/>
          <w:lang w:val="nl-NL"/>
        </w:rPr>
        <w:t xml:space="preserve">: </w:t>
      </w:r>
      <w:r w:rsidR="00DF0E96" w:rsidRPr="007F1336">
        <w:rPr>
          <w:rFonts w:ascii="Times New Roman" w:hAnsi="Times New Roman"/>
          <w:sz w:val="28"/>
          <w:szCs w:val="28"/>
          <w:lang w:val="nl-NL"/>
        </w:rPr>
        <w:t>Công tác quản lý, bảo d</w:t>
      </w:r>
      <w:r w:rsidR="00DF0E96" w:rsidRPr="007F1336">
        <w:rPr>
          <w:rFonts w:ascii="Times New Roman" w:hAnsi="Times New Roman" w:hint="eastAsia"/>
          <w:sz w:val="28"/>
          <w:szCs w:val="28"/>
          <w:lang w:val="nl-NL"/>
        </w:rPr>
        <w:t>ư</w:t>
      </w:r>
      <w:r w:rsidR="00DF0E96" w:rsidRPr="007F1336">
        <w:rPr>
          <w:rFonts w:ascii="Times New Roman" w:hAnsi="Times New Roman"/>
          <w:sz w:val="28"/>
          <w:szCs w:val="28"/>
          <w:lang w:val="nl-NL"/>
        </w:rPr>
        <w:t>ỡng th</w:t>
      </w:r>
      <w:r w:rsidR="00DF0E96" w:rsidRPr="007F1336">
        <w:rPr>
          <w:rFonts w:ascii="Times New Roman" w:hAnsi="Times New Roman" w:hint="eastAsia"/>
          <w:sz w:val="28"/>
          <w:szCs w:val="28"/>
          <w:lang w:val="nl-NL"/>
        </w:rPr>
        <w:t>ư</w:t>
      </w:r>
      <w:r w:rsidR="00DF0E96" w:rsidRPr="007F1336">
        <w:rPr>
          <w:rFonts w:ascii="Times New Roman" w:hAnsi="Times New Roman"/>
          <w:sz w:val="28"/>
          <w:szCs w:val="28"/>
          <w:lang w:val="nl-NL"/>
        </w:rPr>
        <w:t xml:space="preserve">ờng xuyên các tuyến </w:t>
      </w:r>
      <w:r w:rsidR="00DF0E96" w:rsidRPr="007F1336">
        <w:rPr>
          <w:rFonts w:ascii="Times New Roman" w:hAnsi="Times New Roman" w:hint="eastAsia"/>
          <w:sz w:val="28"/>
          <w:szCs w:val="28"/>
          <w:lang w:val="nl-NL"/>
        </w:rPr>
        <w:t>đư</w:t>
      </w:r>
      <w:r w:rsidR="00DF0E96" w:rsidRPr="007F1336">
        <w:rPr>
          <w:rFonts w:ascii="Times New Roman" w:hAnsi="Times New Roman"/>
          <w:sz w:val="28"/>
          <w:szCs w:val="28"/>
          <w:lang w:val="nl-NL"/>
        </w:rPr>
        <w:t xml:space="preserve">ờng thủy nội </w:t>
      </w:r>
      <w:r w:rsidR="00DF0E96" w:rsidRPr="007F1336">
        <w:rPr>
          <w:rFonts w:ascii="Times New Roman" w:hAnsi="Times New Roman" w:hint="eastAsia"/>
          <w:sz w:val="28"/>
          <w:szCs w:val="28"/>
          <w:lang w:val="nl-NL"/>
        </w:rPr>
        <w:t>đ</w:t>
      </w:r>
      <w:r w:rsidR="00DF0E96" w:rsidRPr="007F1336">
        <w:rPr>
          <w:rFonts w:ascii="Times New Roman" w:hAnsi="Times New Roman"/>
          <w:sz w:val="28"/>
          <w:szCs w:val="28"/>
          <w:lang w:val="nl-NL"/>
        </w:rPr>
        <w:t xml:space="preserve">ịa </w:t>
      </w:r>
      <w:r w:rsidR="00DF0E96" w:rsidRPr="007F1336">
        <w:rPr>
          <w:rFonts w:ascii="Times New Roman" w:hAnsi="Times New Roman" w:hint="eastAsia"/>
          <w:sz w:val="28"/>
          <w:szCs w:val="28"/>
          <w:lang w:val="nl-NL"/>
        </w:rPr>
        <w:t>đ</w:t>
      </w:r>
      <w:r w:rsidR="00DF0E96" w:rsidRPr="007F1336">
        <w:rPr>
          <w:rFonts w:ascii="Times New Roman" w:hAnsi="Times New Roman"/>
          <w:sz w:val="28"/>
          <w:szCs w:val="28"/>
          <w:lang w:val="nl-NL"/>
        </w:rPr>
        <w:t>ịa ph</w:t>
      </w:r>
      <w:r w:rsidR="00DF0E96" w:rsidRPr="007F1336">
        <w:rPr>
          <w:rFonts w:ascii="Times New Roman" w:hAnsi="Times New Roman" w:hint="eastAsia"/>
          <w:sz w:val="28"/>
          <w:szCs w:val="28"/>
          <w:lang w:val="nl-NL"/>
        </w:rPr>
        <w:t>ươ</w:t>
      </w:r>
      <w:r w:rsidR="00DF0E96" w:rsidRPr="007F1336">
        <w:rPr>
          <w:rFonts w:ascii="Times New Roman" w:hAnsi="Times New Roman"/>
          <w:sz w:val="28"/>
          <w:szCs w:val="28"/>
          <w:lang w:val="nl-NL"/>
        </w:rPr>
        <w:t>ng n</w:t>
      </w:r>
      <w:r w:rsidR="00DF0E96" w:rsidRPr="007F1336">
        <w:rPr>
          <w:rFonts w:ascii="Times New Roman" w:hAnsi="Times New Roman" w:hint="eastAsia"/>
          <w:sz w:val="28"/>
          <w:szCs w:val="28"/>
          <w:lang w:val="nl-NL"/>
        </w:rPr>
        <w:t>ă</w:t>
      </w:r>
      <w:r w:rsidR="00DF0E96" w:rsidRPr="007F1336">
        <w:rPr>
          <w:rFonts w:ascii="Times New Roman" w:hAnsi="Times New Roman"/>
          <w:sz w:val="28"/>
          <w:szCs w:val="28"/>
          <w:lang w:val="nl-NL"/>
        </w:rPr>
        <w:t>m 202</w:t>
      </w:r>
      <w:r w:rsidR="00BA695B" w:rsidRPr="007F1336">
        <w:rPr>
          <w:rFonts w:ascii="Times New Roman" w:hAnsi="Times New Roman"/>
          <w:sz w:val="28"/>
          <w:szCs w:val="28"/>
          <w:lang w:val="nl-NL"/>
        </w:rPr>
        <w:t>5</w:t>
      </w:r>
      <w:r w:rsidRPr="007F1336">
        <w:rPr>
          <w:rFonts w:ascii="Times New Roman" w:hAnsi="Times New Roman"/>
          <w:sz w:val="28"/>
          <w:szCs w:val="28"/>
          <w:lang w:val="nl-NL"/>
        </w:rPr>
        <w:t>.</w:t>
      </w:r>
    </w:p>
    <w:p w14:paraId="6D43F32B" w14:textId="77777777" w:rsidR="000A3AA6" w:rsidRPr="007F1336" w:rsidRDefault="00D34B53" w:rsidP="002B50BD">
      <w:pPr>
        <w:widowControl w:val="0"/>
        <w:spacing w:before="60" w:after="60" w:line="360" w:lineRule="exact"/>
        <w:ind w:firstLine="709"/>
        <w:jc w:val="both"/>
        <w:rPr>
          <w:rFonts w:ascii="Times New Roman" w:hAnsi="Times New Roman"/>
          <w:sz w:val="28"/>
          <w:szCs w:val="28"/>
          <w:lang w:val="nl-NL"/>
        </w:rPr>
      </w:pPr>
      <w:r w:rsidRPr="007F1336">
        <w:rPr>
          <w:rFonts w:ascii="Times New Roman" w:hAnsi="Times New Roman"/>
          <w:b/>
          <w:sz w:val="28"/>
          <w:szCs w:val="28"/>
          <w:lang w:val="nl-NL"/>
        </w:rPr>
        <w:t>2</w:t>
      </w:r>
      <w:r w:rsidR="000A3AA6" w:rsidRPr="007F1336">
        <w:rPr>
          <w:rFonts w:ascii="Times New Roman" w:hAnsi="Times New Roman"/>
          <w:b/>
          <w:sz w:val="28"/>
          <w:szCs w:val="28"/>
          <w:lang w:val="nl-NL"/>
        </w:rPr>
        <w:t xml:space="preserve">. </w:t>
      </w:r>
      <w:r w:rsidRPr="007F1336">
        <w:rPr>
          <w:rFonts w:ascii="Times New Roman" w:hAnsi="Times New Roman"/>
          <w:b/>
          <w:sz w:val="28"/>
          <w:szCs w:val="28"/>
          <w:lang w:val="nl-NL"/>
        </w:rPr>
        <w:t>Cơ quan quản lý</w:t>
      </w:r>
      <w:r w:rsidR="000A3AA6" w:rsidRPr="007F1336">
        <w:rPr>
          <w:rFonts w:ascii="Times New Roman" w:hAnsi="Times New Roman"/>
          <w:b/>
          <w:sz w:val="28"/>
          <w:szCs w:val="28"/>
          <w:lang w:val="nl-NL"/>
        </w:rPr>
        <w:t xml:space="preserve">: </w:t>
      </w:r>
      <w:r w:rsidR="00672DD8" w:rsidRPr="007F1336">
        <w:rPr>
          <w:rFonts w:ascii="Times New Roman" w:hAnsi="Times New Roman"/>
          <w:sz w:val="28"/>
          <w:szCs w:val="28"/>
          <w:lang w:val="nl-NL"/>
        </w:rPr>
        <w:t xml:space="preserve">Sở Giao thông </w:t>
      </w:r>
      <w:r w:rsidR="00EE41E4" w:rsidRPr="007F1336">
        <w:rPr>
          <w:rFonts w:ascii="Times New Roman" w:hAnsi="Times New Roman"/>
          <w:sz w:val="28"/>
          <w:szCs w:val="28"/>
          <w:lang w:val="nl-NL"/>
        </w:rPr>
        <w:t>v</w:t>
      </w:r>
      <w:r w:rsidR="00672DD8" w:rsidRPr="007F1336">
        <w:rPr>
          <w:rFonts w:ascii="Times New Roman" w:hAnsi="Times New Roman"/>
          <w:sz w:val="28"/>
          <w:szCs w:val="28"/>
          <w:lang w:val="nl-NL"/>
        </w:rPr>
        <w:t>ận tải Hà Tĩnh</w:t>
      </w:r>
      <w:r w:rsidRPr="007F1336">
        <w:rPr>
          <w:rFonts w:ascii="Times New Roman" w:hAnsi="Times New Roman"/>
          <w:sz w:val="28"/>
          <w:szCs w:val="28"/>
          <w:lang w:val="nl-NL"/>
        </w:rPr>
        <w:t>.</w:t>
      </w:r>
    </w:p>
    <w:p w14:paraId="62D4AC89" w14:textId="77777777" w:rsidR="00D34B53" w:rsidRPr="007F1336" w:rsidRDefault="00D34B53" w:rsidP="002B50BD">
      <w:pPr>
        <w:widowControl w:val="0"/>
        <w:spacing w:before="60" w:after="60" w:line="360" w:lineRule="exact"/>
        <w:ind w:firstLine="709"/>
        <w:jc w:val="both"/>
        <w:rPr>
          <w:rFonts w:ascii="Times New Roman" w:hAnsi="Times New Roman"/>
          <w:spacing w:val="-6"/>
          <w:sz w:val="28"/>
          <w:szCs w:val="28"/>
          <w:lang w:val="fr-FR"/>
        </w:rPr>
      </w:pPr>
      <w:r w:rsidRPr="007F1336">
        <w:rPr>
          <w:rFonts w:ascii="Times New Roman" w:hAnsi="Times New Roman"/>
          <w:b/>
          <w:spacing w:val="-6"/>
          <w:sz w:val="28"/>
          <w:szCs w:val="28"/>
          <w:lang w:val="nl-NL"/>
        </w:rPr>
        <w:t xml:space="preserve">3. </w:t>
      </w:r>
      <w:r w:rsidRPr="007F1336">
        <w:rPr>
          <w:rFonts w:ascii="Times New Roman" w:hAnsi="Times New Roman"/>
          <w:b/>
          <w:sz w:val="28"/>
          <w:szCs w:val="28"/>
          <w:lang w:val="nl-NL"/>
        </w:rPr>
        <w:t>Đơn</w:t>
      </w:r>
      <w:r w:rsidRPr="007F1336">
        <w:rPr>
          <w:rFonts w:ascii="Times New Roman" w:hAnsi="Times New Roman"/>
          <w:b/>
          <w:spacing w:val="-6"/>
          <w:sz w:val="28"/>
          <w:szCs w:val="28"/>
          <w:lang w:val="nl-NL"/>
        </w:rPr>
        <w:t xml:space="preserve"> vị lập hồ sơ dự toán:</w:t>
      </w:r>
      <w:r w:rsidRPr="007F1336">
        <w:rPr>
          <w:rFonts w:ascii="Times New Roman" w:hAnsi="Times New Roman"/>
          <w:spacing w:val="-6"/>
          <w:sz w:val="28"/>
          <w:szCs w:val="28"/>
          <w:lang w:val="nl-NL"/>
        </w:rPr>
        <w:t xml:space="preserve"> </w:t>
      </w:r>
      <w:r w:rsidR="00F03204" w:rsidRPr="007F1336">
        <w:rPr>
          <w:rFonts w:ascii="Times New Roman" w:hAnsi="Times New Roman"/>
          <w:sz w:val="28"/>
          <w:szCs w:val="28"/>
          <w:lang w:val="nl-NL"/>
        </w:rPr>
        <w:t>Sở Giao thông vận tải Hà Tĩnh.</w:t>
      </w:r>
    </w:p>
    <w:p w14:paraId="13EBDD9D" w14:textId="273EEF0E" w:rsidR="00063F37" w:rsidRPr="007F1336" w:rsidRDefault="000A3AA6" w:rsidP="002B50BD">
      <w:pPr>
        <w:widowControl w:val="0"/>
        <w:spacing w:before="60" w:after="60" w:line="360" w:lineRule="exact"/>
        <w:ind w:firstLine="709"/>
        <w:jc w:val="both"/>
        <w:rPr>
          <w:rFonts w:ascii="Times New Roman" w:hAnsi="Times New Roman"/>
          <w:sz w:val="28"/>
          <w:szCs w:val="28"/>
          <w:lang w:val="nl-NL"/>
        </w:rPr>
      </w:pPr>
      <w:r w:rsidRPr="007F1336">
        <w:rPr>
          <w:rFonts w:ascii="Times New Roman" w:hAnsi="Times New Roman"/>
          <w:b/>
          <w:sz w:val="28"/>
          <w:szCs w:val="28"/>
          <w:lang w:val="nl-NL"/>
        </w:rPr>
        <w:t>4</w:t>
      </w:r>
      <w:r w:rsidR="00F537EF" w:rsidRPr="007F1336">
        <w:rPr>
          <w:rFonts w:ascii="Times New Roman" w:hAnsi="Times New Roman"/>
          <w:b/>
          <w:sz w:val="28"/>
          <w:szCs w:val="28"/>
          <w:lang w:val="nl-NL"/>
        </w:rPr>
        <w:t>. Mục tiêu</w:t>
      </w:r>
      <w:r w:rsidR="00063F37" w:rsidRPr="007F1336">
        <w:rPr>
          <w:rFonts w:ascii="Times New Roman" w:hAnsi="Times New Roman"/>
          <w:b/>
          <w:sz w:val="28"/>
          <w:szCs w:val="28"/>
          <w:lang w:val="nl-NL"/>
        </w:rPr>
        <w:t>:</w:t>
      </w:r>
      <w:r w:rsidR="00063F37" w:rsidRPr="007F1336">
        <w:rPr>
          <w:rFonts w:ascii="Times New Roman" w:hAnsi="Times New Roman"/>
          <w:sz w:val="28"/>
          <w:szCs w:val="28"/>
          <w:lang w:val="nl-NL"/>
        </w:rPr>
        <w:t xml:space="preserve"> </w:t>
      </w:r>
      <w:r w:rsidR="00BA695B" w:rsidRPr="007F1336">
        <w:rPr>
          <w:rFonts w:ascii="Times New Roman" w:hAnsi="Times New Roman"/>
          <w:sz w:val="28"/>
          <w:szCs w:val="28"/>
          <w:lang w:val="nl-NL"/>
        </w:rPr>
        <w:t>Quản lý, bảo dưỡng, duy trì khả năng khai thác của các tuyến đường thủy nội địa địa phương trên địa bàn tỉnh Hà Tĩnh đảm bảo an toàn giao thông thông suốt và sự bền vững của kết cấu hạ tầng giao thông đường thuỷ nội địa địa phương theo quy định hiện hành, phù hợp với các chi phí được duyệt.</w:t>
      </w:r>
    </w:p>
    <w:p w14:paraId="5AA17B58" w14:textId="77777777" w:rsidR="00D34B53" w:rsidRPr="007F1336" w:rsidRDefault="00D34B53" w:rsidP="002B50BD">
      <w:pPr>
        <w:widowControl w:val="0"/>
        <w:spacing w:before="60" w:after="60" w:line="360" w:lineRule="exact"/>
        <w:ind w:firstLine="709"/>
        <w:jc w:val="both"/>
        <w:rPr>
          <w:rFonts w:ascii="Times New Roman" w:hAnsi="Times New Roman"/>
          <w:sz w:val="28"/>
          <w:szCs w:val="28"/>
          <w:lang w:val="nl-NL"/>
        </w:rPr>
      </w:pPr>
      <w:r w:rsidRPr="007F1336">
        <w:rPr>
          <w:rFonts w:ascii="Times New Roman" w:hAnsi="Times New Roman"/>
          <w:b/>
          <w:sz w:val="28"/>
          <w:szCs w:val="28"/>
          <w:lang w:val="nl-NL"/>
        </w:rPr>
        <w:t>5. Phạm vi thực hiện:</w:t>
      </w:r>
      <w:r w:rsidRPr="007F1336">
        <w:rPr>
          <w:rFonts w:ascii="Times New Roman" w:hAnsi="Times New Roman"/>
          <w:sz w:val="28"/>
          <w:szCs w:val="28"/>
          <w:lang w:val="nl-NL"/>
        </w:rPr>
        <w:t xml:space="preserve"> </w:t>
      </w:r>
      <w:r w:rsidR="0064118E" w:rsidRPr="007F1336">
        <w:rPr>
          <w:rFonts w:ascii="Times New Roman" w:hAnsi="Times New Roman"/>
          <w:sz w:val="28"/>
          <w:szCs w:val="28"/>
          <w:lang w:val="nl-NL"/>
        </w:rPr>
        <w:t xml:space="preserve">Trong phạm vi luồng và hành lang bảo vệ luồng các </w:t>
      </w:r>
      <w:r w:rsidR="0064118E" w:rsidRPr="007F1336">
        <w:rPr>
          <w:rFonts w:ascii="Times New Roman" w:hAnsi="Times New Roman"/>
          <w:sz w:val="28"/>
          <w:szCs w:val="28"/>
          <w:lang w:val="nl-NL"/>
        </w:rPr>
        <w:lastRenderedPageBreak/>
        <w:t xml:space="preserve">tuyến </w:t>
      </w:r>
      <w:r w:rsidR="0064118E" w:rsidRPr="007F1336">
        <w:rPr>
          <w:rFonts w:ascii="Times New Roman" w:hAnsi="Times New Roman" w:hint="eastAsia"/>
          <w:sz w:val="28"/>
          <w:szCs w:val="28"/>
          <w:lang w:val="nl-NL"/>
        </w:rPr>
        <w:t>đư</w:t>
      </w:r>
      <w:r w:rsidR="0064118E" w:rsidRPr="007F1336">
        <w:rPr>
          <w:rFonts w:ascii="Times New Roman" w:hAnsi="Times New Roman"/>
          <w:sz w:val="28"/>
          <w:szCs w:val="28"/>
          <w:lang w:val="nl-NL"/>
        </w:rPr>
        <w:t xml:space="preserve">ờng thủy nội </w:t>
      </w:r>
      <w:r w:rsidR="0064118E" w:rsidRPr="007F1336">
        <w:rPr>
          <w:rFonts w:ascii="Times New Roman" w:hAnsi="Times New Roman" w:hint="eastAsia"/>
          <w:sz w:val="28"/>
          <w:szCs w:val="28"/>
          <w:lang w:val="nl-NL"/>
        </w:rPr>
        <w:t>đ</w:t>
      </w:r>
      <w:r w:rsidR="0064118E" w:rsidRPr="007F1336">
        <w:rPr>
          <w:rFonts w:ascii="Times New Roman" w:hAnsi="Times New Roman"/>
          <w:sz w:val="28"/>
          <w:szCs w:val="28"/>
          <w:lang w:val="nl-NL"/>
        </w:rPr>
        <w:t xml:space="preserve">ịa </w:t>
      </w:r>
      <w:r w:rsidR="0064118E" w:rsidRPr="007F1336">
        <w:rPr>
          <w:rFonts w:ascii="Times New Roman" w:hAnsi="Times New Roman" w:hint="eastAsia"/>
          <w:sz w:val="28"/>
          <w:szCs w:val="28"/>
          <w:lang w:val="nl-NL"/>
        </w:rPr>
        <w:t>đ</w:t>
      </w:r>
      <w:r w:rsidR="0064118E" w:rsidRPr="007F1336">
        <w:rPr>
          <w:rFonts w:ascii="Times New Roman" w:hAnsi="Times New Roman"/>
          <w:sz w:val="28"/>
          <w:szCs w:val="28"/>
          <w:lang w:val="nl-NL"/>
        </w:rPr>
        <w:t>ịa ph</w:t>
      </w:r>
      <w:r w:rsidR="0064118E" w:rsidRPr="007F1336">
        <w:rPr>
          <w:rFonts w:ascii="Times New Roman" w:hAnsi="Times New Roman" w:hint="eastAsia"/>
          <w:sz w:val="28"/>
          <w:szCs w:val="28"/>
          <w:lang w:val="nl-NL"/>
        </w:rPr>
        <w:t>ươ</w:t>
      </w:r>
      <w:r w:rsidR="0064118E" w:rsidRPr="007F1336">
        <w:rPr>
          <w:rFonts w:ascii="Times New Roman" w:hAnsi="Times New Roman"/>
          <w:sz w:val="28"/>
          <w:szCs w:val="28"/>
          <w:lang w:val="nl-NL"/>
        </w:rPr>
        <w:t>ng (các tuyến sông Ngàn Phố, sông Ngàn Sâu và sông Kinh)</w:t>
      </w:r>
      <w:r w:rsidRPr="007F1336">
        <w:rPr>
          <w:rFonts w:ascii="Times New Roman" w:hAnsi="Times New Roman"/>
          <w:sz w:val="28"/>
          <w:szCs w:val="28"/>
          <w:lang w:val="nl-NL"/>
        </w:rPr>
        <w:t xml:space="preserve">. </w:t>
      </w:r>
    </w:p>
    <w:p w14:paraId="0005B85D" w14:textId="77777777" w:rsidR="0064118E" w:rsidRPr="007F1336" w:rsidRDefault="0064118E" w:rsidP="002B50BD">
      <w:pPr>
        <w:widowControl w:val="0"/>
        <w:spacing w:before="60" w:after="60" w:line="360" w:lineRule="exact"/>
        <w:ind w:right="27" w:firstLine="709"/>
        <w:jc w:val="both"/>
        <w:rPr>
          <w:rFonts w:ascii="Times New Roman" w:hAnsi="Times New Roman"/>
          <w:b/>
          <w:sz w:val="28"/>
          <w:szCs w:val="28"/>
          <w:lang w:val="nl-NL"/>
        </w:rPr>
      </w:pPr>
      <w:r w:rsidRPr="007F1336">
        <w:rPr>
          <w:rFonts w:ascii="Times New Roman" w:hAnsi="Times New Roman"/>
          <w:b/>
          <w:sz w:val="28"/>
          <w:szCs w:val="28"/>
          <w:lang w:val="nl-NL"/>
        </w:rPr>
        <w:t>6. Nội dung và khối lượng chính:</w:t>
      </w:r>
    </w:p>
    <w:p w14:paraId="50F91AC7" w14:textId="77777777" w:rsidR="00BA695B" w:rsidRPr="007F1336" w:rsidRDefault="00BA695B" w:rsidP="002B50BD">
      <w:pPr>
        <w:widowControl w:val="0"/>
        <w:tabs>
          <w:tab w:val="left" w:pos="0"/>
        </w:tabs>
        <w:spacing w:before="60" w:after="60" w:line="360" w:lineRule="exact"/>
        <w:ind w:firstLine="709"/>
        <w:jc w:val="both"/>
        <w:rPr>
          <w:rFonts w:ascii="Times New Roman" w:hAnsi="Times New Roman"/>
          <w:sz w:val="28"/>
          <w:szCs w:val="28"/>
          <w:lang w:val="nl-NL"/>
        </w:rPr>
      </w:pPr>
      <w:r w:rsidRPr="007F1336">
        <w:rPr>
          <w:rFonts w:ascii="Times New Roman" w:hAnsi="Times New Roman"/>
          <w:sz w:val="28"/>
          <w:szCs w:val="28"/>
          <w:lang w:val="nl-NL"/>
        </w:rPr>
        <w:t>Thực hiện công tác quản lý, bảo dưỡng thường xuyên các tuyến đường thủy nội địa địa phương trên địa bàn tỉnh Hà Tĩnh.</w:t>
      </w:r>
    </w:p>
    <w:p w14:paraId="7F85186F" w14:textId="77777777" w:rsidR="00BA695B" w:rsidRPr="007F1336" w:rsidRDefault="00BA695B" w:rsidP="002B50BD">
      <w:pPr>
        <w:widowControl w:val="0"/>
        <w:tabs>
          <w:tab w:val="left" w:pos="0"/>
        </w:tabs>
        <w:spacing w:before="60" w:after="60" w:line="360" w:lineRule="exact"/>
        <w:ind w:firstLine="709"/>
        <w:jc w:val="both"/>
        <w:rPr>
          <w:rFonts w:ascii="Times New Roman" w:hAnsi="Times New Roman"/>
          <w:sz w:val="28"/>
          <w:szCs w:val="28"/>
          <w:lang w:val="nl-NL"/>
        </w:rPr>
      </w:pPr>
      <w:r w:rsidRPr="007F1336">
        <w:rPr>
          <w:rFonts w:ascii="Times New Roman" w:hAnsi="Times New Roman"/>
          <w:sz w:val="28"/>
          <w:szCs w:val="28"/>
          <w:lang w:val="nl-NL"/>
        </w:rPr>
        <w:t xml:space="preserve">6.1. Khối lượng tài sản kết cấu hạ tầng để thực hiện dịch vụ sự nghiệp công công tác quản lý, bảo dưỡng thường xuyên: </w:t>
      </w:r>
    </w:p>
    <w:p w14:paraId="300759DA" w14:textId="77777777" w:rsidR="00BA695B" w:rsidRPr="007F1336" w:rsidRDefault="00BA695B" w:rsidP="002B50BD">
      <w:pPr>
        <w:widowControl w:val="0"/>
        <w:spacing w:before="60" w:after="60" w:line="360" w:lineRule="exact"/>
        <w:ind w:firstLine="709"/>
        <w:jc w:val="both"/>
        <w:rPr>
          <w:rFonts w:ascii="Times New Roman" w:hAnsi="Times New Roman"/>
          <w:sz w:val="28"/>
          <w:szCs w:val="28"/>
          <w:lang w:val="nl-NL"/>
        </w:rPr>
      </w:pPr>
      <w:r w:rsidRPr="007F1336">
        <w:rPr>
          <w:rFonts w:ascii="Times New Roman" w:hAnsi="Times New Roman"/>
          <w:sz w:val="28"/>
          <w:szCs w:val="28"/>
          <w:lang w:val="nl-NL"/>
        </w:rPr>
        <w:t>- Tổng chiều dài các tuyến đường thủy nội địa địa phương 87 km, gồm 03 tuyến: sông Ngàn Phố dài 29,5 km, sông Ngàn Sâu dài 34,5 km và Sông Kinh dài 23 km.</w:t>
      </w:r>
    </w:p>
    <w:p w14:paraId="250EE008" w14:textId="77777777" w:rsidR="00BA695B" w:rsidRPr="007F1336" w:rsidRDefault="00BA695B" w:rsidP="002B50BD">
      <w:pPr>
        <w:widowControl w:val="0"/>
        <w:spacing w:before="60" w:after="60" w:line="360" w:lineRule="exact"/>
        <w:ind w:firstLine="709"/>
        <w:jc w:val="both"/>
        <w:rPr>
          <w:rFonts w:ascii="Times New Roman" w:hAnsi="Times New Roman"/>
          <w:sz w:val="28"/>
          <w:szCs w:val="28"/>
          <w:lang w:val="nl-NL"/>
        </w:rPr>
      </w:pPr>
      <w:r w:rsidRPr="007F1336">
        <w:rPr>
          <w:rFonts w:ascii="Times New Roman" w:hAnsi="Times New Roman"/>
          <w:sz w:val="28"/>
          <w:szCs w:val="28"/>
          <w:lang w:val="nl-NL"/>
        </w:rPr>
        <w:t>- Tổng số báo hiệu quản lý: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773"/>
        <w:gridCol w:w="1438"/>
        <w:gridCol w:w="1438"/>
        <w:gridCol w:w="1440"/>
        <w:gridCol w:w="1382"/>
      </w:tblGrid>
      <w:tr w:rsidR="007F1336" w:rsidRPr="007F1336" w14:paraId="2F4D53DA" w14:textId="77777777" w:rsidTr="00E10C2F">
        <w:trPr>
          <w:trHeight w:val="227"/>
          <w:jc w:val="center"/>
        </w:trPr>
        <w:tc>
          <w:tcPr>
            <w:tcW w:w="591" w:type="dxa"/>
            <w:vMerge w:val="restart"/>
            <w:vAlign w:val="center"/>
          </w:tcPr>
          <w:p w14:paraId="46B55298" w14:textId="77777777" w:rsidR="00BA695B" w:rsidRPr="007F1336" w:rsidRDefault="00BA695B" w:rsidP="00E10C2F">
            <w:pPr>
              <w:widowControl w:val="0"/>
              <w:spacing w:line="269" w:lineRule="auto"/>
              <w:jc w:val="center"/>
              <w:rPr>
                <w:rFonts w:ascii="Times New Roman" w:hAnsi="Times New Roman"/>
                <w:b/>
                <w:sz w:val="28"/>
                <w:szCs w:val="28"/>
                <w:lang w:val="nl-NL"/>
              </w:rPr>
            </w:pPr>
            <w:r w:rsidRPr="007F1336">
              <w:rPr>
                <w:rFonts w:ascii="Times New Roman" w:hAnsi="Times New Roman"/>
                <w:b/>
                <w:sz w:val="28"/>
                <w:szCs w:val="28"/>
                <w:lang w:val="nl-NL"/>
              </w:rPr>
              <w:t>TT</w:t>
            </w:r>
          </w:p>
        </w:tc>
        <w:tc>
          <w:tcPr>
            <w:tcW w:w="2777" w:type="dxa"/>
            <w:vMerge w:val="restart"/>
            <w:vAlign w:val="center"/>
          </w:tcPr>
          <w:p w14:paraId="352E7A32" w14:textId="77777777" w:rsidR="00BA695B" w:rsidRPr="007F1336" w:rsidRDefault="00BA695B" w:rsidP="00E10C2F">
            <w:pPr>
              <w:widowControl w:val="0"/>
              <w:spacing w:line="269" w:lineRule="auto"/>
              <w:jc w:val="center"/>
              <w:rPr>
                <w:rFonts w:ascii="Times New Roman" w:hAnsi="Times New Roman"/>
                <w:b/>
                <w:sz w:val="28"/>
                <w:szCs w:val="28"/>
                <w:lang w:val="nl-NL"/>
              </w:rPr>
            </w:pPr>
            <w:r w:rsidRPr="007F1336">
              <w:rPr>
                <w:rFonts w:ascii="Times New Roman" w:hAnsi="Times New Roman"/>
                <w:b/>
                <w:sz w:val="28"/>
                <w:szCs w:val="28"/>
                <w:lang w:val="nl-NL"/>
              </w:rPr>
              <w:t>Hạng mục</w:t>
            </w:r>
          </w:p>
        </w:tc>
        <w:tc>
          <w:tcPr>
            <w:tcW w:w="4321" w:type="dxa"/>
            <w:gridSpan w:val="3"/>
            <w:vAlign w:val="center"/>
          </w:tcPr>
          <w:p w14:paraId="531295FF" w14:textId="77777777" w:rsidR="00BA695B" w:rsidRPr="007F1336" w:rsidRDefault="00BA695B" w:rsidP="00E10C2F">
            <w:pPr>
              <w:widowControl w:val="0"/>
              <w:spacing w:line="269" w:lineRule="auto"/>
              <w:jc w:val="center"/>
              <w:rPr>
                <w:rFonts w:ascii="Times New Roman" w:hAnsi="Times New Roman"/>
                <w:b/>
                <w:sz w:val="28"/>
                <w:szCs w:val="28"/>
                <w:lang w:val="nl-NL"/>
              </w:rPr>
            </w:pPr>
            <w:r w:rsidRPr="007F1336">
              <w:rPr>
                <w:rFonts w:ascii="Times New Roman" w:hAnsi="Times New Roman"/>
                <w:b/>
                <w:sz w:val="28"/>
                <w:szCs w:val="28"/>
                <w:lang w:val="nl-NL"/>
              </w:rPr>
              <w:t>Báo hiệu hiện có đến năm 2025</w:t>
            </w:r>
          </w:p>
        </w:tc>
        <w:tc>
          <w:tcPr>
            <w:tcW w:w="1383" w:type="dxa"/>
            <w:vMerge w:val="restart"/>
            <w:vAlign w:val="center"/>
          </w:tcPr>
          <w:p w14:paraId="0B113C92" w14:textId="77777777" w:rsidR="00BA695B" w:rsidRPr="007F1336" w:rsidRDefault="00BA695B" w:rsidP="00E10C2F">
            <w:pPr>
              <w:widowControl w:val="0"/>
              <w:spacing w:line="269" w:lineRule="auto"/>
              <w:jc w:val="center"/>
              <w:rPr>
                <w:rFonts w:ascii="Times New Roman" w:hAnsi="Times New Roman"/>
                <w:b/>
                <w:sz w:val="28"/>
                <w:szCs w:val="28"/>
                <w:lang w:val="nl-NL"/>
              </w:rPr>
            </w:pPr>
            <w:r w:rsidRPr="007F1336">
              <w:rPr>
                <w:rFonts w:ascii="Times New Roman" w:hAnsi="Times New Roman"/>
                <w:b/>
                <w:sz w:val="28"/>
                <w:szCs w:val="28"/>
                <w:lang w:val="nl-NL"/>
              </w:rPr>
              <w:t>Tổng số báo hiệu</w:t>
            </w:r>
          </w:p>
        </w:tc>
      </w:tr>
      <w:tr w:rsidR="007F1336" w:rsidRPr="007F1336" w14:paraId="74B8AC3A" w14:textId="77777777" w:rsidTr="00E10C2F">
        <w:trPr>
          <w:trHeight w:val="227"/>
          <w:jc w:val="center"/>
        </w:trPr>
        <w:tc>
          <w:tcPr>
            <w:tcW w:w="591" w:type="dxa"/>
            <w:vMerge/>
            <w:vAlign w:val="center"/>
          </w:tcPr>
          <w:p w14:paraId="4496AF7B" w14:textId="77777777" w:rsidR="00BA695B" w:rsidRPr="007F1336" w:rsidRDefault="00BA695B" w:rsidP="00E10C2F">
            <w:pPr>
              <w:widowControl w:val="0"/>
              <w:spacing w:line="269" w:lineRule="auto"/>
              <w:jc w:val="center"/>
              <w:rPr>
                <w:rFonts w:ascii="Times New Roman" w:hAnsi="Times New Roman"/>
                <w:b/>
                <w:sz w:val="28"/>
                <w:szCs w:val="28"/>
                <w:lang w:val="nl-NL"/>
              </w:rPr>
            </w:pPr>
          </w:p>
        </w:tc>
        <w:tc>
          <w:tcPr>
            <w:tcW w:w="2777" w:type="dxa"/>
            <w:vMerge/>
            <w:vAlign w:val="center"/>
          </w:tcPr>
          <w:p w14:paraId="63D6E0FE" w14:textId="77777777" w:rsidR="00BA695B" w:rsidRPr="007F1336" w:rsidRDefault="00BA695B" w:rsidP="00E10C2F">
            <w:pPr>
              <w:widowControl w:val="0"/>
              <w:spacing w:line="269" w:lineRule="auto"/>
              <w:jc w:val="both"/>
              <w:rPr>
                <w:rFonts w:ascii="Times New Roman" w:hAnsi="Times New Roman"/>
                <w:b/>
                <w:sz w:val="28"/>
                <w:szCs w:val="28"/>
                <w:lang w:val="nl-NL"/>
              </w:rPr>
            </w:pPr>
          </w:p>
        </w:tc>
        <w:tc>
          <w:tcPr>
            <w:tcW w:w="1440" w:type="dxa"/>
            <w:vAlign w:val="center"/>
          </w:tcPr>
          <w:p w14:paraId="45824BE9"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Trên bờ</w:t>
            </w:r>
          </w:p>
        </w:tc>
        <w:tc>
          <w:tcPr>
            <w:tcW w:w="1440" w:type="dxa"/>
            <w:vAlign w:val="center"/>
          </w:tcPr>
          <w:p w14:paraId="32A7091B"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Trên cầu</w:t>
            </w:r>
          </w:p>
        </w:tc>
        <w:tc>
          <w:tcPr>
            <w:tcW w:w="1441" w:type="dxa"/>
            <w:vAlign w:val="center"/>
          </w:tcPr>
          <w:p w14:paraId="4D151405"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Dưới nước</w:t>
            </w:r>
          </w:p>
        </w:tc>
        <w:tc>
          <w:tcPr>
            <w:tcW w:w="1383" w:type="dxa"/>
            <w:vMerge/>
            <w:vAlign w:val="center"/>
          </w:tcPr>
          <w:p w14:paraId="3CADDB09" w14:textId="77777777" w:rsidR="00BA695B" w:rsidRPr="007F1336" w:rsidRDefault="00BA695B" w:rsidP="00E10C2F">
            <w:pPr>
              <w:widowControl w:val="0"/>
              <w:spacing w:line="269" w:lineRule="auto"/>
              <w:jc w:val="center"/>
              <w:rPr>
                <w:rFonts w:ascii="Times New Roman" w:hAnsi="Times New Roman"/>
                <w:b/>
                <w:sz w:val="28"/>
                <w:szCs w:val="28"/>
                <w:lang w:val="nl-NL"/>
              </w:rPr>
            </w:pPr>
          </w:p>
        </w:tc>
      </w:tr>
      <w:tr w:rsidR="007F1336" w:rsidRPr="007F1336" w14:paraId="6620774D" w14:textId="77777777" w:rsidTr="00E10C2F">
        <w:trPr>
          <w:trHeight w:val="227"/>
          <w:jc w:val="center"/>
        </w:trPr>
        <w:tc>
          <w:tcPr>
            <w:tcW w:w="591" w:type="dxa"/>
          </w:tcPr>
          <w:p w14:paraId="6BB4239B" w14:textId="77777777" w:rsidR="00BA695B" w:rsidRPr="007F1336" w:rsidRDefault="00BA695B" w:rsidP="00E10C2F">
            <w:pPr>
              <w:widowControl w:val="0"/>
              <w:spacing w:line="269" w:lineRule="auto"/>
              <w:jc w:val="center"/>
              <w:rPr>
                <w:rFonts w:ascii="Times New Roman" w:hAnsi="Times New Roman"/>
                <w:b/>
                <w:sz w:val="28"/>
                <w:szCs w:val="28"/>
                <w:lang w:val="nl-NL"/>
              </w:rPr>
            </w:pPr>
            <w:r w:rsidRPr="007F1336">
              <w:rPr>
                <w:rFonts w:ascii="Times New Roman" w:hAnsi="Times New Roman"/>
                <w:b/>
                <w:sz w:val="28"/>
                <w:szCs w:val="28"/>
                <w:lang w:val="nl-NL"/>
              </w:rPr>
              <w:t>I</w:t>
            </w:r>
          </w:p>
        </w:tc>
        <w:tc>
          <w:tcPr>
            <w:tcW w:w="2777" w:type="dxa"/>
          </w:tcPr>
          <w:p w14:paraId="78C6D8EE" w14:textId="77777777" w:rsidR="00BA695B" w:rsidRPr="007F1336" w:rsidRDefault="00BA695B" w:rsidP="00E10C2F">
            <w:pPr>
              <w:widowControl w:val="0"/>
              <w:spacing w:line="269" w:lineRule="auto"/>
              <w:jc w:val="both"/>
              <w:rPr>
                <w:rFonts w:ascii="Times New Roman" w:hAnsi="Times New Roman"/>
                <w:b/>
                <w:sz w:val="28"/>
                <w:szCs w:val="28"/>
                <w:lang w:val="nl-NL"/>
              </w:rPr>
            </w:pPr>
            <w:r w:rsidRPr="007F1336">
              <w:rPr>
                <w:rFonts w:ascii="Times New Roman" w:hAnsi="Times New Roman"/>
                <w:b/>
                <w:sz w:val="28"/>
                <w:szCs w:val="28"/>
                <w:lang w:val="nl-NL"/>
              </w:rPr>
              <w:t>Sông Ngàn Phố</w:t>
            </w:r>
          </w:p>
        </w:tc>
        <w:tc>
          <w:tcPr>
            <w:tcW w:w="1440" w:type="dxa"/>
          </w:tcPr>
          <w:p w14:paraId="7F7D2AC1"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1440" w:type="dxa"/>
          </w:tcPr>
          <w:p w14:paraId="7FDE1789"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1441" w:type="dxa"/>
          </w:tcPr>
          <w:p w14:paraId="0639D27E"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1383" w:type="dxa"/>
          </w:tcPr>
          <w:p w14:paraId="734CD8A7" w14:textId="77777777" w:rsidR="00BA695B" w:rsidRPr="007F1336" w:rsidRDefault="00BA695B" w:rsidP="00E10C2F">
            <w:pPr>
              <w:widowControl w:val="0"/>
              <w:spacing w:line="269" w:lineRule="auto"/>
              <w:jc w:val="center"/>
              <w:rPr>
                <w:rFonts w:ascii="Times New Roman" w:hAnsi="Times New Roman"/>
                <w:sz w:val="28"/>
                <w:szCs w:val="28"/>
                <w:lang w:val="nl-NL"/>
              </w:rPr>
            </w:pPr>
          </w:p>
        </w:tc>
      </w:tr>
      <w:tr w:rsidR="007F1336" w:rsidRPr="007F1336" w14:paraId="413BADC6" w14:textId="77777777" w:rsidTr="00E10C2F">
        <w:trPr>
          <w:trHeight w:val="227"/>
          <w:jc w:val="center"/>
        </w:trPr>
        <w:tc>
          <w:tcPr>
            <w:tcW w:w="591" w:type="dxa"/>
          </w:tcPr>
          <w:p w14:paraId="068DAFE6"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1</w:t>
            </w:r>
          </w:p>
        </w:tc>
        <w:tc>
          <w:tcPr>
            <w:tcW w:w="2777" w:type="dxa"/>
          </w:tcPr>
          <w:p w14:paraId="04A1C5C1" w14:textId="77777777" w:rsidR="00BA695B" w:rsidRPr="007F1336" w:rsidRDefault="00BA695B" w:rsidP="00E10C2F">
            <w:pPr>
              <w:widowControl w:val="0"/>
              <w:spacing w:line="269" w:lineRule="auto"/>
              <w:jc w:val="both"/>
              <w:rPr>
                <w:rFonts w:ascii="Times New Roman" w:hAnsi="Times New Roman"/>
                <w:sz w:val="28"/>
                <w:szCs w:val="28"/>
                <w:lang w:val="nl-NL"/>
              </w:rPr>
            </w:pPr>
            <w:r w:rsidRPr="007F1336">
              <w:rPr>
                <w:rFonts w:ascii="Times New Roman" w:hAnsi="Times New Roman"/>
                <w:sz w:val="28"/>
                <w:szCs w:val="28"/>
                <w:lang w:val="nl-NL"/>
              </w:rPr>
              <w:t>Cột báo hiệu</w:t>
            </w:r>
          </w:p>
        </w:tc>
        <w:tc>
          <w:tcPr>
            <w:tcW w:w="1440" w:type="dxa"/>
          </w:tcPr>
          <w:p w14:paraId="4D2C1D42"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87</w:t>
            </w:r>
          </w:p>
        </w:tc>
        <w:tc>
          <w:tcPr>
            <w:tcW w:w="1440" w:type="dxa"/>
          </w:tcPr>
          <w:p w14:paraId="306B43E5"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1441" w:type="dxa"/>
          </w:tcPr>
          <w:p w14:paraId="1E1876A5"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1383" w:type="dxa"/>
          </w:tcPr>
          <w:p w14:paraId="2B8C523D"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87</w:t>
            </w:r>
          </w:p>
        </w:tc>
      </w:tr>
      <w:tr w:rsidR="007F1336" w:rsidRPr="007F1336" w14:paraId="07212A53" w14:textId="77777777" w:rsidTr="00E10C2F">
        <w:trPr>
          <w:trHeight w:val="227"/>
          <w:jc w:val="center"/>
        </w:trPr>
        <w:tc>
          <w:tcPr>
            <w:tcW w:w="591" w:type="dxa"/>
          </w:tcPr>
          <w:p w14:paraId="298666F0"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2</w:t>
            </w:r>
          </w:p>
        </w:tc>
        <w:tc>
          <w:tcPr>
            <w:tcW w:w="2777" w:type="dxa"/>
          </w:tcPr>
          <w:p w14:paraId="2427CF25" w14:textId="77777777" w:rsidR="00BA695B" w:rsidRPr="007F1336" w:rsidRDefault="00BA695B" w:rsidP="00E10C2F">
            <w:pPr>
              <w:widowControl w:val="0"/>
              <w:spacing w:line="269" w:lineRule="auto"/>
              <w:jc w:val="both"/>
              <w:rPr>
                <w:rFonts w:ascii="Times New Roman" w:hAnsi="Times New Roman"/>
                <w:sz w:val="28"/>
                <w:szCs w:val="28"/>
                <w:lang w:val="nl-NL"/>
              </w:rPr>
            </w:pPr>
            <w:r w:rsidRPr="007F1336">
              <w:rPr>
                <w:rFonts w:ascii="Times New Roman" w:hAnsi="Times New Roman"/>
                <w:sz w:val="28"/>
                <w:szCs w:val="28"/>
                <w:lang w:val="nl-NL"/>
              </w:rPr>
              <w:t>Biển báo hiệu</w:t>
            </w:r>
          </w:p>
        </w:tc>
        <w:tc>
          <w:tcPr>
            <w:tcW w:w="1440" w:type="dxa"/>
          </w:tcPr>
          <w:p w14:paraId="26427CA2"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63</w:t>
            </w:r>
          </w:p>
        </w:tc>
        <w:tc>
          <w:tcPr>
            <w:tcW w:w="1440" w:type="dxa"/>
          </w:tcPr>
          <w:p w14:paraId="5FB4238C"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52</w:t>
            </w:r>
          </w:p>
        </w:tc>
        <w:tc>
          <w:tcPr>
            <w:tcW w:w="1441" w:type="dxa"/>
          </w:tcPr>
          <w:p w14:paraId="1CC4A3C1"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1383" w:type="dxa"/>
          </w:tcPr>
          <w:p w14:paraId="3ECADA30"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115</w:t>
            </w:r>
          </w:p>
        </w:tc>
      </w:tr>
      <w:tr w:rsidR="007F1336" w:rsidRPr="007F1336" w14:paraId="059537B1" w14:textId="77777777" w:rsidTr="00E10C2F">
        <w:trPr>
          <w:trHeight w:val="227"/>
          <w:jc w:val="center"/>
        </w:trPr>
        <w:tc>
          <w:tcPr>
            <w:tcW w:w="591" w:type="dxa"/>
          </w:tcPr>
          <w:p w14:paraId="1E615F30"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3</w:t>
            </w:r>
          </w:p>
        </w:tc>
        <w:tc>
          <w:tcPr>
            <w:tcW w:w="2777" w:type="dxa"/>
          </w:tcPr>
          <w:p w14:paraId="188D6E49" w14:textId="77777777" w:rsidR="00BA695B" w:rsidRPr="007F1336" w:rsidRDefault="00BA695B" w:rsidP="00E10C2F">
            <w:pPr>
              <w:widowControl w:val="0"/>
              <w:spacing w:line="269" w:lineRule="auto"/>
              <w:jc w:val="both"/>
              <w:rPr>
                <w:rFonts w:ascii="Times New Roman" w:hAnsi="Times New Roman"/>
                <w:sz w:val="28"/>
                <w:szCs w:val="28"/>
                <w:lang w:val="nl-NL"/>
              </w:rPr>
            </w:pPr>
            <w:r w:rsidRPr="007F1336">
              <w:rPr>
                <w:rFonts w:ascii="Times New Roman" w:hAnsi="Times New Roman"/>
                <w:sz w:val="28"/>
                <w:szCs w:val="28"/>
                <w:lang w:val="nl-NL"/>
              </w:rPr>
              <w:t>Phao báo hiệu</w:t>
            </w:r>
          </w:p>
        </w:tc>
        <w:tc>
          <w:tcPr>
            <w:tcW w:w="1440" w:type="dxa"/>
          </w:tcPr>
          <w:p w14:paraId="04CCA2B1"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1440" w:type="dxa"/>
          </w:tcPr>
          <w:p w14:paraId="398A0E4F"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1441" w:type="dxa"/>
          </w:tcPr>
          <w:p w14:paraId="0053B469"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8</w:t>
            </w:r>
          </w:p>
        </w:tc>
        <w:tc>
          <w:tcPr>
            <w:tcW w:w="1383" w:type="dxa"/>
          </w:tcPr>
          <w:p w14:paraId="263CCD1A"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8</w:t>
            </w:r>
          </w:p>
        </w:tc>
      </w:tr>
      <w:tr w:rsidR="007F1336" w:rsidRPr="007F1336" w14:paraId="16658990" w14:textId="77777777" w:rsidTr="00E10C2F">
        <w:trPr>
          <w:trHeight w:val="227"/>
          <w:jc w:val="center"/>
        </w:trPr>
        <w:tc>
          <w:tcPr>
            <w:tcW w:w="591" w:type="dxa"/>
          </w:tcPr>
          <w:p w14:paraId="4886299D" w14:textId="77777777" w:rsidR="00BA695B" w:rsidRPr="007F1336" w:rsidRDefault="00BA695B" w:rsidP="00E10C2F">
            <w:pPr>
              <w:widowControl w:val="0"/>
              <w:spacing w:line="269" w:lineRule="auto"/>
              <w:jc w:val="center"/>
              <w:rPr>
                <w:rFonts w:ascii="Times New Roman" w:hAnsi="Times New Roman"/>
                <w:b/>
                <w:sz w:val="28"/>
                <w:szCs w:val="28"/>
                <w:lang w:val="nl-NL"/>
              </w:rPr>
            </w:pPr>
            <w:r w:rsidRPr="007F1336">
              <w:rPr>
                <w:rFonts w:ascii="Times New Roman" w:hAnsi="Times New Roman"/>
                <w:b/>
                <w:sz w:val="28"/>
                <w:szCs w:val="28"/>
                <w:lang w:val="nl-NL"/>
              </w:rPr>
              <w:t>II</w:t>
            </w:r>
          </w:p>
        </w:tc>
        <w:tc>
          <w:tcPr>
            <w:tcW w:w="2777" w:type="dxa"/>
          </w:tcPr>
          <w:p w14:paraId="5DF73B3C" w14:textId="77777777" w:rsidR="00BA695B" w:rsidRPr="007F1336" w:rsidRDefault="00BA695B" w:rsidP="00E10C2F">
            <w:pPr>
              <w:widowControl w:val="0"/>
              <w:spacing w:line="269" w:lineRule="auto"/>
              <w:jc w:val="both"/>
              <w:rPr>
                <w:rFonts w:ascii="Times New Roman" w:hAnsi="Times New Roman"/>
                <w:b/>
                <w:sz w:val="28"/>
                <w:szCs w:val="28"/>
                <w:lang w:val="nl-NL"/>
              </w:rPr>
            </w:pPr>
            <w:r w:rsidRPr="007F1336">
              <w:rPr>
                <w:rFonts w:ascii="Times New Roman" w:hAnsi="Times New Roman"/>
                <w:b/>
                <w:sz w:val="28"/>
                <w:szCs w:val="28"/>
                <w:lang w:val="nl-NL"/>
              </w:rPr>
              <w:t>Sông Ngàn Sâu</w:t>
            </w:r>
          </w:p>
        </w:tc>
        <w:tc>
          <w:tcPr>
            <w:tcW w:w="1440" w:type="dxa"/>
          </w:tcPr>
          <w:p w14:paraId="70A84669"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1440" w:type="dxa"/>
          </w:tcPr>
          <w:p w14:paraId="02A20D47"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1441" w:type="dxa"/>
          </w:tcPr>
          <w:p w14:paraId="1DE41C42"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1383" w:type="dxa"/>
          </w:tcPr>
          <w:p w14:paraId="531CE40C" w14:textId="77777777" w:rsidR="00BA695B" w:rsidRPr="007F1336" w:rsidRDefault="00BA695B" w:rsidP="00E10C2F">
            <w:pPr>
              <w:widowControl w:val="0"/>
              <w:spacing w:line="269" w:lineRule="auto"/>
              <w:jc w:val="center"/>
              <w:rPr>
                <w:rFonts w:ascii="Times New Roman" w:hAnsi="Times New Roman"/>
                <w:sz w:val="28"/>
                <w:szCs w:val="28"/>
                <w:lang w:val="nl-NL"/>
              </w:rPr>
            </w:pPr>
          </w:p>
        </w:tc>
      </w:tr>
      <w:tr w:rsidR="007F1336" w:rsidRPr="007F1336" w14:paraId="610669D3" w14:textId="77777777" w:rsidTr="00E10C2F">
        <w:trPr>
          <w:trHeight w:val="227"/>
          <w:jc w:val="center"/>
        </w:trPr>
        <w:tc>
          <w:tcPr>
            <w:tcW w:w="591" w:type="dxa"/>
          </w:tcPr>
          <w:p w14:paraId="505B0DB0"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1</w:t>
            </w:r>
          </w:p>
        </w:tc>
        <w:tc>
          <w:tcPr>
            <w:tcW w:w="2777" w:type="dxa"/>
          </w:tcPr>
          <w:p w14:paraId="5028F181" w14:textId="77777777" w:rsidR="00BA695B" w:rsidRPr="007F1336" w:rsidRDefault="00BA695B" w:rsidP="00E10C2F">
            <w:pPr>
              <w:widowControl w:val="0"/>
              <w:spacing w:line="269" w:lineRule="auto"/>
              <w:jc w:val="both"/>
              <w:rPr>
                <w:rFonts w:ascii="Times New Roman" w:hAnsi="Times New Roman"/>
                <w:sz w:val="28"/>
                <w:szCs w:val="28"/>
                <w:lang w:val="nl-NL"/>
              </w:rPr>
            </w:pPr>
            <w:r w:rsidRPr="007F1336">
              <w:rPr>
                <w:rFonts w:ascii="Times New Roman" w:hAnsi="Times New Roman"/>
                <w:sz w:val="28"/>
                <w:szCs w:val="28"/>
                <w:lang w:val="nl-NL"/>
              </w:rPr>
              <w:t>Cột báo hiệu</w:t>
            </w:r>
          </w:p>
        </w:tc>
        <w:tc>
          <w:tcPr>
            <w:tcW w:w="1440" w:type="dxa"/>
          </w:tcPr>
          <w:p w14:paraId="4DC5B02A"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49</w:t>
            </w:r>
          </w:p>
        </w:tc>
        <w:tc>
          <w:tcPr>
            <w:tcW w:w="1440" w:type="dxa"/>
          </w:tcPr>
          <w:p w14:paraId="34040DFB"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1441" w:type="dxa"/>
          </w:tcPr>
          <w:p w14:paraId="1A991E0B"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1383" w:type="dxa"/>
          </w:tcPr>
          <w:p w14:paraId="7F2246E3"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49</w:t>
            </w:r>
          </w:p>
        </w:tc>
      </w:tr>
      <w:tr w:rsidR="007F1336" w:rsidRPr="007F1336" w14:paraId="673565A9" w14:textId="77777777" w:rsidTr="00E10C2F">
        <w:trPr>
          <w:trHeight w:val="227"/>
          <w:jc w:val="center"/>
        </w:trPr>
        <w:tc>
          <w:tcPr>
            <w:tcW w:w="591" w:type="dxa"/>
          </w:tcPr>
          <w:p w14:paraId="4E16AB21"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2</w:t>
            </w:r>
          </w:p>
        </w:tc>
        <w:tc>
          <w:tcPr>
            <w:tcW w:w="2777" w:type="dxa"/>
          </w:tcPr>
          <w:p w14:paraId="56AFE4E8" w14:textId="77777777" w:rsidR="00BA695B" w:rsidRPr="007F1336" w:rsidRDefault="00BA695B" w:rsidP="00E10C2F">
            <w:pPr>
              <w:widowControl w:val="0"/>
              <w:spacing w:line="269" w:lineRule="auto"/>
              <w:jc w:val="both"/>
              <w:rPr>
                <w:rFonts w:ascii="Times New Roman" w:hAnsi="Times New Roman"/>
                <w:sz w:val="28"/>
                <w:szCs w:val="28"/>
                <w:lang w:val="nl-NL"/>
              </w:rPr>
            </w:pPr>
            <w:r w:rsidRPr="007F1336">
              <w:rPr>
                <w:rFonts w:ascii="Times New Roman" w:hAnsi="Times New Roman"/>
                <w:sz w:val="28"/>
                <w:szCs w:val="28"/>
                <w:lang w:val="nl-NL"/>
              </w:rPr>
              <w:t>Biển báo hiệu</w:t>
            </w:r>
          </w:p>
        </w:tc>
        <w:tc>
          <w:tcPr>
            <w:tcW w:w="1440" w:type="dxa"/>
          </w:tcPr>
          <w:p w14:paraId="34ED82E8"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38</w:t>
            </w:r>
          </w:p>
        </w:tc>
        <w:tc>
          <w:tcPr>
            <w:tcW w:w="1440" w:type="dxa"/>
          </w:tcPr>
          <w:p w14:paraId="16C3C3F8"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20</w:t>
            </w:r>
          </w:p>
        </w:tc>
        <w:tc>
          <w:tcPr>
            <w:tcW w:w="1441" w:type="dxa"/>
          </w:tcPr>
          <w:p w14:paraId="6F41B1B8"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1383" w:type="dxa"/>
          </w:tcPr>
          <w:p w14:paraId="464BDBA0"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58</w:t>
            </w:r>
          </w:p>
        </w:tc>
      </w:tr>
      <w:tr w:rsidR="007F1336" w:rsidRPr="007F1336" w14:paraId="638FD5E6" w14:textId="77777777" w:rsidTr="00E10C2F">
        <w:trPr>
          <w:trHeight w:val="227"/>
          <w:jc w:val="center"/>
        </w:trPr>
        <w:tc>
          <w:tcPr>
            <w:tcW w:w="591" w:type="dxa"/>
          </w:tcPr>
          <w:p w14:paraId="0689EAC0"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3</w:t>
            </w:r>
          </w:p>
        </w:tc>
        <w:tc>
          <w:tcPr>
            <w:tcW w:w="2777" w:type="dxa"/>
          </w:tcPr>
          <w:p w14:paraId="73FF7FDE" w14:textId="77777777" w:rsidR="00BA695B" w:rsidRPr="007F1336" w:rsidRDefault="00BA695B" w:rsidP="00E10C2F">
            <w:pPr>
              <w:widowControl w:val="0"/>
              <w:spacing w:line="269" w:lineRule="auto"/>
              <w:jc w:val="both"/>
              <w:rPr>
                <w:rFonts w:ascii="Times New Roman" w:hAnsi="Times New Roman"/>
                <w:sz w:val="28"/>
                <w:szCs w:val="28"/>
                <w:lang w:val="nl-NL"/>
              </w:rPr>
            </w:pPr>
            <w:r w:rsidRPr="007F1336">
              <w:rPr>
                <w:rFonts w:ascii="Times New Roman" w:hAnsi="Times New Roman"/>
                <w:sz w:val="28"/>
                <w:szCs w:val="28"/>
                <w:lang w:val="nl-NL"/>
              </w:rPr>
              <w:t>Phao báo hiệu</w:t>
            </w:r>
          </w:p>
        </w:tc>
        <w:tc>
          <w:tcPr>
            <w:tcW w:w="1440" w:type="dxa"/>
          </w:tcPr>
          <w:p w14:paraId="2BD969BA"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1440" w:type="dxa"/>
          </w:tcPr>
          <w:p w14:paraId="4EB9C4A2"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1441" w:type="dxa"/>
          </w:tcPr>
          <w:p w14:paraId="47B9604E"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1383" w:type="dxa"/>
          </w:tcPr>
          <w:p w14:paraId="2DB067EE" w14:textId="77777777" w:rsidR="00BA695B" w:rsidRPr="007F1336" w:rsidRDefault="00BA695B" w:rsidP="00E10C2F">
            <w:pPr>
              <w:widowControl w:val="0"/>
              <w:spacing w:line="269" w:lineRule="auto"/>
              <w:jc w:val="center"/>
              <w:rPr>
                <w:rFonts w:ascii="Times New Roman" w:hAnsi="Times New Roman"/>
                <w:sz w:val="28"/>
                <w:szCs w:val="28"/>
                <w:lang w:val="nl-NL"/>
              </w:rPr>
            </w:pPr>
          </w:p>
        </w:tc>
      </w:tr>
      <w:tr w:rsidR="007F1336" w:rsidRPr="007F1336" w14:paraId="055594CB" w14:textId="77777777" w:rsidTr="00E10C2F">
        <w:trPr>
          <w:trHeight w:val="227"/>
          <w:jc w:val="center"/>
        </w:trPr>
        <w:tc>
          <w:tcPr>
            <w:tcW w:w="591" w:type="dxa"/>
          </w:tcPr>
          <w:p w14:paraId="200DBA7D" w14:textId="77777777" w:rsidR="00BA695B" w:rsidRPr="007F1336" w:rsidRDefault="00BA695B" w:rsidP="00E10C2F">
            <w:pPr>
              <w:widowControl w:val="0"/>
              <w:spacing w:line="269" w:lineRule="auto"/>
              <w:jc w:val="center"/>
              <w:rPr>
                <w:rFonts w:ascii="Times New Roman" w:hAnsi="Times New Roman"/>
                <w:b/>
                <w:sz w:val="28"/>
                <w:szCs w:val="28"/>
                <w:lang w:val="nl-NL"/>
              </w:rPr>
            </w:pPr>
            <w:r w:rsidRPr="007F1336">
              <w:rPr>
                <w:rFonts w:ascii="Times New Roman" w:hAnsi="Times New Roman"/>
                <w:b/>
                <w:sz w:val="28"/>
                <w:szCs w:val="28"/>
                <w:lang w:val="nl-NL"/>
              </w:rPr>
              <w:t>III</w:t>
            </w:r>
          </w:p>
        </w:tc>
        <w:tc>
          <w:tcPr>
            <w:tcW w:w="2777" w:type="dxa"/>
          </w:tcPr>
          <w:p w14:paraId="49B81065" w14:textId="77777777" w:rsidR="00BA695B" w:rsidRPr="007F1336" w:rsidRDefault="00BA695B" w:rsidP="00E10C2F">
            <w:pPr>
              <w:widowControl w:val="0"/>
              <w:spacing w:line="269" w:lineRule="auto"/>
              <w:jc w:val="both"/>
              <w:rPr>
                <w:rFonts w:ascii="Times New Roman" w:hAnsi="Times New Roman"/>
                <w:b/>
                <w:sz w:val="28"/>
                <w:szCs w:val="28"/>
                <w:lang w:val="nl-NL"/>
              </w:rPr>
            </w:pPr>
            <w:r w:rsidRPr="007F1336">
              <w:rPr>
                <w:rFonts w:ascii="Times New Roman" w:hAnsi="Times New Roman"/>
                <w:b/>
                <w:sz w:val="28"/>
                <w:szCs w:val="28"/>
                <w:lang w:val="nl-NL"/>
              </w:rPr>
              <w:t>Sông Kinh</w:t>
            </w:r>
          </w:p>
        </w:tc>
        <w:tc>
          <w:tcPr>
            <w:tcW w:w="1440" w:type="dxa"/>
          </w:tcPr>
          <w:p w14:paraId="3559DB5E"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1440" w:type="dxa"/>
          </w:tcPr>
          <w:p w14:paraId="53417579"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1441" w:type="dxa"/>
          </w:tcPr>
          <w:p w14:paraId="11447202"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1383" w:type="dxa"/>
          </w:tcPr>
          <w:p w14:paraId="09D68268" w14:textId="77777777" w:rsidR="00BA695B" w:rsidRPr="007F1336" w:rsidRDefault="00BA695B" w:rsidP="00E10C2F">
            <w:pPr>
              <w:widowControl w:val="0"/>
              <w:spacing w:line="269" w:lineRule="auto"/>
              <w:jc w:val="center"/>
              <w:rPr>
                <w:rFonts w:ascii="Times New Roman" w:hAnsi="Times New Roman"/>
                <w:sz w:val="28"/>
                <w:szCs w:val="28"/>
                <w:lang w:val="nl-NL"/>
              </w:rPr>
            </w:pPr>
          </w:p>
        </w:tc>
      </w:tr>
      <w:tr w:rsidR="007F1336" w:rsidRPr="007F1336" w14:paraId="7CC95FD3" w14:textId="77777777" w:rsidTr="00E10C2F">
        <w:trPr>
          <w:trHeight w:val="227"/>
          <w:jc w:val="center"/>
        </w:trPr>
        <w:tc>
          <w:tcPr>
            <w:tcW w:w="591" w:type="dxa"/>
          </w:tcPr>
          <w:p w14:paraId="3F39EE63"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1</w:t>
            </w:r>
          </w:p>
        </w:tc>
        <w:tc>
          <w:tcPr>
            <w:tcW w:w="2777" w:type="dxa"/>
          </w:tcPr>
          <w:p w14:paraId="2C7B201C" w14:textId="77777777" w:rsidR="00BA695B" w:rsidRPr="007F1336" w:rsidRDefault="00BA695B" w:rsidP="00E10C2F">
            <w:pPr>
              <w:widowControl w:val="0"/>
              <w:spacing w:line="269" w:lineRule="auto"/>
              <w:jc w:val="both"/>
              <w:rPr>
                <w:rFonts w:ascii="Times New Roman" w:hAnsi="Times New Roman"/>
                <w:sz w:val="28"/>
                <w:szCs w:val="28"/>
                <w:lang w:val="nl-NL"/>
              </w:rPr>
            </w:pPr>
            <w:r w:rsidRPr="007F1336">
              <w:rPr>
                <w:rFonts w:ascii="Times New Roman" w:hAnsi="Times New Roman"/>
                <w:sz w:val="28"/>
                <w:szCs w:val="28"/>
                <w:lang w:val="nl-NL"/>
              </w:rPr>
              <w:t>Cột báo hiệu</w:t>
            </w:r>
          </w:p>
        </w:tc>
        <w:tc>
          <w:tcPr>
            <w:tcW w:w="1440" w:type="dxa"/>
          </w:tcPr>
          <w:p w14:paraId="0A8BAB57"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66</w:t>
            </w:r>
          </w:p>
        </w:tc>
        <w:tc>
          <w:tcPr>
            <w:tcW w:w="1440" w:type="dxa"/>
          </w:tcPr>
          <w:p w14:paraId="2B38E1ED"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1441" w:type="dxa"/>
          </w:tcPr>
          <w:p w14:paraId="40401937"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1383" w:type="dxa"/>
          </w:tcPr>
          <w:p w14:paraId="76141DD5"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66</w:t>
            </w:r>
          </w:p>
        </w:tc>
      </w:tr>
      <w:tr w:rsidR="007F1336" w:rsidRPr="007F1336" w14:paraId="6F8A6024" w14:textId="77777777" w:rsidTr="00E10C2F">
        <w:trPr>
          <w:trHeight w:val="227"/>
          <w:jc w:val="center"/>
        </w:trPr>
        <w:tc>
          <w:tcPr>
            <w:tcW w:w="591" w:type="dxa"/>
          </w:tcPr>
          <w:p w14:paraId="546E0DC6"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2</w:t>
            </w:r>
          </w:p>
        </w:tc>
        <w:tc>
          <w:tcPr>
            <w:tcW w:w="2777" w:type="dxa"/>
          </w:tcPr>
          <w:p w14:paraId="1D1342F8" w14:textId="77777777" w:rsidR="00BA695B" w:rsidRPr="007F1336" w:rsidRDefault="00BA695B" w:rsidP="00E10C2F">
            <w:pPr>
              <w:widowControl w:val="0"/>
              <w:spacing w:line="269" w:lineRule="auto"/>
              <w:jc w:val="both"/>
              <w:rPr>
                <w:rFonts w:ascii="Times New Roman" w:hAnsi="Times New Roman"/>
                <w:sz w:val="28"/>
                <w:szCs w:val="28"/>
                <w:lang w:val="nl-NL"/>
              </w:rPr>
            </w:pPr>
            <w:r w:rsidRPr="007F1336">
              <w:rPr>
                <w:rFonts w:ascii="Times New Roman" w:hAnsi="Times New Roman"/>
                <w:sz w:val="28"/>
                <w:szCs w:val="28"/>
                <w:lang w:val="nl-NL"/>
              </w:rPr>
              <w:t>Biển báo hiệu</w:t>
            </w:r>
          </w:p>
        </w:tc>
        <w:tc>
          <w:tcPr>
            <w:tcW w:w="1440" w:type="dxa"/>
          </w:tcPr>
          <w:p w14:paraId="06FCD600"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53</w:t>
            </w:r>
          </w:p>
        </w:tc>
        <w:tc>
          <w:tcPr>
            <w:tcW w:w="1440" w:type="dxa"/>
          </w:tcPr>
          <w:p w14:paraId="2CAA706E"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30</w:t>
            </w:r>
          </w:p>
        </w:tc>
        <w:tc>
          <w:tcPr>
            <w:tcW w:w="1441" w:type="dxa"/>
          </w:tcPr>
          <w:p w14:paraId="21A7E8CE"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1383" w:type="dxa"/>
          </w:tcPr>
          <w:p w14:paraId="419AED32"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83</w:t>
            </w:r>
          </w:p>
        </w:tc>
      </w:tr>
      <w:tr w:rsidR="007F1336" w:rsidRPr="007F1336" w14:paraId="20907297" w14:textId="77777777" w:rsidTr="00E10C2F">
        <w:trPr>
          <w:trHeight w:val="227"/>
          <w:jc w:val="center"/>
        </w:trPr>
        <w:tc>
          <w:tcPr>
            <w:tcW w:w="591" w:type="dxa"/>
          </w:tcPr>
          <w:p w14:paraId="2A974223" w14:textId="77777777" w:rsidR="00BA695B" w:rsidRPr="007F1336" w:rsidRDefault="00BA695B" w:rsidP="00E10C2F">
            <w:pPr>
              <w:widowControl w:val="0"/>
              <w:spacing w:line="269" w:lineRule="auto"/>
              <w:jc w:val="center"/>
              <w:rPr>
                <w:rFonts w:ascii="Times New Roman" w:hAnsi="Times New Roman"/>
                <w:sz w:val="28"/>
                <w:szCs w:val="28"/>
                <w:lang w:val="nl-NL"/>
              </w:rPr>
            </w:pPr>
            <w:r w:rsidRPr="007F1336">
              <w:rPr>
                <w:rFonts w:ascii="Times New Roman" w:hAnsi="Times New Roman"/>
                <w:sz w:val="28"/>
                <w:szCs w:val="28"/>
                <w:lang w:val="nl-NL"/>
              </w:rPr>
              <w:t>3</w:t>
            </w:r>
          </w:p>
        </w:tc>
        <w:tc>
          <w:tcPr>
            <w:tcW w:w="2777" w:type="dxa"/>
          </w:tcPr>
          <w:p w14:paraId="07D0F257" w14:textId="77777777" w:rsidR="00BA695B" w:rsidRPr="007F1336" w:rsidRDefault="00BA695B" w:rsidP="00E10C2F">
            <w:pPr>
              <w:widowControl w:val="0"/>
              <w:spacing w:line="269" w:lineRule="auto"/>
              <w:jc w:val="both"/>
              <w:rPr>
                <w:rFonts w:ascii="Times New Roman" w:hAnsi="Times New Roman"/>
                <w:sz w:val="28"/>
                <w:szCs w:val="28"/>
                <w:lang w:val="nl-NL"/>
              </w:rPr>
            </w:pPr>
            <w:r w:rsidRPr="007F1336">
              <w:rPr>
                <w:rFonts w:ascii="Times New Roman" w:hAnsi="Times New Roman"/>
                <w:sz w:val="28"/>
                <w:szCs w:val="28"/>
                <w:lang w:val="nl-NL"/>
              </w:rPr>
              <w:t>Phao báo hiệu</w:t>
            </w:r>
          </w:p>
        </w:tc>
        <w:tc>
          <w:tcPr>
            <w:tcW w:w="1440" w:type="dxa"/>
          </w:tcPr>
          <w:p w14:paraId="75ED9ADD"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1440" w:type="dxa"/>
          </w:tcPr>
          <w:p w14:paraId="375B1762"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1441" w:type="dxa"/>
          </w:tcPr>
          <w:p w14:paraId="3C9CD142"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1383" w:type="dxa"/>
          </w:tcPr>
          <w:p w14:paraId="6714B5D4" w14:textId="77777777" w:rsidR="00BA695B" w:rsidRPr="007F1336" w:rsidRDefault="00BA695B" w:rsidP="00E10C2F">
            <w:pPr>
              <w:widowControl w:val="0"/>
              <w:spacing w:line="269" w:lineRule="auto"/>
              <w:jc w:val="center"/>
              <w:rPr>
                <w:rFonts w:ascii="Times New Roman" w:hAnsi="Times New Roman"/>
                <w:sz w:val="28"/>
                <w:szCs w:val="28"/>
                <w:lang w:val="nl-NL"/>
              </w:rPr>
            </w:pPr>
          </w:p>
        </w:tc>
      </w:tr>
      <w:tr w:rsidR="007F1336" w:rsidRPr="007F1336" w14:paraId="67C41EA0" w14:textId="77777777" w:rsidTr="00E10C2F">
        <w:trPr>
          <w:trHeight w:val="227"/>
          <w:jc w:val="center"/>
        </w:trPr>
        <w:tc>
          <w:tcPr>
            <w:tcW w:w="591" w:type="dxa"/>
          </w:tcPr>
          <w:p w14:paraId="6088C5E6" w14:textId="77777777" w:rsidR="00BA695B" w:rsidRPr="007F1336" w:rsidRDefault="00BA695B" w:rsidP="00E10C2F">
            <w:pPr>
              <w:widowControl w:val="0"/>
              <w:spacing w:line="269" w:lineRule="auto"/>
              <w:jc w:val="center"/>
              <w:rPr>
                <w:rFonts w:ascii="Times New Roman" w:hAnsi="Times New Roman"/>
                <w:sz w:val="28"/>
                <w:szCs w:val="28"/>
                <w:lang w:val="nl-NL"/>
              </w:rPr>
            </w:pPr>
          </w:p>
        </w:tc>
        <w:tc>
          <w:tcPr>
            <w:tcW w:w="2777" w:type="dxa"/>
            <w:vAlign w:val="center"/>
          </w:tcPr>
          <w:p w14:paraId="7A1CE77C" w14:textId="77777777" w:rsidR="00BA695B" w:rsidRPr="007F1336" w:rsidRDefault="00BA695B" w:rsidP="00E10C2F">
            <w:pPr>
              <w:widowControl w:val="0"/>
              <w:spacing w:line="269" w:lineRule="auto"/>
              <w:jc w:val="both"/>
              <w:rPr>
                <w:rFonts w:ascii="Times New Roman" w:hAnsi="Times New Roman"/>
                <w:b/>
                <w:sz w:val="28"/>
                <w:szCs w:val="28"/>
                <w:lang w:val="nl-NL"/>
              </w:rPr>
            </w:pPr>
            <w:r w:rsidRPr="007F1336">
              <w:rPr>
                <w:rFonts w:ascii="Times New Roman" w:hAnsi="Times New Roman"/>
                <w:b/>
                <w:sz w:val="28"/>
                <w:szCs w:val="28"/>
                <w:lang w:val="nl-NL"/>
              </w:rPr>
              <w:t>Cộng:</w:t>
            </w:r>
          </w:p>
        </w:tc>
        <w:tc>
          <w:tcPr>
            <w:tcW w:w="1440" w:type="dxa"/>
            <w:vAlign w:val="center"/>
          </w:tcPr>
          <w:p w14:paraId="41E98592" w14:textId="77777777" w:rsidR="00BA695B" w:rsidRPr="007F1336" w:rsidRDefault="00BA695B" w:rsidP="00E10C2F">
            <w:pPr>
              <w:widowControl w:val="0"/>
              <w:spacing w:line="269" w:lineRule="auto"/>
              <w:jc w:val="center"/>
              <w:rPr>
                <w:rFonts w:ascii="Times New Roman" w:hAnsi="Times New Roman"/>
                <w:b/>
                <w:sz w:val="28"/>
                <w:szCs w:val="28"/>
                <w:lang w:val="nl-NL"/>
              </w:rPr>
            </w:pPr>
            <w:r w:rsidRPr="007F1336">
              <w:rPr>
                <w:rFonts w:ascii="Times New Roman" w:hAnsi="Times New Roman"/>
                <w:b/>
                <w:sz w:val="28"/>
                <w:szCs w:val="28"/>
                <w:lang w:val="nl-NL"/>
              </w:rPr>
              <w:fldChar w:fldCharType="begin"/>
            </w:r>
            <w:r w:rsidRPr="007F1336">
              <w:rPr>
                <w:rFonts w:ascii="Times New Roman" w:hAnsi="Times New Roman"/>
                <w:b/>
                <w:sz w:val="28"/>
                <w:szCs w:val="28"/>
                <w:lang w:val="nl-NL"/>
              </w:rPr>
              <w:instrText xml:space="preserve"> =SUM(C3:C14) </w:instrText>
            </w:r>
            <w:r w:rsidRPr="007F1336">
              <w:rPr>
                <w:rFonts w:ascii="Times New Roman" w:hAnsi="Times New Roman"/>
                <w:b/>
                <w:sz w:val="28"/>
                <w:szCs w:val="28"/>
                <w:lang w:val="nl-NL"/>
              </w:rPr>
              <w:fldChar w:fldCharType="separate"/>
            </w:r>
            <w:r w:rsidRPr="007F1336">
              <w:rPr>
                <w:rFonts w:ascii="Times New Roman" w:hAnsi="Times New Roman"/>
                <w:b/>
                <w:noProof/>
                <w:sz w:val="28"/>
                <w:szCs w:val="28"/>
                <w:lang w:val="nl-NL"/>
              </w:rPr>
              <w:t>356</w:t>
            </w:r>
            <w:r w:rsidRPr="007F1336">
              <w:rPr>
                <w:rFonts w:ascii="Times New Roman" w:hAnsi="Times New Roman"/>
                <w:b/>
                <w:sz w:val="28"/>
                <w:szCs w:val="28"/>
                <w:lang w:val="nl-NL"/>
              </w:rPr>
              <w:fldChar w:fldCharType="end"/>
            </w:r>
          </w:p>
        </w:tc>
        <w:tc>
          <w:tcPr>
            <w:tcW w:w="1440" w:type="dxa"/>
            <w:vAlign w:val="center"/>
          </w:tcPr>
          <w:p w14:paraId="36B5FFE4" w14:textId="77777777" w:rsidR="00BA695B" w:rsidRPr="007F1336" w:rsidRDefault="00BA695B" w:rsidP="00E10C2F">
            <w:pPr>
              <w:widowControl w:val="0"/>
              <w:spacing w:line="269" w:lineRule="auto"/>
              <w:jc w:val="center"/>
              <w:rPr>
                <w:rFonts w:ascii="Times New Roman" w:hAnsi="Times New Roman"/>
                <w:b/>
                <w:sz w:val="28"/>
                <w:szCs w:val="28"/>
                <w:lang w:val="nl-NL"/>
              </w:rPr>
            </w:pPr>
            <w:r w:rsidRPr="007F1336">
              <w:rPr>
                <w:rFonts w:ascii="Times New Roman" w:hAnsi="Times New Roman"/>
                <w:b/>
                <w:sz w:val="28"/>
                <w:szCs w:val="28"/>
                <w:lang w:val="nl-NL"/>
              </w:rPr>
              <w:fldChar w:fldCharType="begin"/>
            </w:r>
            <w:r w:rsidRPr="007F1336">
              <w:rPr>
                <w:rFonts w:ascii="Times New Roman" w:hAnsi="Times New Roman"/>
                <w:b/>
                <w:sz w:val="28"/>
                <w:szCs w:val="28"/>
                <w:lang w:val="nl-NL"/>
              </w:rPr>
              <w:instrText xml:space="preserve"> =SUM(D3:D13) </w:instrText>
            </w:r>
            <w:r w:rsidRPr="007F1336">
              <w:rPr>
                <w:rFonts w:ascii="Times New Roman" w:hAnsi="Times New Roman"/>
                <w:b/>
                <w:sz w:val="28"/>
                <w:szCs w:val="28"/>
                <w:lang w:val="nl-NL"/>
              </w:rPr>
              <w:fldChar w:fldCharType="separate"/>
            </w:r>
            <w:r w:rsidRPr="007F1336">
              <w:rPr>
                <w:rFonts w:ascii="Times New Roman" w:hAnsi="Times New Roman"/>
                <w:b/>
                <w:noProof/>
                <w:sz w:val="28"/>
                <w:szCs w:val="28"/>
                <w:lang w:val="nl-NL"/>
              </w:rPr>
              <w:t>102</w:t>
            </w:r>
            <w:r w:rsidRPr="007F1336">
              <w:rPr>
                <w:rFonts w:ascii="Times New Roman" w:hAnsi="Times New Roman"/>
                <w:b/>
                <w:sz w:val="28"/>
                <w:szCs w:val="28"/>
                <w:lang w:val="nl-NL"/>
              </w:rPr>
              <w:fldChar w:fldCharType="end"/>
            </w:r>
          </w:p>
        </w:tc>
        <w:tc>
          <w:tcPr>
            <w:tcW w:w="1441" w:type="dxa"/>
            <w:vAlign w:val="center"/>
          </w:tcPr>
          <w:p w14:paraId="7F269D19" w14:textId="77777777" w:rsidR="00BA695B" w:rsidRPr="007F1336" w:rsidRDefault="00BA695B" w:rsidP="00E10C2F">
            <w:pPr>
              <w:widowControl w:val="0"/>
              <w:spacing w:line="269" w:lineRule="auto"/>
              <w:jc w:val="center"/>
              <w:rPr>
                <w:rFonts w:ascii="Times New Roman" w:hAnsi="Times New Roman"/>
                <w:b/>
                <w:sz w:val="28"/>
                <w:szCs w:val="28"/>
                <w:lang w:val="nl-NL"/>
              </w:rPr>
            </w:pPr>
            <w:r w:rsidRPr="007F1336">
              <w:rPr>
                <w:rFonts w:ascii="Times New Roman" w:hAnsi="Times New Roman"/>
                <w:b/>
                <w:sz w:val="28"/>
                <w:szCs w:val="28"/>
                <w:lang w:val="nl-NL"/>
              </w:rPr>
              <w:fldChar w:fldCharType="begin"/>
            </w:r>
            <w:r w:rsidRPr="007F1336">
              <w:rPr>
                <w:rFonts w:ascii="Times New Roman" w:hAnsi="Times New Roman"/>
                <w:b/>
                <w:sz w:val="28"/>
                <w:szCs w:val="28"/>
                <w:lang w:val="nl-NL"/>
              </w:rPr>
              <w:instrText xml:space="preserve"> =SUM(E3:E14) </w:instrText>
            </w:r>
            <w:r w:rsidRPr="007F1336">
              <w:rPr>
                <w:rFonts w:ascii="Times New Roman" w:hAnsi="Times New Roman"/>
                <w:b/>
                <w:sz w:val="28"/>
                <w:szCs w:val="28"/>
                <w:lang w:val="nl-NL"/>
              </w:rPr>
              <w:fldChar w:fldCharType="separate"/>
            </w:r>
            <w:r w:rsidRPr="007F1336">
              <w:rPr>
                <w:rFonts w:ascii="Times New Roman" w:hAnsi="Times New Roman"/>
                <w:b/>
                <w:noProof/>
                <w:sz w:val="28"/>
                <w:szCs w:val="28"/>
                <w:lang w:val="nl-NL"/>
              </w:rPr>
              <w:t>8</w:t>
            </w:r>
            <w:r w:rsidRPr="007F1336">
              <w:rPr>
                <w:rFonts w:ascii="Times New Roman" w:hAnsi="Times New Roman"/>
                <w:b/>
                <w:sz w:val="28"/>
                <w:szCs w:val="28"/>
                <w:lang w:val="nl-NL"/>
              </w:rPr>
              <w:fldChar w:fldCharType="end"/>
            </w:r>
          </w:p>
        </w:tc>
        <w:tc>
          <w:tcPr>
            <w:tcW w:w="1383" w:type="dxa"/>
            <w:vAlign w:val="center"/>
          </w:tcPr>
          <w:p w14:paraId="0765CF08" w14:textId="77777777" w:rsidR="00BA695B" w:rsidRPr="007F1336" w:rsidRDefault="00BA695B" w:rsidP="00E10C2F">
            <w:pPr>
              <w:widowControl w:val="0"/>
              <w:spacing w:line="269" w:lineRule="auto"/>
              <w:jc w:val="center"/>
              <w:rPr>
                <w:rFonts w:ascii="Times New Roman" w:hAnsi="Times New Roman"/>
                <w:b/>
                <w:sz w:val="28"/>
                <w:szCs w:val="28"/>
                <w:lang w:val="nl-NL"/>
              </w:rPr>
            </w:pPr>
            <w:r w:rsidRPr="007F1336">
              <w:rPr>
                <w:rFonts w:ascii="Times New Roman" w:hAnsi="Times New Roman"/>
                <w:b/>
                <w:sz w:val="28"/>
                <w:szCs w:val="28"/>
                <w:lang w:val="nl-NL"/>
              </w:rPr>
              <w:fldChar w:fldCharType="begin"/>
            </w:r>
            <w:r w:rsidRPr="007F1336">
              <w:rPr>
                <w:rFonts w:ascii="Times New Roman" w:hAnsi="Times New Roman"/>
                <w:b/>
                <w:sz w:val="28"/>
                <w:szCs w:val="28"/>
                <w:lang w:val="nl-NL"/>
              </w:rPr>
              <w:instrText xml:space="preserve"> =SUM(F3:F14) </w:instrText>
            </w:r>
            <w:r w:rsidRPr="007F1336">
              <w:rPr>
                <w:rFonts w:ascii="Times New Roman" w:hAnsi="Times New Roman"/>
                <w:b/>
                <w:sz w:val="28"/>
                <w:szCs w:val="28"/>
                <w:lang w:val="nl-NL"/>
              </w:rPr>
              <w:fldChar w:fldCharType="separate"/>
            </w:r>
            <w:r w:rsidRPr="007F1336">
              <w:rPr>
                <w:rFonts w:ascii="Times New Roman" w:hAnsi="Times New Roman"/>
                <w:b/>
                <w:noProof/>
                <w:sz w:val="28"/>
                <w:szCs w:val="28"/>
                <w:lang w:val="nl-NL"/>
              </w:rPr>
              <w:t>466</w:t>
            </w:r>
            <w:r w:rsidRPr="007F1336">
              <w:rPr>
                <w:rFonts w:ascii="Times New Roman" w:hAnsi="Times New Roman"/>
                <w:b/>
                <w:sz w:val="28"/>
                <w:szCs w:val="28"/>
                <w:lang w:val="nl-NL"/>
              </w:rPr>
              <w:fldChar w:fldCharType="end"/>
            </w:r>
          </w:p>
        </w:tc>
      </w:tr>
    </w:tbl>
    <w:p w14:paraId="69D7CD38" w14:textId="77777777" w:rsidR="00BA695B" w:rsidRPr="007F1336" w:rsidRDefault="00BA695B" w:rsidP="002B50BD">
      <w:pPr>
        <w:widowControl w:val="0"/>
        <w:spacing w:before="60" w:after="60" w:line="360" w:lineRule="exact"/>
        <w:ind w:firstLine="709"/>
        <w:jc w:val="both"/>
        <w:rPr>
          <w:rFonts w:ascii="Times New Roman" w:hAnsi="Times New Roman"/>
          <w:sz w:val="28"/>
          <w:szCs w:val="28"/>
          <w:lang w:val="nl-NL"/>
        </w:rPr>
      </w:pPr>
      <w:r w:rsidRPr="007F1336">
        <w:rPr>
          <w:rFonts w:ascii="Times New Roman" w:hAnsi="Times New Roman"/>
          <w:sz w:val="28"/>
          <w:szCs w:val="28"/>
          <w:lang w:val="nl-NL"/>
        </w:rPr>
        <w:t>6.2. Các hạng mục công việc quản lý, bảo dưỡng thường xuyên chủ yếu của Dự toán trình duyệt:</w:t>
      </w:r>
    </w:p>
    <w:p w14:paraId="16E8C92B" w14:textId="77777777" w:rsidR="00BA695B" w:rsidRPr="007F1336" w:rsidRDefault="00BA695B" w:rsidP="002B50BD">
      <w:pPr>
        <w:widowControl w:val="0"/>
        <w:spacing w:before="60" w:after="60" w:line="360" w:lineRule="exact"/>
        <w:ind w:firstLine="709"/>
        <w:jc w:val="both"/>
        <w:rPr>
          <w:rFonts w:ascii="Times New Roman" w:hAnsi="Times New Roman"/>
          <w:sz w:val="28"/>
          <w:szCs w:val="28"/>
          <w:lang w:val="nl-NL"/>
        </w:rPr>
      </w:pPr>
      <w:r w:rsidRPr="007F1336">
        <w:rPr>
          <w:rFonts w:ascii="Times New Roman" w:hAnsi="Times New Roman"/>
          <w:sz w:val="28"/>
          <w:szCs w:val="28"/>
          <w:lang w:val="nl-NL"/>
        </w:rPr>
        <w:t>- Công tác quản lý, bao gồm: Tổ chức kiểm tra thường xuyên toàn bộ tuyến luồng; cơ quan quản lý đường thuỷ nội địa định kỳ tổ chức kiểm tra, nghiệm thu công việc hoàn thành; kiểm tra đột xuất sau lũ bão; kiểm tra theo dõi công trình giao thông và tham gia xử lý tai nạn; đo dò sơ khảo bãi cạn.</w:t>
      </w:r>
    </w:p>
    <w:p w14:paraId="7B7A38B4" w14:textId="77777777" w:rsidR="00BA695B" w:rsidRPr="007F1336" w:rsidRDefault="00BA695B" w:rsidP="002B50BD">
      <w:pPr>
        <w:widowControl w:val="0"/>
        <w:spacing w:before="60" w:after="60" w:line="360" w:lineRule="exact"/>
        <w:ind w:firstLine="709"/>
        <w:jc w:val="both"/>
        <w:rPr>
          <w:rFonts w:ascii="Times New Roman" w:hAnsi="Times New Roman"/>
          <w:sz w:val="28"/>
          <w:szCs w:val="28"/>
          <w:lang w:val="nl-NL"/>
        </w:rPr>
      </w:pPr>
      <w:r w:rsidRPr="007F1336">
        <w:rPr>
          <w:rFonts w:ascii="Times New Roman" w:hAnsi="Times New Roman"/>
          <w:sz w:val="28"/>
          <w:szCs w:val="28"/>
          <w:lang w:val="nl-NL"/>
        </w:rPr>
        <w:t>- Công tác bảo dưỡng thường xuyên gồm: Bảo dưỡng cột, biển báo hiệu các loại; bảo dưỡng phao, biển phao và xích; trục phao; thả phao; chống bồi rùa phao; điều chỉnh phao.</w:t>
      </w:r>
    </w:p>
    <w:p w14:paraId="1ADE598A" w14:textId="77777777" w:rsidR="00BA695B" w:rsidRPr="007F1336" w:rsidRDefault="00BA695B" w:rsidP="002B50BD">
      <w:pPr>
        <w:widowControl w:val="0"/>
        <w:spacing w:before="60" w:after="60" w:line="360" w:lineRule="exact"/>
        <w:ind w:firstLine="709"/>
        <w:jc w:val="both"/>
        <w:rPr>
          <w:rFonts w:ascii="Times New Roman" w:hAnsi="Times New Roman"/>
          <w:sz w:val="28"/>
          <w:szCs w:val="28"/>
          <w:lang w:val="nl-NL"/>
        </w:rPr>
      </w:pPr>
      <w:r w:rsidRPr="007F1336">
        <w:rPr>
          <w:rFonts w:ascii="Times New Roman" w:hAnsi="Times New Roman"/>
          <w:sz w:val="28"/>
          <w:szCs w:val="28"/>
          <w:lang w:val="nl-NL"/>
        </w:rPr>
        <w:t xml:space="preserve">- Công tác đặc thù trong đường thuỷ nội địa gồm: Trực đảm bảo giao thông, trực phòng chống thiên tai, quan hệ với địa phương bảo vệ báo hiệu, phát quang </w:t>
      </w:r>
      <w:r w:rsidRPr="007F1336">
        <w:rPr>
          <w:rFonts w:ascii="Times New Roman" w:hAnsi="Times New Roman"/>
          <w:sz w:val="28"/>
          <w:szCs w:val="28"/>
          <w:lang w:val="nl-NL"/>
        </w:rPr>
        <w:lastRenderedPageBreak/>
        <w:t>chân cột báo hiệu.</w:t>
      </w:r>
    </w:p>
    <w:p w14:paraId="57080B79" w14:textId="1DAEABE8" w:rsidR="0064118E" w:rsidRPr="007F1336" w:rsidRDefault="0064118E" w:rsidP="002B50BD">
      <w:pPr>
        <w:widowControl w:val="0"/>
        <w:spacing w:before="60" w:after="60" w:line="360" w:lineRule="exact"/>
        <w:ind w:firstLine="709"/>
        <w:jc w:val="both"/>
        <w:rPr>
          <w:rFonts w:ascii="Times New Roman" w:hAnsi="Times New Roman"/>
          <w:sz w:val="28"/>
          <w:szCs w:val="28"/>
          <w:lang w:val="nl-NL"/>
        </w:rPr>
      </w:pPr>
      <w:r w:rsidRPr="007F1336">
        <w:rPr>
          <w:rFonts w:ascii="Times New Roman" w:hAnsi="Times New Roman"/>
          <w:b/>
          <w:sz w:val="28"/>
          <w:szCs w:val="28"/>
          <w:lang w:val="nl-NL"/>
        </w:rPr>
        <w:t xml:space="preserve">7. Tổng dự toán: </w:t>
      </w:r>
      <w:r w:rsidRPr="007F1336">
        <w:rPr>
          <w:rFonts w:ascii="Times New Roman" w:hAnsi="Times New Roman"/>
          <w:b/>
          <w:sz w:val="28"/>
          <w:szCs w:val="28"/>
          <w:lang w:val="nl-NL"/>
        </w:rPr>
        <w:tab/>
      </w:r>
      <w:r w:rsidRPr="007F1336">
        <w:rPr>
          <w:rFonts w:ascii="Times New Roman" w:hAnsi="Times New Roman"/>
          <w:b/>
          <w:sz w:val="28"/>
          <w:szCs w:val="28"/>
          <w:lang w:val="nl-NL"/>
        </w:rPr>
        <w:tab/>
      </w:r>
      <w:r w:rsidRPr="007F1336">
        <w:rPr>
          <w:rFonts w:ascii="Times New Roman" w:hAnsi="Times New Roman"/>
          <w:b/>
          <w:sz w:val="28"/>
          <w:szCs w:val="28"/>
          <w:lang w:val="nl-NL"/>
        </w:rPr>
        <w:tab/>
      </w:r>
      <w:r w:rsidRPr="007F1336">
        <w:rPr>
          <w:rFonts w:ascii="Times New Roman" w:hAnsi="Times New Roman"/>
          <w:b/>
          <w:sz w:val="28"/>
          <w:szCs w:val="28"/>
          <w:lang w:val="nl-NL"/>
        </w:rPr>
        <w:tab/>
      </w:r>
      <w:r w:rsidRPr="007F1336">
        <w:rPr>
          <w:rFonts w:ascii="Times New Roman" w:hAnsi="Times New Roman"/>
          <w:b/>
          <w:sz w:val="28"/>
          <w:szCs w:val="28"/>
          <w:lang w:val="nl-NL"/>
        </w:rPr>
        <w:tab/>
      </w:r>
      <w:r w:rsidR="002F28BB" w:rsidRPr="007F1336">
        <w:rPr>
          <w:rFonts w:ascii="Times New Roman" w:hAnsi="Times New Roman"/>
          <w:b/>
          <w:sz w:val="28"/>
          <w:szCs w:val="28"/>
          <w:lang w:val="nl-NL"/>
        </w:rPr>
        <w:t>1.</w:t>
      </w:r>
      <w:r w:rsidR="001766C2" w:rsidRPr="007F1336">
        <w:rPr>
          <w:rFonts w:ascii="Times New Roman" w:hAnsi="Times New Roman"/>
          <w:b/>
          <w:sz w:val="28"/>
          <w:szCs w:val="28"/>
          <w:lang w:val="nl-NL"/>
        </w:rPr>
        <w:t>1</w:t>
      </w:r>
      <w:r w:rsidR="002B50BD" w:rsidRPr="007F1336">
        <w:rPr>
          <w:rFonts w:ascii="Times New Roman" w:hAnsi="Times New Roman"/>
          <w:b/>
          <w:sz w:val="28"/>
          <w:szCs w:val="28"/>
          <w:lang w:val="nl-NL"/>
        </w:rPr>
        <w:t>74</w:t>
      </w:r>
      <w:r w:rsidR="002F28BB" w:rsidRPr="007F1336">
        <w:rPr>
          <w:rFonts w:ascii="Times New Roman" w:hAnsi="Times New Roman"/>
          <w:b/>
          <w:sz w:val="28"/>
          <w:szCs w:val="28"/>
          <w:lang w:val="nl-NL"/>
        </w:rPr>
        <w:t>.</w:t>
      </w:r>
      <w:r w:rsidR="002B50BD" w:rsidRPr="007F1336">
        <w:rPr>
          <w:rFonts w:ascii="Times New Roman" w:hAnsi="Times New Roman"/>
          <w:b/>
          <w:sz w:val="28"/>
          <w:szCs w:val="28"/>
          <w:lang w:val="nl-NL"/>
        </w:rPr>
        <w:t>281</w:t>
      </w:r>
      <w:r w:rsidR="0052139B" w:rsidRPr="007F1336">
        <w:rPr>
          <w:rFonts w:ascii="Times New Roman" w:hAnsi="Times New Roman"/>
          <w:b/>
          <w:sz w:val="28"/>
          <w:szCs w:val="28"/>
          <w:lang w:val="pt-BR"/>
        </w:rPr>
        <w:t>.</w:t>
      </w:r>
      <w:r w:rsidRPr="007F1336">
        <w:rPr>
          <w:rFonts w:ascii="Times New Roman" w:hAnsi="Times New Roman"/>
          <w:b/>
          <w:sz w:val="28"/>
          <w:szCs w:val="28"/>
          <w:lang w:val="pt-BR"/>
        </w:rPr>
        <w:t>000 đồng</w:t>
      </w:r>
      <w:r w:rsidRPr="007F1336">
        <w:rPr>
          <w:rFonts w:ascii="Times New Roman" w:hAnsi="Times New Roman"/>
          <w:sz w:val="28"/>
          <w:szCs w:val="28"/>
          <w:lang w:val="nl-NL"/>
        </w:rPr>
        <w:t xml:space="preserve"> </w:t>
      </w:r>
    </w:p>
    <w:p w14:paraId="60CE271E" w14:textId="77777777" w:rsidR="002B50BD" w:rsidRPr="007F1336" w:rsidRDefault="002B50BD" w:rsidP="002B50BD">
      <w:pPr>
        <w:pStyle w:val="BodyText"/>
        <w:spacing w:before="60" w:after="60" w:line="360" w:lineRule="exact"/>
        <w:jc w:val="center"/>
        <w:rPr>
          <w:rFonts w:ascii="Times New Roman" w:hAnsi="Times New Roman"/>
          <w:i/>
          <w:iCs/>
          <w:sz w:val="28"/>
          <w:szCs w:val="28"/>
          <w:lang w:val="nl-NL"/>
        </w:rPr>
      </w:pPr>
      <w:r w:rsidRPr="007F1336">
        <w:rPr>
          <w:rFonts w:ascii="Times New Roman" w:hAnsi="Times New Roman"/>
          <w:i/>
          <w:iCs/>
          <w:sz w:val="28"/>
          <w:szCs w:val="28"/>
          <w:lang w:val="nl-NL"/>
        </w:rPr>
        <w:t>(Một tỷ, một trăm bảy mươi tư triệu, hai trăm tám mươi mốt nghìn đồng)</w:t>
      </w:r>
    </w:p>
    <w:p w14:paraId="0AD601FF" w14:textId="77777777" w:rsidR="0064118E" w:rsidRPr="007F1336" w:rsidRDefault="00444962" w:rsidP="002B50BD">
      <w:pPr>
        <w:widowControl w:val="0"/>
        <w:spacing w:before="60" w:after="60" w:line="360" w:lineRule="exact"/>
        <w:ind w:firstLine="709"/>
        <w:jc w:val="both"/>
        <w:rPr>
          <w:rFonts w:ascii="Times New Roman" w:hAnsi="Times New Roman"/>
          <w:spacing w:val="6"/>
          <w:sz w:val="28"/>
          <w:szCs w:val="28"/>
          <w:lang w:val="nl-NL"/>
        </w:rPr>
      </w:pPr>
      <w:r w:rsidRPr="007F1336">
        <w:rPr>
          <w:rFonts w:ascii="Times New Roman" w:hAnsi="Times New Roman"/>
          <w:b/>
          <w:spacing w:val="6"/>
          <w:sz w:val="28"/>
          <w:szCs w:val="28"/>
          <w:lang w:val="nl-NL"/>
        </w:rPr>
        <w:t>8</w:t>
      </w:r>
      <w:r w:rsidR="0064118E" w:rsidRPr="007F1336">
        <w:rPr>
          <w:rFonts w:ascii="Times New Roman" w:hAnsi="Times New Roman"/>
          <w:b/>
          <w:spacing w:val="6"/>
          <w:sz w:val="28"/>
          <w:szCs w:val="28"/>
          <w:lang w:val="nl-NL"/>
        </w:rPr>
        <w:t>. Hình thức quản lý, giám sát và nghiệm thu:</w:t>
      </w:r>
      <w:r w:rsidR="0064118E" w:rsidRPr="007F1336">
        <w:rPr>
          <w:rFonts w:ascii="Times New Roman" w:hAnsi="Times New Roman"/>
          <w:spacing w:val="6"/>
          <w:sz w:val="28"/>
          <w:szCs w:val="28"/>
          <w:lang w:val="nl-NL"/>
        </w:rPr>
        <w:t xml:space="preserve"> </w:t>
      </w:r>
      <w:r w:rsidRPr="007F1336">
        <w:rPr>
          <w:rFonts w:ascii="Times New Roman" w:hAnsi="Times New Roman"/>
          <w:spacing w:val="6"/>
          <w:sz w:val="28"/>
          <w:szCs w:val="28"/>
          <w:lang w:val="pt-BR"/>
        </w:rPr>
        <w:t>C</w:t>
      </w:r>
      <w:r w:rsidRPr="007F1336">
        <w:rPr>
          <w:rFonts w:ascii="Times New Roman" w:hAnsi="Times New Roman" w:hint="eastAsia"/>
          <w:spacing w:val="6"/>
          <w:sz w:val="28"/>
          <w:szCs w:val="28"/>
          <w:lang w:val="pt-BR"/>
        </w:rPr>
        <w:t>ơ</w:t>
      </w:r>
      <w:r w:rsidRPr="007F1336">
        <w:rPr>
          <w:rFonts w:ascii="Times New Roman" w:hAnsi="Times New Roman"/>
          <w:spacing w:val="6"/>
          <w:sz w:val="28"/>
          <w:szCs w:val="28"/>
          <w:lang w:val="pt-BR"/>
        </w:rPr>
        <w:t xml:space="preserve"> quan quản lý</w:t>
      </w:r>
      <w:r w:rsidR="0064118E" w:rsidRPr="007F1336">
        <w:rPr>
          <w:rFonts w:ascii="Times New Roman" w:hAnsi="Times New Roman"/>
          <w:spacing w:val="6"/>
          <w:sz w:val="28"/>
          <w:szCs w:val="28"/>
          <w:lang w:val="pt-BR"/>
        </w:rPr>
        <w:t xml:space="preserve"> tự thực hiện</w:t>
      </w:r>
      <w:r w:rsidR="0064118E" w:rsidRPr="007F1336">
        <w:rPr>
          <w:rFonts w:ascii="Times New Roman" w:hAnsi="Times New Roman"/>
          <w:spacing w:val="6"/>
          <w:sz w:val="28"/>
          <w:szCs w:val="28"/>
          <w:lang w:val="nl-NL"/>
        </w:rPr>
        <w:t>.</w:t>
      </w:r>
    </w:p>
    <w:p w14:paraId="4F175C51" w14:textId="085D276D" w:rsidR="0064118E" w:rsidRPr="008B4076" w:rsidRDefault="00444962" w:rsidP="002B50BD">
      <w:pPr>
        <w:widowControl w:val="0"/>
        <w:spacing w:before="60" w:after="60" w:line="360" w:lineRule="exact"/>
        <w:ind w:firstLine="709"/>
        <w:jc w:val="both"/>
        <w:rPr>
          <w:rFonts w:ascii="Times New Roman" w:hAnsi="Times New Roman"/>
          <w:sz w:val="28"/>
          <w:szCs w:val="28"/>
          <w:lang w:val="nl-NL"/>
        </w:rPr>
      </w:pPr>
      <w:r w:rsidRPr="007F1336">
        <w:rPr>
          <w:rFonts w:ascii="Times New Roman" w:hAnsi="Times New Roman"/>
          <w:b/>
          <w:sz w:val="28"/>
          <w:szCs w:val="28"/>
          <w:lang w:val="nl-NL"/>
        </w:rPr>
        <w:t>9</w:t>
      </w:r>
      <w:r w:rsidR="0064118E" w:rsidRPr="007F1336">
        <w:rPr>
          <w:rFonts w:ascii="Times New Roman" w:hAnsi="Times New Roman"/>
          <w:b/>
          <w:sz w:val="28"/>
          <w:szCs w:val="28"/>
          <w:lang w:val="nl-NL"/>
        </w:rPr>
        <w:t>. Thời gian thực hiện:</w:t>
      </w:r>
      <w:r w:rsidR="0064118E" w:rsidRPr="007F1336">
        <w:rPr>
          <w:rFonts w:ascii="Times New Roman" w:hAnsi="Times New Roman"/>
          <w:sz w:val="28"/>
          <w:szCs w:val="28"/>
          <w:lang w:val="nl-NL"/>
        </w:rPr>
        <w:t xml:space="preserve"> </w:t>
      </w:r>
      <w:r w:rsidR="00477E0E" w:rsidRPr="007166DD">
        <w:rPr>
          <w:rFonts w:ascii="Times New Roman" w:hAnsi="Times New Roman"/>
          <w:sz w:val="28"/>
          <w:szCs w:val="28"/>
          <w:lang w:val="nl-NL"/>
        </w:rPr>
        <w:t>Trong năm 202</w:t>
      </w:r>
      <w:r w:rsidR="00BA695B" w:rsidRPr="007166DD">
        <w:rPr>
          <w:rFonts w:ascii="Times New Roman" w:hAnsi="Times New Roman"/>
          <w:sz w:val="28"/>
          <w:szCs w:val="28"/>
          <w:lang w:val="nl-NL"/>
        </w:rPr>
        <w:t>5</w:t>
      </w:r>
      <w:r w:rsidR="008B4076">
        <w:rPr>
          <w:rFonts w:ascii="Times New Roman" w:hAnsi="Times New Roman"/>
          <w:sz w:val="28"/>
          <w:szCs w:val="28"/>
          <w:lang w:val="nl-NL"/>
        </w:rPr>
        <w:t xml:space="preserve"> </w:t>
      </w:r>
      <w:r w:rsidR="008B4076" w:rsidRPr="008B4076">
        <w:rPr>
          <w:rFonts w:ascii="Times New Roman" w:hAnsi="Times New Roman"/>
          <w:sz w:val="28"/>
          <w:szCs w:val="28"/>
          <w:lang w:val="nl-NL"/>
        </w:rPr>
        <w:t>(dự kiến từ 01/4/2025 đến 31/12/2025)</w:t>
      </w:r>
      <w:r w:rsidR="008B4076">
        <w:rPr>
          <w:rFonts w:ascii="Times New Roman" w:hAnsi="Times New Roman"/>
          <w:sz w:val="28"/>
          <w:szCs w:val="28"/>
          <w:lang w:val="nl-NL"/>
        </w:rPr>
        <w:t>.</w:t>
      </w:r>
    </w:p>
    <w:p w14:paraId="4E3D709B" w14:textId="7156180E" w:rsidR="0064118E" w:rsidRPr="007F1336" w:rsidRDefault="0064118E" w:rsidP="002B50BD">
      <w:pPr>
        <w:widowControl w:val="0"/>
        <w:spacing w:before="60" w:after="60" w:line="360" w:lineRule="exact"/>
        <w:ind w:firstLine="709"/>
        <w:jc w:val="both"/>
        <w:rPr>
          <w:rFonts w:ascii="Times New Roman" w:hAnsi="Times New Roman"/>
          <w:i/>
          <w:iCs/>
          <w:sz w:val="28"/>
          <w:szCs w:val="28"/>
          <w:lang w:val="nl-NL"/>
        </w:rPr>
      </w:pPr>
      <w:r w:rsidRPr="007F1336">
        <w:rPr>
          <w:rFonts w:ascii="Times New Roman" w:hAnsi="Times New Roman"/>
          <w:b/>
          <w:sz w:val="28"/>
          <w:szCs w:val="28"/>
          <w:lang w:val="nl-NL"/>
        </w:rPr>
        <w:t>1</w:t>
      </w:r>
      <w:r w:rsidR="00444962" w:rsidRPr="007F1336">
        <w:rPr>
          <w:rFonts w:ascii="Times New Roman" w:hAnsi="Times New Roman"/>
          <w:b/>
          <w:sz w:val="28"/>
          <w:szCs w:val="28"/>
          <w:lang w:val="nl-NL"/>
        </w:rPr>
        <w:t>0</w:t>
      </w:r>
      <w:r w:rsidRPr="007F1336">
        <w:rPr>
          <w:rFonts w:ascii="Times New Roman" w:hAnsi="Times New Roman"/>
          <w:b/>
          <w:sz w:val="28"/>
          <w:szCs w:val="28"/>
          <w:lang w:val="nl-NL"/>
        </w:rPr>
        <w:t>. Nguồn vốn đầu tư:</w:t>
      </w:r>
      <w:r w:rsidRPr="007F1336">
        <w:rPr>
          <w:rFonts w:ascii="Times New Roman" w:hAnsi="Times New Roman"/>
          <w:sz w:val="28"/>
          <w:szCs w:val="28"/>
          <w:lang w:val="nl-NL"/>
        </w:rPr>
        <w:t xml:space="preserve"> </w:t>
      </w:r>
      <w:r w:rsidR="00E116D3" w:rsidRPr="007F1336">
        <w:rPr>
          <w:rFonts w:ascii="Times New Roman" w:hAnsi="Times New Roman"/>
          <w:sz w:val="28"/>
          <w:szCs w:val="28"/>
          <w:lang w:val="nl-NL"/>
        </w:rPr>
        <w:t xml:space="preserve">Nguồn vốn </w:t>
      </w:r>
      <w:r w:rsidR="00621C89" w:rsidRPr="007F1336">
        <w:rPr>
          <w:rFonts w:ascii="Times New Roman" w:hAnsi="Times New Roman"/>
          <w:sz w:val="28"/>
          <w:szCs w:val="28"/>
          <w:lang w:val="nl-NL"/>
        </w:rPr>
        <w:t>q</w:t>
      </w:r>
      <w:r w:rsidR="00444962" w:rsidRPr="007F1336">
        <w:rPr>
          <w:rFonts w:ascii="Times New Roman" w:hAnsi="Times New Roman"/>
          <w:sz w:val="28"/>
          <w:szCs w:val="28"/>
          <w:lang w:val="nl-NL"/>
        </w:rPr>
        <w:t>u</w:t>
      </w:r>
      <w:r w:rsidR="00444962" w:rsidRPr="007F1336">
        <w:rPr>
          <w:rFonts w:ascii="Times New Roman" w:hAnsi="Times New Roman" w:cs="Arial"/>
          <w:sz w:val="28"/>
          <w:szCs w:val="28"/>
          <w:lang w:val="nl-NL"/>
        </w:rPr>
        <w:t>ả</w:t>
      </w:r>
      <w:r w:rsidR="00444962" w:rsidRPr="007F1336">
        <w:rPr>
          <w:rFonts w:ascii="Times New Roman" w:hAnsi="Times New Roman"/>
          <w:sz w:val="28"/>
          <w:szCs w:val="28"/>
          <w:lang w:val="nl-NL"/>
        </w:rPr>
        <w:t>n l</w:t>
      </w:r>
      <w:r w:rsidR="00444962" w:rsidRPr="007F1336">
        <w:rPr>
          <w:rFonts w:ascii="Times New Roman" w:hAnsi="Times New Roman" w:cs=".VnTime"/>
          <w:sz w:val="28"/>
          <w:szCs w:val="28"/>
          <w:lang w:val="nl-NL"/>
        </w:rPr>
        <w:t>ý</w:t>
      </w:r>
      <w:r w:rsidR="00444962" w:rsidRPr="007F1336">
        <w:rPr>
          <w:rFonts w:ascii="Times New Roman" w:hAnsi="Times New Roman"/>
          <w:sz w:val="28"/>
          <w:szCs w:val="28"/>
          <w:lang w:val="nl-NL"/>
        </w:rPr>
        <w:t>, b</w:t>
      </w:r>
      <w:r w:rsidR="00444962" w:rsidRPr="007F1336">
        <w:rPr>
          <w:rFonts w:ascii="Times New Roman" w:hAnsi="Times New Roman" w:cs="Arial"/>
          <w:sz w:val="28"/>
          <w:szCs w:val="28"/>
          <w:lang w:val="nl-NL"/>
        </w:rPr>
        <w:t>ả</w:t>
      </w:r>
      <w:r w:rsidR="00444962" w:rsidRPr="007F1336">
        <w:rPr>
          <w:rFonts w:ascii="Times New Roman" w:hAnsi="Times New Roman"/>
          <w:sz w:val="28"/>
          <w:szCs w:val="28"/>
          <w:lang w:val="nl-NL"/>
        </w:rPr>
        <w:t>o d</w:t>
      </w:r>
      <w:r w:rsidR="00444962" w:rsidRPr="007F1336">
        <w:rPr>
          <w:rFonts w:ascii="Times New Roman" w:hAnsi="Times New Roman" w:cs="Arial"/>
          <w:sz w:val="28"/>
          <w:szCs w:val="28"/>
          <w:lang w:val="nl-NL"/>
        </w:rPr>
        <w:t>ưỡ</w:t>
      </w:r>
      <w:r w:rsidR="00444962" w:rsidRPr="007F1336">
        <w:rPr>
          <w:rFonts w:ascii="Times New Roman" w:hAnsi="Times New Roman"/>
          <w:sz w:val="28"/>
          <w:szCs w:val="28"/>
          <w:lang w:val="nl-NL"/>
        </w:rPr>
        <w:t>ng th</w:t>
      </w:r>
      <w:r w:rsidR="00444962" w:rsidRPr="007F1336">
        <w:rPr>
          <w:rFonts w:ascii="Times New Roman" w:hAnsi="Times New Roman" w:cs="Arial"/>
          <w:sz w:val="28"/>
          <w:szCs w:val="28"/>
          <w:lang w:val="nl-NL"/>
        </w:rPr>
        <w:t>ườ</w:t>
      </w:r>
      <w:r w:rsidR="00444962" w:rsidRPr="007F1336">
        <w:rPr>
          <w:rFonts w:ascii="Times New Roman" w:hAnsi="Times New Roman"/>
          <w:sz w:val="28"/>
          <w:szCs w:val="28"/>
          <w:lang w:val="nl-NL"/>
        </w:rPr>
        <w:t>ng xuy</w:t>
      </w:r>
      <w:r w:rsidR="00444962" w:rsidRPr="007F1336">
        <w:rPr>
          <w:rFonts w:ascii="Times New Roman" w:hAnsi="Times New Roman" w:cs=".VnTime"/>
          <w:sz w:val="28"/>
          <w:szCs w:val="28"/>
          <w:lang w:val="nl-NL"/>
        </w:rPr>
        <w:t>ê</w:t>
      </w:r>
      <w:r w:rsidR="00444962" w:rsidRPr="007F1336">
        <w:rPr>
          <w:rFonts w:ascii="Times New Roman" w:hAnsi="Times New Roman"/>
          <w:sz w:val="28"/>
          <w:szCs w:val="28"/>
          <w:lang w:val="nl-NL"/>
        </w:rPr>
        <w:t>n c</w:t>
      </w:r>
      <w:r w:rsidR="00444962" w:rsidRPr="007F1336">
        <w:rPr>
          <w:rFonts w:ascii="Times New Roman" w:hAnsi="Times New Roman" w:cs=".VnTime"/>
          <w:sz w:val="28"/>
          <w:szCs w:val="28"/>
          <w:lang w:val="nl-NL"/>
        </w:rPr>
        <w:t>á</w:t>
      </w:r>
      <w:r w:rsidR="00444962" w:rsidRPr="007F1336">
        <w:rPr>
          <w:rFonts w:ascii="Times New Roman" w:hAnsi="Times New Roman"/>
          <w:sz w:val="28"/>
          <w:szCs w:val="28"/>
          <w:lang w:val="nl-NL"/>
        </w:rPr>
        <w:t>c tuy</w:t>
      </w:r>
      <w:r w:rsidR="00444962" w:rsidRPr="007F1336">
        <w:rPr>
          <w:rFonts w:ascii="Times New Roman" w:hAnsi="Times New Roman" w:cs="Arial"/>
          <w:sz w:val="28"/>
          <w:szCs w:val="28"/>
          <w:lang w:val="nl-NL"/>
        </w:rPr>
        <w:t>ế</w:t>
      </w:r>
      <w:r w:rsidR="00444962" w:rsidRPr="007F1336">
        <w:rPr>
          <w:rFonts w:ascii="Times New Roman" w:hAnsi="Times New Roman"/>
          <w:sz w:val="28"/>
          <w:szCs w:val="28"/>
          <w:lang w:val="nl-NL"/>
        </w:rPr>
        <w:t xml:space="preserve">n </w:t>
      </w:r>
      <w:r w:rsidR="00444962" w:rsidRPr="007F1336">
        <w:rPr>
          <w:rFonts w:ascii="Times New Roman" w:hAnsi="Times New Roman" w:cs="Arial"/>
          <w:sz w:val="28"/>
          <w:szCs w:val="28"/>
          <w:lang w:val="nl-NL"/>
        </w:rPr>
        <w:t>đườ</w:t>
      </w:r>
      <w:r w:rsidR="00444962" w:rsidRPr="007F1336">
        <w:rPr>
          <w:rFonts w:ascii="Times New Roman" w:hAnsi="Times New Roman"/>
          <w:sz w:val="28"/>
          <w:szCs w:val="28"/>
          <w:lang w:val="nl-NL"/>
        </w:rPr>
        <w:t>ng thu</w:t>
      </w:r>
      <w:r w:rsidR="00444962" w:rsidRPr="007F1336">
        <w:rPr>
          <w:rFonts w:ascii="Times New Roman" w:hAnsi="Times New Roman" w:cs="Arial"/>
          <w:sz w:val="28"/>
          <w:szCs w:val="28"/>
          <w:lang w:val="nl-NL"/>
        </w:rPr>
        <w:t>ỷ</w:t>
      </w:r>
      <w:r w:rsidR="00444962" w:rsidRPr="007F1336">
        <w:rPr>
          <w:rFonts w:ascii="Times New Roman" w:hAnsi="Times New Roman"/>
          <w:sz w:val="28"/>
          <w:szCs w:val="28"/>
          <w:lang w:val="nl-NL"/>
        </w:rPr>
        <w:t xml:space="preserve"> n</w:t>
      </w:r>
      <w:r w:rsidR="00444962" w:rsidRPr="007F1336">
        <w:rPr>
          <w:rFonts w:ascii="Times New Roman" w:hAnsi="Times New Roman" w:cs="Arial"/>
          <w:sz w:val="28"/>
          <w:szCs w:val="28"/>
          <w:lang w:val="nl-NL"/>
        </w:rPr>
        <w:t>ộ</w:t>
      </w:r>
      <w:r w:rsidR="00444962" w:rsidRPr="007F1336">
        <w:rPr>
          <w:rFonts w:ascii="Times New Roman" w:hAnsi="Times New Roman"/>
          <w:sz w:val="28"/>
          <w:szCs w:val="28"/>
          <w:lang w:val="nl-NL"/>
        </w:rPr>
        <w:t xml:space="preserve">i </w:t>
      </w:r>
      <w:r w:rsidR="00444962" w:rsidRPr="007F1336">
        <w:rPr>
          <w:rFonts w:ascii="Times New Roman" w:hAnsi="Times New Roman" w:cs="Arial"/>
          <w:sz w:val="28"/>
          <w:szCs w:val="28"/>
          <w:lang w:val="nl-NL"/>
        </w:rPr>
        <w:t>đị</w:t>
      </w:r>
      <w:r w:rsidR="00444962" w:rsidRPr="007F1336">
        <w:rPr>
          <w:rFonts w:ascii="Times New Roman" w:hAnsi="Times New Roman"/>
          <w:sz w:val="28"/>
          <w:szCs w:val="28"/>
          <w:lang w:val="nl-NL"/>
        </w:rPr>
        <w:t xml:space="preserve">a </w:t>
      </w:r>
      <w:r w:rsidR="00444962" w:rsidRPr="007F1336">
        <w:rPr>
          <w:rFonts w:ascii="Times New Roman" w:hAnsi="Times New Roman" w:cs="Arial"/>
          <w:sz w:val="28"/>
          <w:szCs w:val="28"/>
          <w:lang w:val="nl-NL"/>
        </w:rPr>
        <w:t>đị</w:t>
      </w:r>
      <w:r w:rsidR="00444962" w:rsidRPr="007F1336">
        <w:rPr>
          <w:rFonts w:ascii="Times New Roman" w:hAnsi="Times New Roman"/>
          <w:sz w:val="28"/>
          <w:szCs w:val="28"/>
          <w:lang w:val="nl-NL"/>
        </w:rPr>
        <w:t>a ph</w:t>
      </w:r>
      <w:r w:rsidR="00444962" w:rsidRPr="007F1336">
        <w:rPr>
          <w:rFonts w:ascii="Times New Roman" w:hAnsi="Times New Roman" w:cs="Arial"/>
          <w:sz w:val="28"/>
          <w:szCs w:val="28"/>
          <w:lang w:val="nl-NL"/>
        </w:rPr>
        <w:t>ươ</w:t>
      </w:r>
      <w:r w:rsidR="00444962" w:rsidRPr="007F1336">
        <w:rPr>
          <w:rFonts w:ascii="Times New Roman" w:hAnsi="Times New Roman"/>
          <w:sz w:val="28"/>
          <w:szCs w:val="28"/>
          <w:lang w:val="nl-NL"/>
        </w:rPr>
        <w:t>ng n</w:t>
      </w:r>
      <w:r w:rsidR="00444962" w:rsidRPr="007F1336">
        <w:rPr>
          <w:rFonts w:ascii="Times New Roman" w:hAnsi="Times New Roman" w:cs="Arial"/>
          <w:sz w:val="28"/>
          <w:szCs w:val="28"/>
          <w:lang w:val="nl-NL"/>
        </w:rPr>
        <w:t>ă</w:t>
      </w:r>
      <w:r w:rsidR="00444962" w:rsidRPr="007F1336">
        <w:rPr>
          <w:rFonts w:ascii="Times New Roman" w:hAnsi="Times New Roman"/>
          <w:sz w:val="28"/>
          <w:szCs w:val="28"/>
          <w:lang w:val="nl-NL"/>
        </w:rPr>
        <w:t>m 202</w:t>
      </w:r>
      <w:r w:rsidR="00BA695B" w:rsidRPr="007F1336">
        <w:rPr>
          <w:rFonts w:ascii="Times New Roman" w:hAnsi="Times New Roman"/>
          <w:sz w:val="28"/>
          <w:szCs w:val="28"/>
          <w:lang w:val="nl-NL"/>
        </w:rPr>
        <w:t>5</w:t>
      </w:r>
      <w:r w:rsidR="00444962" w:rsidRPr="007F1336">
        <w:rPr>
          <w:rFonts w:ascii="Times New Roman" w:hAnsi="Times New Roman"/>
          <w:sz w:val="28"/>
          <w:szCs w:val="28"/>
          <w:lang w:val="nl-NL"/>
        </w:rPr>
        <w:t xml:space="preserve"> </w:t>
      </w:r>
      <w:r w:rsidR="00BA695B" w:rsidRPr="007F1336">
        <w:rPr>
          <w:rFonts w:ascii="Times New Roman" w:hAnsi="Times New Roman"/>
          <w:i/>
          <w:iCs/>
          <w:sz w:val="28"/>
          <w:szCs w:val="28"/>
          <w:lang w:val="nl-NL"/>
        </w:rPr>
        <w:t>(đã được bố trí 1.175 triệu đồng tại Quyết định số 2959/Q</w:t>
      </w:r>
      <w:r w:rsidR="00BA695B" w:rsidRPr="007F1336">
        <w:rPr>
          <w:rFonts w:ascii="Times New Roman" w:hAnsi="Times New Roman" w:hint="eastAsia"/>
          <w:i/>
          <w:iCs/>
          <w:sz w:val="28"/>
          <w:szCs w:val="28"/>
          <w:lang w:val="nl-NL"/>
        </w:rPr>
        <w:t>Đ</w:t>
      </w:r>
      <w:r w:rsidR="00BA695B" w:rsidRPr="007F1336">
        <w:rPr>
          <w:rFonts w:ascii="Times New Roman" w:hAnsi="Times New Roman"/>
          <w:i/>
          <w:iCs/>
          <w:sz w:val="28"/>
          <w:szCs w:val="28"/>
          <w:lang w:val="nl-NL"/>
        </w:rPr>
        <w:t>-UBND ngày 25/12/2024 của UBND tỉnh).</w:t>
      </w:r>
    </w:p>
    <w:p w14:paraId="2615DAB4" w14:textId="77777777" w:rsidR="00B47AAF" w:rsidRPr="007F1336" w:rsidRDefault="00B47AAF" w:rsidP="002B50BD">
      <w:pPr>
        <w:pStyle w:val="BodyText"/>
        <w:widowControl w:val="0"/>
        <w:spacing w:before="60" w:after="60" w:line="360" w:lineRule="exact"/>
        <w:ind w:left="567" w:firstLine="142"/>
        <w:jc w:val="both"/>
        <w:rPr>
          <w:rFonts w:ascii="Times New Roman" w:hAnsi="Times New Roman"/>
          <w:sz w:val="28"/>
          <w:szCs w:val="28"/>
          <w:lang w:val="nl-NL"/>
        </w:rPr>
      </w:pPr>
      <w:r w:rsidRPr="007F1336">
        <w:rPr>
          <w:rFonts w:ascii="Times New Roman" w:hAnsi="Times New Roman"/>
          <w:b/>
          <w:sz w:val="28"/>
          <w:szCs w:val="28"/>
          <w:lang w:val="nl-NL"/>
        </w:rPr>
        <w:t>Điều 2.</w:t>
      </w:r>
      <w:r w:rsidRPr="007F1336">
        <w:rPr>
          <w:rFonts w:ascii="Times New Roman" w:hAnsi="Times New Roman"/>
          <w:sz w:val="28"/>
          <w:szCs w:val="28"/>
          <w:lang w:val="nl-NL"/>
        </w:rPr>
        <w:t xml:space="preserve"> Tổ chức thực hiện. </w:t>
      </w:r>
    </w:p>
    <w:p w14:paraId="6919BB8B" w14:textId="45CD17C7" w:rsidR="00BA695B" w:rsidRPr="007F1336" w:rsidRDefault="00BA695B" w:rsidP="002B50BD">
      <w:pPr>
        <w:pStyle w:val="BodyText"/>
        <w:widowControl w:val="0"/>
        <w:spacing w:before="60" w:after="60" w:line="360" w:lineRule="exact"/>
        <w:ind w:firstLine="709"/>
        <w:jc w:val="both"/>
        <w:rPr>
          <w:rFonts w:ascii="Times New Roman" w:hAnsi="Times New Roman"/>
          <w:spacing w:val="-4"/>
          <w:sz w:val="28"/>
          <w:szCs w:val="28"/>
          <w:lang w:val="nl-NL"/>
        </w:rPr>
      </w:pPr>
      <w:r w:rsidRPr="007F1336">
        <w:rPr>
          <w:rFonts w:ascii="Times New Roman" w:hAnsi="Times New Roman"/>
          <w:spacing w:val="-4"/>
          <w:sz w:val="28"/>
          <w:szCs w:val="28"/>
          <w:lang w:val="nl-NL"/>
        </w:rPr>
        <w:t xml:space="preserve">- Sở Giao thông vận tải có trách nhiệm tổ chức thực hiện các bước tiếp theo, bảo đảm tiến độ, tuân thủ các quy định của pháp luật về quản lý, bảo dưỡng thường xuyên các tuyến đường thủy nội địa và các quy định khác của pháp luật có liên quan. </w:t>
      </w:r>
    </w:p>
    <w:p w14:paraId="1523BE19" w14:textId="0F0C2D14" w:rsidR="00BA695B" w:rsidRPr="007F1336" w:rsidRDefault="00BA695B" w:rsidP="002B50BD">
      <w:pPr>
        <w:pStyle w:val="BodyText"/>
        <w:widowControl w:val="0"/>
        <w:spacing w:before="60" w:after="60" w:line="360" w:lineRule="exact"/>
        <w:ind w:firstLine="709"/>
        <w:jc w:val="both"/>
        <w:rPr>
          <w:rFonts w:ascii="Times New Roman" w:hAnsi="Times New Roman"/>
          <w:sz w:val="28"/>
          <w:szCs w:val="28"/>
          <w:lang w:val="nl-NL"/>
        </w:rPr>
      </w:pPr>
      <w:r w:rsidRPr="007F1336">
        <w:rPr>
          <w:rFonts w:ascii="Times New Roman" w:hAnsi="Times New Roman"/>
          <w:sz w:val="28"/>
          <w:szCs w:val="28"/>
          <w:lang w:val="nl-NL"/>
        </w:rPr>
        <w:t>- Căn cứ tình hình thực tế về hiện trạng tuyến đường thủy nội địa, biến động giá vật tư, nhân công, máy thi công và thời gian thực hiện hợp đồng</w:t>
      </w:r>
      <w:r w:rsidR="00341C2B" w:rsidRPr="007F1336">
        <w:rPr>
          <w:rFonts w:ascii="Times New Roman" w:hAnsi="Times New Roman"/>
          <w:sz w:val="28"/>
          <w:szCs w:val="28"/>
          <w:lang w:val="nl-NL"/>
        </w:rPr>
        <w:t>,</w:t>
      </w:r>
      <w:r w:rsidRPr="007F1336">
        <w:rPr>
          <w:rFonts w:ascii="Times New Roman" w:hAnsi="Times New Roman"/>
          <w:sz w:val="28"/>
          <w:szCs w:val="28"/>
          <w:lang w:val="nl-NL"/>
        </w:rPr>
        <w:t xml:space="preserve"> giao Sở Giao thông vận tải phê duyệt điều chỉnh, bổ sung khối lượng, dự toán, cập nhập giá gói thầu đảm bảo phù hợp thời gian thực hiện hợp đồng, tuân thủ đúng quy định, không được gây thất thoát, lãng phí, không làm vượt tổng dự toán được phê duyệt.</w:t>
      </w:r>
    </w:p>
    <w:p w14:paraId="08497316" w14:textId="7A03C71E" w:rsidR="00814477" w:rsidRPr="007F1336" w:rsidRDefault="00E574B8" w:rsidP="00814477">
      <w:pPr>
        <w:widowControl w:val="0"/>
        <w:spacing w:before="60" w:after="60" w:line="360" w:lineRule="exact"/>
        <w:ind w:firstLine="709"/>
        <w:jc w:val="both"/>
        <w:rPr>
          <w:rFonts w:ascii="Times New Roman" w:hAnsi="Times New Roman"/>
          <w:sz w:val="28"/>
          <w:szCs w:val="28"/>
          <w:lang w:val="nl-NL"/>
        </w:rPr>
      </w:pPr>
      <w:r w:rsidRPr="007F1336">
        <w:rPr>
          <w:rFonts w:ascii="Times New Roman" w:hAnsi="Times New Roman"/>
          <w:sz w:val="28"/>
          <w:szCs w:val="28"/>
          <w:lang w:val="nl-NL"/>
        </w:rPr>
        <w:t xml:space="preserve">- </w:t>
      </w:r>
      <w:r w:rsidR="00814477" w:rsidRPr="007F1336">
        <w:rPr>
          <w:rFonts w:ascii="Times New Roman" w:hAnsi="Times New Roman"/>
          <w:sz w:val="28"/>
          <w:szCs w:val="28"/>
          <w:lang w:val="nl-NL"/>
        </w:rPr>
        <w:t>Sở Giao thông vận tải (cơ quan được giao làm Chủ đầu tư, đồng thời thực hiện vai trò quản lý nhà nước về thẩm định dự toán) chịu trách nhiệm toàn diện trước pháp luật, UBND tỉnh, Chủ tịch UBND tỉnh, các cơ quan thanh tra, kiểm tra về tính chính xác, sự tuân thủ quy định của pháp luật về khối lượng, đơn giá trong dự toán đã thẩm định</w:t>
      </w:r>
      <w:r w:rsidR="002749BE" w:rsidRPr="007F1336">
        <w:rPr>
          <w:rFonts w:ascii="Times New Roman" w:hAnsi="Times New Roman"/>
          <w:sz w:val="28"/>
          <w:szCs w:val="28"/>
          <w:lang w:val="nl-NL"/>
        </w:rPr>
        <w:t>,</w:t>
      </w:r>
      <w:r w:rsidR="00814477" w:rsidRPr="007F1336">
        <w:rPr>
          <w:rFonts w:ascii="Times New Roman" w:hAnsi="Times New Roman"/>
          <w:sz w:val="28"/>
          <w:szCs w:val="28"/>
          <w:lang w:val="nl-NL"/>
        </w:rPr>
        <w:t xml:space="preserve"> các nội dung báo cáo, đề xuất tại các </w:t>
      </w:r>
      <w:r w:rsidR="008924B1" w:rsidRPr="007F1336">
        <w:rPr>
          <w:rFonts w:ascii="Times New Roman" w:hAnsi="Times New Roman"/>
          <w:sz w:val="28"/>
          <w:szCs w:val="28"/>
          <w:lang w:val="nl-NL"/>
        </w:rPr>
        <w:t>Tờ trình, Báo cáo</w:t>
      </w:r>
      <w:r w:rsidR="00814477" w:rsidRPr="007F1336">
        <w:rPr>
          <w:rFonts w:ascii="Times New Roman" w:hAnsi="Times New Roman"/>
          <w:sz w:val="28"/>
          <w:szCs w:val="28"/>
          <w:lang w:val="nl-NL"/>
        </w:rPr>
        <w:t xml:space="preserve"> nêu trên và toàn bộ quá trình triển khai thực hiện.</w:t>
      </w:r>
    </w:p>
    <w:p w14:paraId="69E40D5F" w14:textId="2145FDBB" w:rsidR="00B47AAF" w:rsidRPr="007F1336" w:rsidRDefault="003F6A2C" w:rsidP="002B50BD">
      <w:pPr>
        <w:pStyle w:val="BodyText"/>
        <w:widowControl w:val="0"/>
        <w:spacing w:before="60" w:after="60" w:line="360" w:lineRule="exact"/>
        <w:ind w:firstLine="709"/>
        <w:jc w:val="both"/>
        <w:rPr>
          <w:rFonts w:ascii="Times New Roman" w:hAnsi="Times New Roman"/>
          <w:sz w:val="28"/>
          <w:szCs w:val="28"/>
          <w:lang w:val="nl-NL"/>
        </w:rPr>
      </w:pPr>
      <w:r w:rsidRPr="007F1336">
        <w:rPr>
          <w:rFonts w:ascii="Times New Roman" w:hAnsi="Times New Roman"/>
          <w:b/>
          <w:sz w:val="28"/>
          <w:szCs w:val="28"/>
          <w:lang w:val="nl-NL"/>
        </w:rPr>
        <w:t xml:space="preserve">Điều </w:t>
      </w:r>
      <w:r w:rsidR="00B47AAF" w:rsidRPr="007F1336">
        <w:rPr>
          <w:rFonts w:ascii="Times New Roman" w:hAnsi="Times New Roman"/>
          <w:b/>
          <w:sz w:val="28"/>
          <w:szCs w:val="28"/>
          <w:lang w:val="nl-NL"/>
        </w:rPr>
        <w:t>3</w:t>
      </w:r>
      <w:r w:rsidRPr="007F1336">
        <w:rPr>
          <w:rFonts w:ascii="Times New Roman" w:hAnsi="Times New Roman"/>
          <w:sz w:val="28"/>
          <w:szCs w:val="28"/>
          <w:lang w:val="nl-NL"/>
        </w:rPr>
        <w:t xml:space="preserve">. </w:t>
      </w:r>
      <w:r w:rsidR="00B47AAF" w:rsidRPr="007F1336">
        <w:rPr>
          <w:rFonts w:ascii="Times New Roman" w:hAnsi="Times New Roman"/>
          <w:sz w:val="28"/>
          <w:szCs w:val="28"/>
          <w:lang w:val="nl-NL"/>
        </w:rPr>
        <w:t xml:space="preserve">Quyết định này </w:t>
      </w:r>
      <w:r w:rsidR="001C77AC" w:rsidRPr="007F1336">
        <w:rPr>
          <w:rFonts w:ascii="Times New Roman" w:hAnsi="Times New Roman"/>
          <w:sz w:val="28"/>
          <w:szCs w:val="28"/>
          <w:lang w:val="nl-NL"/>
        </w:rPr>
        <w:t>có hiệu lực kể từ ngày ban hành.</w:t>
      </w:r>
    </w:p>
    <w:p w14:paraId="6CE1F5C9" w14:textId="61F23292" w:rsidR="0013272B" w:rsidRPr="007F1336" w:rsidRDefault="0001153A" w:rsidP="004E2DA1">
      <w:pPr>
        <w:pStyle w:val="BodyText"/>
        <w:widowControl w:val="0"/>
        <w:spacing w:before="60" w:after="240" w:line="360" w:lineRule="exact"/>
        <w:ind w:firstLine="709"/>
        <w:jc w:val="both"/>
        <w:rPr>
          <w:rFonts w:ascii="Times New Roman" w:hAnsi="Times New Roman"/>
          <w:sz w:val="28"/>
          <w:szCs w:val="28"/>
          <w:lang w:val="nl-NL"/>
        </w:rPr>
      </w:pPr>
      <w:r w:rsidRPr="007F1336">
        <w:rPr>
          <w:rFonts w:ascii="Times New Roman" w:hAnsi="Times New Roman"/>
          <w:sz w:val="28"/>
          <w:szCs w:val="28"/>
          <w:lang w:val="nl-NL"/>
        </w:rPr>
        <w:t>Chánh Văn phòng UBND tỉnh; Giám đốc các Sở, ngành: Kế hoạch và Đầu tư</w:t>
      </w:r>
      <w:r w:rsidR="00910CAD" w:rsidRPr="007F1336">
        <w:rPr>
          <w:rFonts w:ascii="Times New Roman" w:hAnsi="Times New Roman"/>
          <w:sz w:val="28"/>
          <w:szCs w:val="28"/>
          <w:lang w:val="nl-NL"/>
        </w:rPr>
        <w:t xml:space="preserve">, Tài chính, </w:t>
      </w:r>
      <w:r w:rsidRPr="007F1336">
        <w:rPr>
          <w:rFonts w:ascii="Times New Roman" w:hAnsi="Times New Roman"/>
          <w:sz w:val="28"/>
          <w:szCs w:val="28"/>
          <w:lang w:val="nl-NL"/>
        </w:rPr>
        <w:t>Kho bạc Nhà nước tỉnh</w:t>
      </w:r>
      <w:r w:rsidR="0030769A" w:rsidRPr="007F1336">
        <w:rPr>
          <w:rFonts w:ascii="Times New Roman" w:hAnsi="Times New Roman"/>
          <w:sz w:val="28"/>
          <w:szCs w:val="28"/>
          <w:lang w:val="nl-NL"/>
        </w:rPr>
        <w:t>,</w:t>
      </w:r>
      <w:r w:rsidR="00D93FF2" w:rsidRPr="007F1336">
        <w:rPr>
          <w:rFonts w:ascii="Times New Roman" w:hAnsi="Times New Roman"/>
          <w:sz w:val="28"/>
          <w:szCs w:val="28"/>
          <w:lang w:val="nl-NL"/>
        </w:rPr>
        <w:t xml:space="preserve"> Giao thông vận tải </w:t>
      </w:r>
      <w:r w:rsidRPr="007F1336">
        <w:rPr>
          <w:rFonts w:ascii="Times New Roman" w:hAnsi="Times New Roman"/>
          <w:sz w:val="28"/>
          <w:szCs w:val="28"/>
          <w:lang w:val="nl-NL"/>
        </w:rPr>
        <w:t>và Thủ trưởng các cơ quan liên quan chịu trách nhiệm thi hành Quyết định này./</w:t>
      </w:r>
      <w:r w:rsidR="0053737A" w:rsidRPr="007F1336">
        <w:rPr>
          <w:rFonts w:ascii="Times New Roman" w:hAnsi="Times New Roman"/>
          <w:sz w:val="28"/>
          <w:szCs w:val="28"/>
          <w:lang w:val="nl-NL"/>
        </w:rPr>
        <w:t>.</w:t>
      </w:r>
    </w:p>
    <w:tbl>
      <w:tblPr>
        <w:tblW w:w="0" w:type="auto"/>
        <w:tblLook w:val="01E0" w:firstRow="1" w:lastRow="1" w:firstColumn="1" w:lastColumn="1" w:noHBand="0" w:noVBand="0"/>
      </w:tblPr>
      <w:tblGrid>
        <w:gridCol w:w="4145"/>
        <w:gridCol w:w="4927"/>
      </w:tblGrid>
      <w:tr w:rsidR="007F1336" w:rsidRPr="007F1336" w14:paraId="693F3F72" w14:textId="77777777" w:rsidTr="000B504C">
        <w:trPr>
          <w:trHeight w:val="394"/>
        </w:trPr>
        <w:tc>
          <w:tcPr>
            <w:tcW w:w="4145" w:type="dxa"/>
            <w:tcBorders>
              <w:top w:val="nil"/>
            </w:tcBorders>
            <w:shd w:val="clear" w:color="auto" w:fill="auto"/>
          </w:tcPr>
          <w:p w14:paraId="1BB23040" w14:textId="77777777" w:rsidR="003F6A2C" w:rsidRPr="007F1336" w:rsidRDefault="003F6A2C" w:rsidP="000B504C">
            <w:pPr>
              <w:pStyle w:val="BodyText"/>
              <w:spacing w:after="0"/>
              <w:rPr>
                <w:rFonts w:ascii="Times New Roman" w:eastAsia=".VnTime" w:hAnsi="Times New Roman"/>
                <w:b/>
                <w:i/>
                <w:sz w:val="24"/>
                <w:szCs w:val="24"/>
                <w:lang w:val="nl-NL"/>
              </w:rPr>
            </w:pPr>
            <w:r w:rsidRPr="007F1336">
              <w:rPr>
                <w:rFonts w:ascii="Times New Roman" w:eastAsia=".VnTime" w:hAnsi="Times New Roman"/>
                <w:b/>
                <w:i/>
                <w:sz w:val="24"/>
                <w:szCs w:val="24"/>
                <w:lang w:val="nl-NL"/>
              </w:rPr>
              <w:t>Nơi nhận:</w:t>
            </w:r>
          </w:p>
          <w:p w14:paraId="1DF1CB83" w14:textId="77777777" w:rsidR="00796CAE" w:rsidRPr="007F1336" w:rsidRDefault="00796CAE" w:rsidP="000B504C">
            <w:pPr>
              <w:rPr>
                <w:rFonts w:ascii="Times New Roman" w:eastAsia=".VnTime" w:hAnsi="Times New Roman"/>
                <w:sz w:val="22"/>
                <w:szCs w:val="22"/>
                <w:lang w:val="nl-NL"/>
              </w:rPr>
            </w:pPr>
            <w:r w:rsidRPr="007F1336">
              <w:rPr>
                <w:rFonts w:ascii="Times New Roman" w:eastAsia=".VnTime" w:hAnsi="Times New Roman"/>
                <w:sz w:val="22"/>
                <w:szCs w:val="22"/>
                <w:lang w:val="nl-NL"/>
              </w:rPr>
              <w:t>- Như Điều 3;</w:t>
            </w:r>
          </w:p>
          <w:p w14:paraId="60192646" w14:textId="77777777" w:rsidR="00796CAE" w:rsidRPr="007F1336" w:rsidRDefault="00796CAE" w:rsidP="000B504C">
            <w:pPr>
              <w:rPr>
                <w:rFonts w:ascii="Times New Roman" w:eastAsia=".VnTime" w:hAnsi="Times New Roman"/>
                <w:sz w:val="22"/>
                <w:szCs w:val="22"/>
                <w:lang w:val="nl-NL"/>
              </w:rPr>
            </w:pPr>
            <w:r w:rsidRPr="007F1336">
              <w:rPr>
                <w:rFonts w:ascii="Times New Roman" w:eastAsia=".VnTime" w:hAnsi="Times New Roman"/>
                <w:sz w:val="22"/>
                <w:szCs w:val="22"/>
                <w:lang w:val="nl-NL"/>
              </w:rPr>
              <w:t>- Chủ tịch, các PCT UBND tỉnh;</w:t>
            </w:r>
          </w:p>
          <w:p w14:paraId="3FDE226C" w14:textId="4F765EE0" w:rsidR="00796CAE" w:rsidRPr="007F1336" w:rsidRDefault="00796CAE" w:rsidP="000B504C">
            <w:pPr>
              <w:rPr>
                <w:rFonts w:ascii="Times New Roman" w:eastAsia=".VnTime" w:hAnsi="Times New Roman"/>
                <w:sz w:val="22"/>
                <w:szCs w:val="22"/>
                <w:lang w:val="nl-NL"/>
              </w:rPr>
            </w:pPr>
            <w:r w:rsidRPr="007F1336">
              <w:rPr>
                <w:rFonts w:ascii="Times New Roman" w:eastAsia=".VnTime" w:hAnsi="Times New Roman"/>
                <w:sz w:val="22"/>
                <w:szCs w:val="22"/>
                <w:lang w:val="nl-NL"/>
              </w:rPr>
              <w:t xml:space="preserve">- </w:t>
            </w:r>
            <w:r w:rsidR="00BA695B" w:rsidRPr="007F1336">
              <w:rPr>
                <w:rFonts w:ascii="Times New Roman" w:eastAsia=".VnTime" w:hAnsi="Times New Roman"/>
                <w:sz w:val="22"/>
                <w:szCs w:val="22"/>
                <w:lang w:val="nl-NL"/>
              </w:rPr>
              <w:t xml:space="preserve">Phó </w:t>
            </w:r>
            <w:r w:rsidR="00AA44B2" w:rsidRPr="007F1336">
              <w:rPr>
                <w:rFonts w:ascii="Times New Roman" w:eastAsia=".VnTime" w:hAnsi="Times New Roman"/>
                <w:sz w:val="22"/>
                <w:szCs w:val="22"/>
                <w:lang w:val="nl-NL"/>
              </w:rPr>
              <w:t>C</w:t>
            </w:r>
            <w:r w:rsidRPr="007F1336">
              <w:rPr>
                <w:rFonts w:ascii="Times New Roman" w:eastAsia=".VnTime" w:hAnsi="Times New Roman"/>
                <w:sz w:val="22"/>
                <w:szCs w:val="22"/>
                <w:lang w:val="nl-NL"/>
              </w:rPr>
              <w:t xml:space="preserve">VP </w:t>
            </w:r>
            <w:r w:rsidR="00BA695B" w:rsidRPr="007F1336">
              <w:rPr>
                <w:rFonts w:ascii="Times New Roman" w:eastAsia=".VnTime" w:hAnsi="Times New Roman"/>
                <w:sz w:val="22"/>
                <w:szCs w:val="22"/>
                <w:lang w:val="nl-NL"/>
              </w:rPr>
              <w:t>theo dõi lĩnh vực;</w:t>
            </w:r>
          </w:p>
          <w:p w14:paraId="47DB5EA7" w14:textId="77777777" w:rsidR="00796CAE" w:rsidRPr="007F1336" w:rsidRDefault="00796CAE" w:rsidP="000B504C">
            <w:pPr>
              <w:widowControl w:val="0"/>
              <w:tabs>
                <w:tab w:val="left" w:pos="1365"/>
              </w:tabs>
              <w:jc w:val="both"/>
              <w:rPr>
                <w:rFonts w:ascii="Times New Roman" w:hAnsi="Times New Roman"/>
                <w:sz w:val="22"/>
              </w:rPr>
            </w:pPr>
            <w:r w:rsidRPr="007F1336">
              <w:rPr>
                <w:rFonts w:ascii="Times New Roman" w:eastAsia=".VnTime" w:hAnsi="Times New Roman"/>
                <w:sz w:val="22"/>
                <w:szCs w:val="22"/>
              </w:rPr>
              <w:t xml:space="preserve">- Trung tâm </w:t>
            </w:r>
            <w:r w:rsidR="00AA44B2" w:rsidRPr="007F1336">
              <w:rPr>
                <w:rFonts w:ascii="Times New Roman" w:hAnsi="Times New Roman"/>
                <w:sz w:val="22"/>
              </w:rPr>
              <w:t>CB-TH</w:t>
            </w:r>
            <w:r w:rsidR="001D2B51" w:rsidRPr="007F1336">
              <w:rPr>
                <w:rFonts w:ascii="Times New Roman" w:hAnsi="Times New Roman"/>
                <w:sz w:val="22"/>
              </w:rPr>
              <w:t xml:space="preserve"> tỉnh</w:t>
            </w:r>
            <w:r w:rsidR="00AA44B2" w:rsidRPr="007F1336">
              <w:rPr>
                <w:rFonts w:ascii="Times New Roman" w:hAnsi="Times New Roman"/>
                <w:sz w:val="22"/>
              </w:rPr>
              <w:t>;</w:t>
            </w:r>
          </w:p>
          <w:p w14:paraId="45CB0934" w14:textId="0B22A4EC" w:rsidR="003F6A2C" w:rsidRPr="007F1336" w:rsidRDefault="00796CAE" w:rsidP="000B504C">
            <w:pPr>
              <w:pStyle w:val="BodyText"/>
              <w:spacing w:after="0"/>
              <w:rPr>
                <w:rFonts w:ascii="Times New Roman" w:eastAsia=".VnTime" w:hAnsi="Times New Roman"/>
                <w:i/>
                <w:szCs w:val="26"/>
              </w:rPr>
            </w:pPr>
            <w:r w:rsidRPr="007F1336">
              <w:rPr>
                <w:rFonts w:ascii="Times New Roman" w:eastAsia=".VnTime" w:hAnsi="Times New Roman"/>
                <w:sz w:val="22"/>
                <w:szCs w:val="22"/>
              </w:rPr>
              <w:t>- Lưu: VT, GT</w:t>
            </w:r>
            <w:r w:rsidR="00BA695B" w:rsidRPr="007F1336">
              <w:rPr>
                <w:rFonts w:ascii="Times New Roman" w:eastAsia=".VnTime" w:hAnsi="Times New Roman"/>
                <w:sz w:val="22"/>
                <w:szCs w:val="22"/>
                <w:vertAlign w:val="subscript"/>
              </w:rPr>
              <w:t>1</w:t>
            </w:r>
            <w:r w:rsidRPr="007F1336">
              <w:rPr>
                <w:rFonts w:ascii="Times New Roman" w:eastAsia=".VnTime" w:hAnsi="Times New Roman"/>
                <w:sz w:val="22"/>
                <w:szCs w:val="22"/>
              </w:rPr>
              <w:t>.</w:t>
            </w:r>
          </w:p>
        </w:tc>
        <w:tc>
          <w:tcPr>
            <w:tcW w:w="4927" w:type="dxa"/>
            <w:tcBorders>
              <w:top w:val="nil"/>
            </w:tcBorders>
            <w:shd w:val="clear" w:color="auto" w:fill="auto"/>
          </w:tcPr>
          <w:p w14:paraId="192CF63F" w14:textId="77777777" w:rsidR="001D2B51" w:rsidRPr="007F1336" w:rsidRDefault="001D2B51" w:rsidP="000B504C">
            <w:pPr>
              <w:pStyle w:val="BodyText"/>
              <w:spacing w:after="0"/>
              <w:jc w:val="center"/>
              <w:rPr>
                <w:rFonts w:ascii="Times New Roman" w:eastAsia=".VnTime" w:hAnsi="Times New Roman"/>
                <w:b/>
                <w:sz w:val="28"/>
                <w:szCs w:val="28"/>
              </w:rPr>
            </w:pPr>
            <w:r w:rsidRPr="007F1336">
              <w:rPr>
                <w:rFonts w:ascii="Times New Roman" w:eastAsia=".VnTime" w:hAnsi="Times New Roman"/>
                <w:b/>
                <w:sz w:val="28"/>
                <w:szCs w:val="28"/>
              </w:rPr>
              <w:t>TM. ỦY BAN NHÂN DÂN</w:t>
            </w:r>
          </w:p>
          <w:p w14:paraId="6CEF8701" w14:textId="77777777" w:rsidR="001D2B51" w:rsidRPr="007F1336" w:rsidRDefault="001D2B51" w:rsidP="000B504C">
            <w:pPr>
              <w:pStyle w:val="BodyText"/>
              <w:spacing w:after="0"/>
              <w:jc w:val="center"/>
              <w:rPr>
                <w:rFonts w:ascii="Times New Roman" w:eastAsia=".VnTime" w:hAnsi="Times New Roman"/>
                <w:b/>
                <w:sz w:val="28"/>
                <w:szCs w:val="28"/>
              </w:rPr>
            </w:pPr>
            <w:r w:rsidRPr="007F1336">
              <w:rPr>
                <w:rFonts w:ascii="Times New Roman" w:eastAsia=".VnTime" w:hAnsi="Times New Roman"/>
                <w:b/>
                <w:sz w:val="28"/>
                <w:szCs w:val="28"/>
              </w:rPr>
              <w:t>KT. CHỦ TỊCH</w:t>
            </w:r>
          </w:p>
          <w:p w14:paraId="3C1B3370" w14:textId="77777777" w:rsidR="003F6A2C" w:rsidRPr="007F1336" w:rsidRDefault="001D2B51" w:rsidP="000B504C">
            <w:pPr>
              <w:pStyle w:val="BodyText"/>
              <w:spacing w:after="0"/>
              <w:jc w:val="center"/>
              <w:rPr>
                <w:rFonts w:ascii="Times New Roman" w:eastAsia=".VnTime" w:hAnsi="Times New Roman"/>
                <w:b/>
                <w:sz w:val="28"/>
                <w:szCs w:val="28"/>
              </w:rPr>
            </w:pPr>
            <w:r w:rsidRPr="007F1336">
              <w:rPr>
                <w:rFonts w:ascii="Times New Roman" w:eastAsia=".VnTime" w:hAnsi="Times New Roman"/>
                <w:b/>
                <w:sz w:val="28"/>
                <w:szCs w:val="28"/>
              </w:rPr>
              <w:t xml:space="preserve">PHÓ </w:t>
            </w:r>
            <w:r w:rsidR="00191964" w:rsidRPr="007F1336">
              <w:rPr>
                <w:rFonts w:ascii="Times New Roman" w:eastAsia=".VnTime" w:hAnsi="Times New Roman"/>
                <w:b/>
                <w:sz w:val="28"/>
                <w:szCs w:val="28"/>
              </w:rPr>
              <w:t>CHỦ TỊCH</w:t>
            </w:r>
          </w:p>
          <w:p w14:paraId="7A91361C" w14:textId="77777777" w:rsidR="003F6A2C" w:rsidRPr="007F1336" w:rsidRDefault="003F6A2C" w:rsidP="000B504C">
            <w:pPr>
              <w:pStyle w:val="BodyText"/>
              <w:spacing w:after="0"/>
              <w:jc w:val="center"/>
              <w:rPr>
                <w:rFonts w:ascii="Times New Roman" w:eastAsia=".VnTime" w:hAnsi="Times New Roman"/>
                <w:b/>
                <w:sz w:val="28"/>
                <w:szCs w:val="28"/>
              </w:rPr>
            </w:pPr>
          </w:p>
          <w:p w14:paraId="3A6550A7" w14:textId="77777777" w:rsidR="00C27A8B" w:rsidRPr="007F1336" w:rsidRDefault="00C27A8B" w:rsidP="000B504C">
            <w:pPr>
              <w:pStyle w:val="BodyText"/>
              <w:spacing w:after="0"/>
              <w:jc w:val="center"/>
              <w:rPr>
                <w:rFonts w:ascii="Times New Roman" w:eastAsia=".VnTime" w:hAnsi="Times New Roman"/>
                <w:b/>
                <w:sz w:val="28"/>
                <w:szCs w:val="28"/>
              </w:rPr>
            </w:pPr>
          </w:p>
          <w:p w14:paraId="5BD3E50B" w14:textId="7FC6401F" w:rsidR="007F643E" w:rsidRPr="007F1336" w:rsidRDefault="007F643E" w:rsidP="000B504C">
            <w:pPr>
              <w:pStyle w:val="BodyText"/>
              <w:spacing w:after="0"/>
              <w:jc w:val="center"/>
              <w:rPr>
                <w:rFonts w:ascii="Times New Roman" w:eastAsia=".VnTime" w:hAnsi="Times New Roman"/>
                <w:b/>
                <w:sz w:val="28"/>
                <w:szCs w:val="28"/>
              </w:rPr>
            </w:pPr>
          </w:p>
          <w:p w14:paraId="7396D98C" w14:textId="77777777" w:rsidR="00FA79E3" w:rsidRPr="007F1336" w:rsidRDefault="00FA79E3" w:rsidP="000B504C">
            <w:pPr>
              <w:pStyle w:val="BodyText"/>
              <w:spacing w:after="0"/>
              <w:jc w:val="center"/>
              <w:rPr>
                <w:rFonts w:ascii="Times New Roman" w:eastAsia=".VnTime" w:hAnsi="Times New Roman"/>
                <w:b/>
                <w:sz w:val="28"/>
                <w:szCs w:val="28"/>
              </w:rPr>
            </w:pPr>
          </w:p>
          <w:p w14:paraId="7AB513AB" w14:textId="77777777" w:rsidR="003F6A2C" w:rsidRPr="007F1336" w:rsidRDefault="003F6A2C" w:rsidP="00081C99">
            <w:pPr>
              <w:pStyle w:val="BodyText"/>
              <w:spacing w:after="0"/>
              <w:rPr>
                <w:rFonts w:ascii="Times New Roman" w:eastAsia=".VnTime" w:hAnsi="Times New Roman"/>
                <w:b/>
                <w:sz w:val="28"/>
                <w:szCs w:val="28"/>
              </w:rPr>
            </w:pPr>
          </w:p>
          <w:p w14:paraId="0FC08F1F" w14:textId="77777777" w:rsidR="003F6A2C" w:rsidRPr="007F1336" w:rsidRDefault="001D2B51" w:rsidP="000B504C">
            <w:pPr>
              <w:pStyle w:val="BodyText"/>
              <w:spacing w:after="0"/>
              <w:jc w:val="center"/>
              <w:rPr>
                <w:rFonts w:ascii="Times New Roman" w:eastAsia=".VnTime" w:hAnsi="Times New Roman"/>
                <w:sz w:val="28"/>
                <w:szCs w:val="28"/>
                <w:highlight w:val="yellow"/>
              </w:rPr>
            </w:pPr>
            <w:r w:rsidRPr="007F1336">
              <w:rPr>
                <w:rFonts w:ascii="Times New Roman" w:eastAsia=".VnTime" w:hAnsi="Times New Roman"/>
                <w:b/>
                <w:sz w:val="28"/>
                <w:szCs w:val="28"/>
              </w:rPr>
              <w:t>Trần Báu Hà</w:t>
            </w:r>
          </w:p>
        </w:tc>
      </w:tr>
    </w:tbl>
    <w:p w14:paraId="6F14A34C" w14:textId="77777777" w:rsidR="00A5648C" w:rsidRPr="007F1336" w:rsidRDefault="00A5648C" w:rsidP="004E2DA1">
      <w:pPr>
        <w:spacing w:before="60" w:after="60"/>
        <w:jc w:val="center"/>
        <w:rPr>
          <w:rFonts w:ascii="Times New Roman" w:hAnsi="Times New Roman"/>
          <w:b/>
          <w:bCs/>
          <w:szCs w:val="26"/>
        </w:rPr>
      </w:pPr>
    </w:p>
    <w:p w14:paraId="332FE741" w14:textId="4FF11738" w:rsidR="00B60032" w:rsidRPr="007F1336" w:rsidRDefault="00B60032" w:rsidP="004E2DA1">
      <w:pPr>
        <w:spacing w:before="60" w:after="60"/>
        <w:jc w:val="center"/>
        <w:rPr>
          <w:rFonts w:ascii="Times New Roman" w:hAnsi="Times New Roman"/>
          <w:b/>
          <w:bCs/>
          <w:szCs w:val="26"/>
        </w:rPr>
      </w:pPr>
      <w:r w:rsidRPr="007F1336">
        <w:rPr>
          <w:rFonts w:ascii="Times New Roman" w:hAnsi="Times New Roman"/>
          <w:b/>
          <w:bCs/>
          <w:szCs w:val="26"/>
        </w:rPr>
        <w:t xml:space="preserve">PHỤ LỤC </w:t>
      </w:r>
    </w:p>
    <w:p w14:paraId="4FC778B6" w14:textId="0C5D35EA" w:rsidR="00B60032" w:rsidRPr="007F1336" w:rsidRDefault="00B60032" w:rsidP="004E2DA1">
      <w:pPr>
        <w:spacing w:before="60" w:after="60"/>
        <w:jc w:val="center"/>
        <w:rPr>
          <w:rFonts w:ascii="Times New Roman" w:hAnsi="Times New Roman"/>
          <w:b/>
          <w:bCs/>
          <w:sz w:val="28"/>
          <w:szCs w:val="28"/>
        </w:rPr>
      </w:pPr>
      <w:r w:rsidRPr="007F1336">
        <w:rPr>
          <w:rFonts w:ascii="Times New Roman" w:hAnsi="Times New Roman"/>
          <w:b/>
          <w:bCs/>
          <w:sz w:val="28"/>
          <w:szCs w:val="28"/>
        </w:rPr>
        <w:t>Dự toán dịch vụ sự nghiệp công công tác quản lý, bảo dưỡng thường xuyên các tuyến đường thủy nội địa địa phương năm 202</w:t>
      </w:r>
      <w:r w:rsidR="004E2DA1" w:rsidRPr="007F1336">
        <w:rPr>
          <w:rFonts w:ascii="Times New Roman" w:hAnsi="Times New Roman"/>
          <w:b/>
          <w:bCs/>
          <w:sz w:val="28"/>
          <w:szCs w:val="28"/>
        </w:rPr>
        <w:t>5</w:t>
      </w:r>
    </w:p>
    <w:p w14:paraId="326EBEA0" w14:textId="3BAA359B" w:rsidR="00B60032" w:rsidRPr="007F1336" w:rsidRDefault="00B60032" w:rsidP="004E2DA1">
      <w:pPr>
        <w:spacing w:before="60" w:after="60"/>
        <w:jc w:val="center"/>
        <w:rPr>
          <w:rFonts w:ascii="Times New Roman Italic" w:hAnsi="Times New Roman Italic"/>
          <w:spacing w:val="-2"/>
          <w:sz w:val="28"/>
          <w:szCs w:val="28"/>
          <w:lang w:val="nl-NL"/>
        </w:rPr>
      </w:pPr>
      <w:r w:rsidRPr="007F1336">
        <w:rPr>
          <w:rFonts w:ascii="Times New Roman Italic" w:hAnsi="Times New Roman Italic"/>
          <w:i/>
          <w:iCs/>
          <w:spacing w:val="-2"/>
          <w:sz w:val="28"/>
          <w:szCs w:val="28"/>
        </w:rPr>
        <w:t>(Kèm theo Quyết định số   /QĐ-UBND ngày    /    /202</w:t>
      </w:r>
      <w:r w:rsidR="004E2DA1" w:rsidRPr="007F1336">
        <w:rPr>
          <w:rFonts w:ascii="Times New Roman Italic" w:hAnsi="Times New Roman Italic"/>
          <w:i/>
          <w:iCs/>
          <w:spacing w:val="-2"/>
          <w:sz w:val="28"/>
          <w:szCs w:val="28"/>
        </w:rPr>
        <w:t xml:space="preserve">5 </w:t>
      </w:r>
      <w:r w:rsidRPr="007F1336">
        <w:rPr>
          <w:rFonts w:ascii="Times New Roman Italic" w:hAnsi="Times New Roman Italic"/>
          <w:i/>
          <w:iCs/>
          <w:spacing w:val="-2"/>
          <w:sz w:val="28"/>
          <w:szCs w:val="28"/>
        </w:rPr>
        <w:t>của UBND</w:t>
      </w:r>
      <w:r w:rsidR="004E2DA1" w:rsidRPr="007F1336">
        <w:rPr>
          <w:rFonts w:ascii="Times New Roman Italic" w:hAnsi="Times New Roman Italic"/>
          <w:i/>
          <w:iCs/>
          <w:spacing w:val="-2"/>
          <w:sz w:val="28"/>
          <w:szCs w:val="28"/>
        </w:rPr>
        <w:t xml:space="preserve"> </w:t>
      </w:r>
      <w:r w:rsidRPr="007F1336">
        <w:rPr>
          <w:rFonts w:ascii="Times New Roman Italic" w:hAnsi="Times New Roman Italic"/>
          <w:i/>
          <w:iCs/>
          <w:spacing w:val="-2"/>
          <w:sz w:val="28"/>
          <w:szCs w:val="28"/>
        </w:rPr>
        <w:t>tỉnh Hà Tĩnh)</w:t>
      </w:r>
    </w:p>
    <w:p w14:paraId="5D93D82A" w14:textId="77777777" w:rsidR="00B60032" w:rsidRPr="007F1336" w:rsidRDefault="00B60032" w:rsidP="00B60032">
      <w:pPr>
        <w:jc w:val="right"/>
        <w:rPr>
          <w:rFonts w:ascii="Times New Roman" w:hAnsi="Times New Roman"/>
          <w:lang w:val="nl-NL"/>
        </w:rPr>
      </w:pPr>
    </w:p>
    <w:tbl>
      <w:tblPr>
        <w:tblW w:w="9075" w:type="dxa"/>
        <w:tblInd w:w="108" w:type="dxa"/>
        <w:tblLayout w:type="fixed"/>
        <w:tblLook w:val="04A0" w:firstRow="1" w:lastRow="0" w:firstColumn="1" w:lastColumn="0" w:noHBand="0" w:noVBand="1"/>
      </w:tblPr>
      <w:tblGrid>
        <w:gridCol w:w="427"/>
        <w:gridCol w:w="4253"/>
        <w:gridCol w:w="1134"/>
        <w:gridCol w:w="709"/>
        <w:gridCol w:w="1844"/>
        <w:gridCol w:w="708"/>
      </w:tblGrid>
      <w:tr w:rsidR="007F1336" w:rsidRPr="007F1336" w14:paraId="77BCFDA8" w14:textId="77777777" w:rsidTr="00D70F5A">
        <w:trPr>
          <w:trHeight w:val="315"/>
        </w:trPr>
        <w:tc>
          <w:tcPr>
            <w:tcW w:w="427" w:type="dxa"/>
            <w:vMerge w:val="restart"/>
            <w:tcBorders>
              <w:top w:val="nil"/>
              <w:left w:val="single" w:sz="4" w:space="0" w:color="auto"/>
              <w:bottom w:val="single" w:sz="4" w:space="0" w:color="000000"/>
              <w:right w:val="single" w:sz="4" w:space="0" w:color="auto"/>
            </w:tcBorders>
            <w:noWrap/>
            <w:vAlign w:val="center"/>
            <w:hideMark/>
          </w:tcPr>
          <w:p w14:paraId="0BD8AD82" w14:textId="77777777" w:rsidR="00B60032" w:rsidRPr="007F1336" w:rsidRDefault="00B60032" w:rsidP="00D70F5A">
            <w:pPr>
              <w:ind w:left="-108" w:right="-115"/>
              <w:jc w:val="center"/>
              <w:rPr>
                <w:rFonts w:ascii="Times New Roman" w:hAnsi="Times New Roman"/>
                <w:b/>
                <w:bCs/>
                <w:szCs w:val="26"/>
              </w:rPr>
            </w:pPr>
            <w:r w:rsidRPr="007F1336">
              <w:rPr>
                <w:rFonts w:ascii="Times New Roman" w:hAnsi="Times New Roman"/>
                <w:b/>
                <w:bCs/>
                <w:szCs w:val="26"/>
              </w:rPr>
              <w:t>TT</w:t>
            </w:r>
          </w:p>
        </w:tc>
        <w:tc>
          <w:tcPr>
            <w:tcW w:w="4253" w:type="dxa"/>
            <w:vMerge w:val="restart"/>
            <w:tcBorders>
              <w:top w:val="nil"/>
              <w:left w:val="single" w:sz="4" w:space="0" w:color="auto"/>
              <w:bottom w:val="single" w:sz="4" w:space="0" w:color="000000"/>
              <w:right w:val="single" w:sz="4" w:space="0" w:color="auto"/>
            </w:tcBorders>
            <w:noWrap/>
            <w:vAlign w:val="center"/>
            <w:hideMark/>
          </w:tcPr>
          <w:p w14:paraId="12851D6F" w14:textId="77777777" w:rsidR="00B60032" w:rsidRPr="007F1336" w:rsidRDefault="00B60032" w:rsidP="00D70F5A">
            <w:pPr>
              <w:jc w:val="center"/>
              <w:rPr>
                <w:rFonts w:ascii="Times New Roman" w:hAnsi="Times New Roman"/>
                <w:b/>
                <w:bCs/>
                <w:szCs w:val="26"/>
              </w:rPr>
            </w:pPr>
            <w:r w:rsidRPr="007F1336">
              <w:rPr>
                <w:rFonts w:ascii="Times New Roman" w:hAnsi="Times New Roman"/>
                <w:b/>
                <w:bCs/>
                <w:szCs w:val="26"/>
              </w:rPr>
              <w:t>Hạng mục</w:t>
            </w:r>
          </w:p>
        </w:tc>
        <w:tc>
          <w:tcPr>
            <w:tcW w:w="1843"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17C6F090" w14:textId="77777777" w:rsidR="00B60032" w:rsidRPr="007F1336" w:rsidRDefault="00B60032" w:rsidP="00D70F5A">
            <w:pPr>
              <w:jc w:val="center"/>
              <w:rPr>
                <w:rFonts w:ascii="Times New Roman" w:hAnsi="Times New Roman"/>
                <w:b/>
                <w:bCs/>
                <w:szCs w:val="26"/>
              </w:rPr>
            </w:pPr>
            <w:r w:rsidRPr="007F1336">
              <w:rPr>
                <w:rFonts w:ascii="Times New Roman" w:hAnsi="Times New Roman"/>
                <w:b/>
                <w:bCs/>
                <w:szCs w:val="26"/>
              </w:rPr>
              <w:t xml:space="preserve">Chiều dài tuyến quản lý </w:t>
            </w:r>
          </w:p>
        </w:tc>
        <w:tc>
          <w:tcPr>
            <w:tcW w:w="1844" w:type="dxa"/>
            <w:vMerge w:val="restart"/>
            <w:tcBorders>
              <w:top w:val="nil"/>
              <w:left w:val="single" w:sz="4" w:space="0" w:color="auto"/>
              <w:bottom w:val="single" w:sz="4" w:space="0" w:color="000000"/>
              <w:right w:val="nil"/>
            </w:tcBorders>
            <w:vAlign w:val="center"/>
            <w:hideMark/>
          </w:tcPr>
          <w:p w14:paraId="4607717F" w14:textId="77777777" w:rsidR="00B60032" w:rsidRPr="007F1336" w:rsidRDefault="00B60032" w:rsidP="00D70F5A">
            <w:pPr>
              <w:jc w:val="center"/>
              <w:rPr>
                <w:rFonts w:ascii="Times New Roman" w:hAnsi="Times New Roman"/>
                <w:b/>
                <w:bCs/>
                <w:szCs w:val="26"/>
              </w:rPr>
            </w:pPr>
            <w:r w:rsidRPr="007F1336">
              <w:rPr>
                <w:rFonts w:ascii="Times New Roman" w:hAnsi="Times New Roman"/>
                <w:b/>
                <w:bCs/>
                <w:szCs w:val="26"/>
              </w:rPr>
              <w:t>Kinh phí (đồng)</w:t>
            </w:r>
          </w:p>
        </w:tc>
        <w:tc>
          <w:tcPr>
            <w:tcW w:w="708" w:type="dxa"/>
            <w:vMerge w:val="restart"/>
            <w:tcBorders>
              <w:top w:val="nil"/>
              <w:left w:val="single" w:sz="4" w:space="0" w:color="auto"/>
              <w:bottom w:val="single" w:sz="4" w:space="0" w:color="000000"/>
              <w:right w:val="single" w:sz="4" w:space="0" w:color="auto"/>
            </w:tcBorders>
            <w:vAlign w:val="center"/>
            <w:hideMark/>
          </w:tcPr>
          <w:p w14:paraId="2699DCEB" w14:textId="77777777" w:rsidR="00B60032" w:rsidRPr="007F1336" w:rsidRDefault="00B60032" w:rsidP="00D70F5A">
            <w:pPr>
              <w:jc w:val="center"/>
              <w:rPr>
                <w:rFonts w:ascii="Times New Roman" w:hAnsi="Times New Roman"/>
                <w:b/>
                <w:bCs/>
                <w:szCs w:val="26"/>
              </w:rPr>
            </w:pPr>
            <w:r w:rsidRPr="007F1336">
              <w:rPr>
                <w:rFonts w:ascii="Times New Roman" w:hAnsi="Times New Roman"/>
                <w:b/>
                <w:bCs/>
                <w:szCs w:val="26"/>
              </w:rPr>
              <w:t>Ghi chú</w:t>
            </w:r>
          </w:p>
        </w:tc>
      </w:tr>
      <w:tr w:rsidR="007F1336" w:rsidRPr="007F1336" w14:paraId="3F1AF73A" w14:textId="77777777" w:rsidTr="00D70F5A">
        <w:trPr>
          <w:trHeight w:val="765"/>
        </w:trPr>
        <w:tc>
          <w:tcPr>
            <w:tcW w:w="427" w:type="dxa"/>
            <w:vMerge/>
            <w:tcBorders>
              <w:top w:val="nil"/>
              <w:left w:val="single" w:sz="4" w:space="0" w:color="auto"/>
              <w:bottom w:val="single" w:sz="4" w:space="0" w:color="000000"/>
              <w:right w:val="single" w:sz="4" w:space="0" w:color="auto"/>
            </w:tcBorders>
            <w:vAlign w:val="center"/>
            <w:hideMark/>
          </w:tcPr>
          <w:p w14:paraId="285C1184" w14:textId="77777777" w:rsidR="00B60032" w:rsidRPr="007F1336" w:rsidRDefault="00B60032" w:rsidP="00D70F5A">
            <w:pPr>
              <w:rPr>
                <w:rFonts w:ascii="Times New Roman" w:hAnsi="Times New Roman"/>
                <w:b/>
                <w:bCs/>
                <w:szCs w:val="26"/>
              </w:rPr>
            </w:pPr>
          </w:p>
        </w:tc>
        <w:tc>
          <w:tcPr>
            <w:tcW w:w="4253" w:type="dxa"/>
            <w:vMerge/>
            <w:tcBorders>
              <w:top w:val="nil"/>
              <w:left w:val="single" w:sz="4" w:space="0" w:color="auto"/>
              <w:bottom w:val="single" w:sz="4" w:space="0" w:color="000000"/>
              <w:right w:val="single" w:sz="4" w:space="0" w:color="auto"/>
            </w:tcBorders>
            <w:vAlign w:val="center"/>
            <w:hideMark/>
          </w:tcPr>
          <w:p w14:paraId="6F18B59D" w14:textId="77777777" w:rsidR="00B60032" w:rsidRPr="007F1336" w:rsidRDefault="00B60032" w:rsidP="00D70F5A">
            <w:pPr>
              <w:rPr>
                <w:rFonts w:ascii="Times New Roman" w:hAnsi="Times New Roman"/>
                <w:b/>
                <w:bCs/>
                <w:szCs w:val="26"/>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14:paraId="21FC3EE0" w14:textId="77777777" w:rsidR="00B60032" w:rsidRPr="007F1336" w:rsidRDefault="00B60032" w:rsidP="00D70F5A">
            <w:pPr>
              <w:rPr>
                <w:rFonts w:ascii="Times New Roman" w:hAnsi="Times New Roman"/>
                <w:b/>
                <w:bCs/>
                <w:szCs w:val="26"/>
              </w:rPr>
            </w:pPr>
          </w:p>
        </w:tc>
        <w:tc>
          <w:tcPr>
            <w:tcW w:w="1844" w:type="dxa"/>
            <w:vMerge/>
            <w:tcBorders>
              <w:top w:val="nil"/>
              <w:left w:val="single" w:sz="4" w:space="0" w:color="auto"/>
              <w:bottom w:val="single" w:sz="4" w:space="0" w:color="000000"/>
              <w:right w:val="nil"/>
            </w:tcBorders>
            <w:vAlign w:val="center"/>
            <w:hideMark/>
          </w:tcPr>
          <w:p w14:paraId="6504CE25" w14:textId="77777777" w:rsidR="00B60032" w:rsidRPr="007F1336" w:rsidRDefault="00B60032" w:rsidP="00D70F5A">
            <w:pPr>
              <w:rPr>
                <w:rFonts w:ascii="Times New Roman" w:hAnsi="Times New Roman"/>
                <w:b/>
                <w:bCs/>
                <w:szCs w:val="26"/>
              </w:rPr>
            </w:pPr>
          </w:p>
        </w:tc>
        <w:tc>
          <w:tcPr>
            <w:tcW w:w="708" w:type="dxa"/>
            <w:vMerge/>
            <w:tcBorders>
              <w:top w:val="nil"/>
              <w:left w:val="single" w:sz="4" w:space="0" w:color="auto"/>
              <w:bottom w:val="single" w:sz="4" w:space="0" w:color="000000"/>
              <w:right w:val="single" w:sz="4" w:space="0" w:color="auto"/>
            </w:tcBorders>
            <w:vAlign w:val="center"/>
            <w:hideMark/>
          </w:tcPr>
          <w:p w14:paraId="0465592E" w14:textId="77777777" w:rsidR="00B60032" w:rsidRPr="007F1336" w:rsidRDefault="00B60032" w:rsidP="00D70F5A">
            <w:pPr>
              <w:rPr>
                <w:rFonts w:ascii="Times New Roman" w:hAnsi="Times New Roman"/>
                <w:b/>
                <w:bCs/>
                <w:szCs w:val="26"/>
              </w:rPr>
            </w:pPr>
          </w:p>
        </w:tc>
      </w:tr>
      <w:tr w:rsidR="007F1336" w:rsidRPr="007F1336" w14:paraId="688BF609" w14:textId="77777777" w:rsidTr="00D70F5A">
        <w:trPr>
          <w:trHeight w:val="454"/>
        </w:trPr>
        <w:tc>
          <w:tcPr>
            <w:tcW w:w="427" w:type="dxa"/>
            <w:tcBorders>
              <w:top w:val="single" w:sz="4" w:space="0" w:color="auto"/>
              <w:left w:val="single" w:sz="4" w:space="0" w:color="auto"/>
              <w:bottom w:val="single" w:sz="4" w:space="0" w:color="auto"/>
              <w:right w:val="single" w:sz="4" w:space="0" w:color="auto"/>
            </w:tcBorders>
            <w:noWrap/>
            <w:vAlign w:val="center"/>
            <w:hideMark/>
          </w:tcPr>
          <w:p w14:paraId="088B4AC9" w14:textId="77777777" w:rsidR="00B60032" w:rsidRPr="007F1336" w:rsidRDefault="00B60032" w:rsidP="00D70F5A">
            <w:pPr>
              <w:rPr>
                <w:rFonts w:ascii="Times New Roman" w:hAnsi="Times New Roman"/>
                <w:szCs w:val="26"/>
              </w:rPr>
            </w:pPr>
            <w:r w:rsidRPr="007F1336">
              <w:rPr>
                <w:rFonts w:ascii="Times New Roman" w:hAnsi="Times New Roman"/>
                <w:szCs w:val="26"/>
              </w:rPr>
              <w:t>1</w:t>
            </w:r>
          </w:p>
        </w:tc>
        <w:tc>
          <w:tcPr>
            <w:tcW w:w="4253" w:type="dxa"/>
            <w:tcBorders>
              <w:top w:val="single" w:sz="4" w:space="0" w:color="auto"/>
              <w:left w:val="nil"/>
              <w:bottom w:val="single" w:sz="4" w:space="0" w:color="auto"/>
              <w:right w:val="single" w:sz="4" w:space="0" w:color="auto"/>
            </w:tcBorders>
            <w:vAlign w:val="center"/>
            <w:hideMark/>
          </w:tcPr>
          <w:p w14:paraId="62C0A4E9" w14:textId="77777777" w:rsidR="00B60032" w:rsidRPr="007F1336" w:rsidRDefault="00B60032" w:rsidP="00D70F5A">
            <w:pPr>
              <w:rPr>
                <w:rFonts w:ascii="Times New Roman" w:hAnsi="Times New Roman"/>
                <w:szCs w:val="26"/>
              </w:rPr>
            </w:pPr>
            <w:r w:rsidRPr="007F1336">
              <w:rPr>
                <w:rFonts w:ascii="Times New Roman" w:hAnsi="Times New Roman"/>
                <w:szCs w:val="26"/>
              </w:rPr>
              <w:t>Tuyến sông Ngàn Phố</w:t>
            </w:r>
          </w:p>
        </w:tc>
        <w:tc>
          <w:tcPr>
            <w:tcW w:w="1134" w:type="dxa"/>
            <w:tcBorders>
              <w:top w:val="single" w:sz="4" w:space="0" w:color="auto"/>
              <w:left w:val="nil"/>
              <w:bottom w:val="single" w:sz="4" w:space="0" w:color="auto"/>
              <w:right w:val="single" w:sz="4" w:space="0" w:color="auto"/>
            </w:tcBorders>
            <w:noWrap/>
            <w:vAlign w:val="center"/>
            <w:hideMark/>
          </w:tcPr>
          <w:p w14:paraId="138358B6" w14:textId="77777777" w:rsidR="00B60032" w:rsidRPr="007F1336" w:rsidRDefault="00B60032" w:rsidP="00D70F5A">
            <w:pPr>
              <w:jc w:val="right"/>
              <w:rPr>
                <w:rFonts w:ascii="Times New Roman" w:hAnsi="Times New Roman"/>
                <w:szCs w:val="26"/>
              </w:rPr>
            </w:pPr>
            <w:r w:rsidRPr="007F1336">
              <w:rPr>
                <w:rFonts w:ascii="Times New Roman" w:hAnsi="Times New Roman"/>
                <w:szCs w:val="26"/>
              </w:rPr>
              <w:t>29,5</w:t>
            </w:r>
          </w:p>
        </w:tc>
        <w:tc>
          <w:tcPr>
            <w:tcW w:w="709" w:type="dxa"/>
            <w:tcBorders>
              <w:top w:val="single" w:sz="4" w:space="0" w:color="auto"/>
              <w:left w:val="nil"/>
              <w:bottom w:val="single" w:sz="4" w:space="0" w:color="auto"/>
              <w:right w:val="single" w:sz="4" w:space="0" w:color="auto"/>
            </w:tcBorders>
            <w:noWrap/>
            <w:vAlign w:val="center"/>
            <w:hideMark/>
          </w:tcPr>
          <w:p w14:paraId="30EEFE55" w14:textId="77777777" w:rsidR="00B60032" w:rsidRPr="007F1336" w:rsidRDefault="00B60032" w:rsidP="00D70F5A">
            <w:pPr>
              <w:jc w:val="right"/>
              <w:rPr>
                <w:rFonts w:ascii="Times New Roman" w:hAnsi="Times New Roman"/>
                <w:szCs w:val="26"/>
              </w:rPr>
            </w:pPr>
            <w:r w:rsidRPr="007F1336">
              <w:rPr>
                <w:rFonts w:ascii="Times New Roman" w:hAnsi="Times New Roman"/>
                <w:szCs w:val="26"/>
              </w:rPr>
              <w:t>km</w:t>
            </w:r>
          </w:p>
        </w:tc>
        <w:tc>
          <w:tcPr>
            <w:tcW w:w="1844" w:type="dxa"/>
            <w:tcBorders>
              <w:top w:val="single" w:sz="4" w:space="0" w:color="auto"/>
              <w:left w:val="nil"/>
              <w:bottom w:val="single" w:sz="4" w:space="0" w:color="auto"/>
              <w:right w:val="single" w:sz="4" w:space="0" w:color="auto"/>
            </w:tcBorders>
            <w:noWrap/>
            <w:vAlign w:val="center"/>
            <w:hideMark/>
          </w:tcPr>
          <w:p w14:paraId="5B9FCFE7" w14:textId="0AE386BB" w:rsidR="00B60032" w:rsidRPr="007F1336" w:rsidRDefault="002B50BD" w:rsidP="00D70F5A">
            <w:pPr>
              <w:jc w:val="right"/>
              <w:rPr>
                <w:rFonts w:ascii="Times New Roman" w:hAnsi="Times New Roman"/>
                <w:szCs w:val="26"/>
              </w:rPr>
            </w:pPr>
            <w:r w:rsidRPr="007F1336">
              <w:rPr>
                <w:rFonts w:ascii="Times New Roman" w:hAnsi="Times New Roman"/>
                <w:b/>
                <w:bCs/>
                <w:szCs w:val="26"/>
              </w:rPr>
              <w:t>465.456.000</w:t>
            </w:r>
          </w:p>
        </w:tc>
        <w:tc>
          <w:tcPr>
            <w:tcW w:w="708" w:type="dxa"/>
            <w:tcBorders>
              <w:top w:val="single" w:sz="4" w:space="0" w:color="auto"/>
              <w:left w:val="nil"/>
              <w:bottom w:val="single" w:sz="4" w:space="0" w:color="auto"/>
              <w:right w:val="single" w:sz="4" w:space="0" w:color="auto"/>
            </w:tcBorders>
            <w:noWrap/>
            <w:vAlign w:val="center"/>
          </w:tcPr>
          <w:p w14:paraId="1CF7C6A2" w14:textId="77777777" w:rsidR="00B60032" w:rsidRPr="007F1336" w:rsidRDefault="00B60032" w:rsidP="00D70F5A">
            <w:pPr>
              <w:jc w:val="right"/>
              <w:rPr>
                <w:rFonts w:ascii="Times New Roman" w:hAnsi="Times New Roman"/>
                <w:b/>
                <w:bCs/>
                <w:szCs w:val="26"/>
              </w:rPr>
            </w:pPr>
          </w:p>
        </w:tc>
      </w:tr>
      <w:tr w:rsidR="007F1336" w:rsidRPr="007F1336" w14:paraId="3CDD9902" w14:textId="77777777" w:rsidTr="00D70F5A">
        <w:trPr>
          <w:trHeight w:val="454"/>
        </w:trPr>
        <w:tc>
          <w:tcPr>
            <w:tcW w:w="427" w:type="dxa"/>
            <w:tcBorders>
              <w:top w:val="nil"/>
              <w:left w:val="single" w:sz="4" w:space="0" w:color="auto"/>
              <w:bottom w:val="single" w:sz="4" w:space="0" w:color="auto"/>
              <w:right w:val="single" w:sz="4" w:space="0" w:color="auto"/>
            </w:tcBorders>
            <w:noWrap/>
            <w:vAlign w:val="center"/>
            <w:hideMark/>
          </w:tcPr>
          <w:p w14:paraId="5C6AB885" w14:textId="77777777" w:rsidR="00B60032" w:rsidRPr="007F1336" w:rsidRDefault="00B60032" w:rsidP="00D70F5A">
            <w:pPr>
              <w:rPr>
                <w:rFonts w:ascii="Times New Roman" w:hAnsi="Times New Roman"/>
                <w:szCs w:val="26"/>
              </w:rPr>
            </w:pPr>
            <w:r w:rsidRPr="007F1336">
              <w:rPr>
                <w:rFonts w:ascii="Times New Roman" w:hAnsi="Times New Roman"/>
                <w:szCs w:val="26"/>
              </w:rPr>
              <w:t>2</w:t>
            </w:r>
          </w:p>
        </w:tc>
        <w:tc>
          <w:tcPr>
            <w:tcW w:w="4253" w:type="dxa"/>
            <w:tcBorders>
              <w:top w:val="nil"/>
              <w:left w:val="nil"/>
              <w:bottom w:val="single" w:sz="4" w:space="0" w:color="auto"/>
              <w:right w:val="single" w:sz="4" w:space="0" w:color="auto"/>
            </w:tcBorders>
            <w:vAlign w:val="center"/>
            <w:hideMark/>
          </w:tcPr>
          <w:p w14:paraId="0535ACD2" w14:textId="77777777" w:rsidR="00B60032" w:rsidRPr="007F1336" w:rsidRDefault="00B60032" w:rsidP="00D70F5A">
            <w:pPr>
              <w:rPr>
                <w:rFonts w:ascii="Times New Roman" w:hAnsi="Times New Roman"/>
                <w:szCs w:val="26"/>
              </w:rPr>
            </w:pPr>
            <w:r w:rsidRPr="007F1336">
              <w:rPr>
                <w:rFonts w:ascii="Times New Roman" w:hAnsi="Times New Roman"/>
                <w:szCs w:val="26"/>
              </w:rPr>
              <w:t>Tuyến sông Ngàn Sâu</w:t>
            </w:r>
          </w:p>
        </w:tc>
        <w:tc>
          <w:tcPr>
            <w:tcW w:w="1134" w:type="dxa"/>
            <w:tcBorders>
              <w:top w:val="nil"/>
              <w:left w:val="nil"/>
              <w:bottom w:val="single" w:sz="4" w:space="0" w:color="auto"/>
              <w:right w:val="single" w:sz="4" w:space="0" w:color="auto"/>
            </w:tcBorders>
            <w:noWrap/>
            <w:vAlign w:val="center"/>
            <w:hideMark/>
          </w:tcPr>
          <w:p w14:paraId="7733BA58" w14:textId="77777777" w:rsidR="00B60032" w:rsidRPr="007F1336" w:rsidRDefault="00B60032" w:rsidP="00D70F5A">
            <w:pPr>
              <w:jc w:val="right"/>
              <w:rPr>
                <w:rFonts w:ascii="Times New Roman" w:hAnsi="Times New Roman"/>
                <w:szCs w:val="26"/>
              </w:rPr>
            </w:pPr>
            <w:r w:rsidRPr="007F1336">
              <w:rPr>
                <w:rFonts w:ascii="Times New Roman" w:hAnsi="Times New Roman"/>
                <w:szCs w:val="26"/>
              </w:rPr>
              <w:t>34,5</w:t>
            </w:r>
          </w:p>
        </w:tc>
        <w:tc>
          <w:tcPr>
            <w:tcW w:w="709" w:type="dxa"/>
            <w:tcBorders>
              <w:top w:val="nil"/>
              <w:left w:val="nil"/>
              <w:bottom w:val="single" w:sz="4" w:space="0" w:color="auto"/>
              <w:right w:val="single" w:sz="4" w:space="0" w:color="auto"/>
            </w:tcBorders>
            <w:noWrap/>
            <w:vAlign w:val="center"/>
            <w:hideMark/>
          </w:tcPr>
          <w:p w14:paraId="1680BBCE" w14:textId="77777777" w:rsidR="00B60032" w:rsidRPr="007F1336" w:rsidRDefault="00B60032" w:rsidP="00D70F5A">
            <w:pPr>
              <w:jc w:val="right"/>
              <w:rPr>
                <w:rFonts w:ascii="Times New Roman" w:hAnsi="Times New Roman"/>
                <w:szCs w:val="26"/>
              </w:rPr>
            </w:pPr>
            <w:r w:rsidRPr="007F1336">
              <w:rPr>
                <w:rFonts w:ascii="Times New Roman" w:hAnsi="Times New Roman"/>
                <w:szCs w:val="26"/>
              </w:rPr>
              <w:t>km</w:t>
            </w:r>
          </w:p>
        </w:tc>
        <w:tc>
          <w:tcPr>
            <w:tcW w:w="1844" w:type="dxa"/>
            <w:tcBorders>
              <w:top w:val="nil"/>
              <w:left w:val="nil"/>
              <w:bottom w:val="single" w:sz="4" w:space="0" w:color="auto"/>
              <w:right w:val="single" w:sz="4" w:space="0" w:color="auto"/>
            </w:tcBorders>
            <w:noWrap/>
            <w:vAlign w:val="center"/>
            <w:hideMark/>
          </w:tcPr>
          <w:p w14:paraId="63B18ECC" w14:textId="51C47ADD" w:rsidR="00B60032" w:rsidRPr="007F1336" w:rsidRDefault="002B50BD" w:rsidP="00D70F5A">
            <w:pPr>
              <w:jc w:val="right"/>
              <w:rPr>
                <w:rFonts w:ascii="Times New Roman" w:hAnsi="Times New Roman"/>
                <w:szCs w:val="26"/>
              </w:rPr>
            </w:pPr>
            <w:r w:rsidRPr="007F1336">
              <w:rPr>
                <w:rFonts w:ascii="Times New Roman" w:hAnsi="Times New Roman"/>
                <w:b/>
                <w:bCs/>
                <w:szCs w:val="26"/>
              </w:rPr>
              <w:t>323.097.000</w:t>
            </w:r>
          </w:p>
        </w:tc>
        <w:tc>
          <w:tcPr>
            <w:tcW w:w="708" w:type="dxa"/>
            <w:tcBorders>
              <w:top w:val="nil"/>
              <w:left w:val="nil"/>
              <w:bottom w:val="single" w:sz="4" w:space="0" w:color="auto"/>
              <w:right w:val="single" w:sz="4" w:space="0" w:color="auto"/>
            </w:tcBorders>
            <w:noWrap/>
            <w:vAlign w:val="center"/>
          </w:tcPr>
          <w:p w14:paraId="2DC01475" w14:textId="77777777" w:rsidR="00B60032" w:rsidRPr="007F1336" w:rsidRDefault="00B60032" w:rsidP="00D70F5A">
            <w:pPr>
              <w:jc w:val="right"/>
              <w:rPr>
                <w:rFonts w:ascii="Times New Roman" w:hAnsi="Times New Roman"/>
                <w:szCs w:val="26"/>
              </w:rPr>
            </w:pPr>
          </w:p>
        </w:tc>
      </w:tr>
      <w:tr w:rsidR="007F1336" w:rsidRPr="007F1336" w14:paraId="518DBE50" w14:textId="77777777" w:rsidTr="00D70F5A">
        <w:trPr>
          <w:trHeight w:val="454"/>
        </w:trPr>
        <w:tc>
          <w:tcPr>
            <w:tcW w:w="427" w:type="dxa"/>
            <w:tcBorders>
              <w:top w:val="nil"/>
              <w:left w:val="single" w:sz="4" w:space="0" w:color="auto"/>
              <w:bottom w:val="single" w:sz="4" w:space="0" w:color="auto"/>
              <w:right w:val="single" w:sz="4" w:space="0" w:color="auto"/>
            </w:tcBorders>
            <w:noWrap/>
            <w:vAlign w:val="center"/>
            <w:hideMark/>
          </w:tcPr>
          <w:p w14:paraId="1C43A6AA" w14:textId="77777777" w:rsidR="00B60032" w:rsidRPr="007F1336" w:rsidRDefault="00B60032" w:rsidP="00D70F5A">
            <w:pPr>
              <w:rPr>
                <w:rFonts w:ascii="Times New Roman" w:hAnsi="Times New Roman"/>
                <w:szCs w:val="26"/>
              </w:rPr>
            </w:pPr>
            <w:r w:rsidRPr="007F1336">
              <w:rPr>
                <w:rFonts w:ascii="Times New Roman" w:hAnsi="Times New Roman"/>
                <w:szCs w:val="26"/>
              </w:rPr>
              <w:t>3</w:t>
            </w:r>
          </w:p>
        </w:tc>
        <w:tc>
          <w:tcPr>
            <w:tcW w:w="4253" w:type="dxa"/>
            <w:tcBorders>
              <w:top w:val="nil"/>
              <w:left w:val="nil"/>
              <w:bottom w:val="single" w:sz="4" w:space="0" w:color="auto"/>
              <w:right w:val="single" w:sz="4" w:space="0" w:color="auto"/>
            </w:tcBorders>
            <w:vAlign w:val="center"/>
            <w:hideMark/>
          </w:tcPr>
          <w:p w14:paraId="6A5D7F6D" w14:textId="77777777" w:rsidR="00B60032" w:rsidRPr="007F1336" w:rsidRDefault="00B60032" w:rsidP="00D70F5A">
            <w:pPr>
              <w:rPr>
                <w:rFonts w:ascii="Times New Roman" w:hAnsi="Times New Roman"/>
                <w:szCs w:val="26"/>
              </w:rPr>
            </w:pPr>
            <w:r w:rsidRPr="007F1336">
              <w:rPr>
                <w:rFonts w:ascii="Times New Roman" w:hAnsi="Times New Roman"/>
                <w:szCs w:val="26"/>
              </w:rPr>
              <w:t>Sông Kinh</w:t>
            </w:r>
          </w:p>
        </w:tc>
        <w:tc>
          <w:tcPr>
            <w:tcW w:w="1134" w:type="dxa"/>
            <w:tcBorders>
              <w:top w:val="nil"/>
              <w:left w:val="nil"/>
              <w:bottom w:val="single" w:sz="4" w:space="0" w:color="auto"/>
              <w:right w:val="single" w:sz="4" w:space="0" w:color="auto"/>
            </w:tcBorders>
            <w:noWrap/>
            <w:vAlign w:val="center"/>
            <w:hideMark/>
          </w:tcPr>
          <w:p w14:paraId="1FEE773B" w14:textId="77777777" w:rsidR="00B60032" w:rsidRPr="007F1336" w:rsidRDefault="00B60032" w:rsidP="00D70F5A">
            <w:pPr>
              <w:jc w:val="right"/>
              <w:rPr>
                <w:rFonts w:ascii="Times New Roman" w:hAnsi="Times New Roman"/>
                <w:szCs w:val="26"/>
              </w:rPr>
            </w:pPr>
            <w:r w:rsidRPr="007F1336">
              <w:rPr>
                <w:rFonts w:ascii="Times New Roman" w:hAnsi="Times New Roman"/>
                <w:szCs w:val="26"/>
              </w:rPr>
              <w:t>23,0</w:t>
            </w:r>
          </w:p>
        </w:tc>
        <w:tc>
          <w:tcPr>
            <w:tcW w:w="709" w:type="dxa"/>
            <w:tcBorders>
              <w:top w:val="nil"/>
              <w:left w:val="nil"/>
              <w:bottom w:val="single" w:sz="4" w:space="0" w:color="auto"/>
              <w:right w:val="single" w:sz="4" w:space="0" w:color="auto"/>
            </w:tcBorders>
            <w:noWrap/>
            <w:vAlign w:val="center"/>
            <w:hideMark/>
          </w:tcPr>
          <w:p w14:paraId="1A60C4DD" w14:textId="77777777" w:rsidR="00B60032" w:rsidRPr="007F1336" w:rsidRDefault="00B60032" w:rsidP="00D70F5A">
            <w:pPr>
              <w:jc w:val="right"/>
              <w:rPr>
                <w:rFonts w:ascii="Times New Roman" w:hAnsi="Times New Roman"/>
                <w:szCs w:val="26"/>
              </w:rPr>
            </w:pPr>
            <w:r w:rsidRPr="007F1336">
              <w:rPr>
                <w:rFonts w:ascii="Times New Roman" w:hAnsi="Times New Roman"/>
                <w:szCs w:val="26"/>
              </w:rPr>
              <w:t>km</w:t>
            </w:r>
          </w:p>
        </w:tc>
        <w:tc>
          <w:tcPr>
            <w:tcW w:w="1844" w:type="dxa"/>
            <w:tcBorders>
              <w:top w:val="nil"/>
              <w:left w:val="nil"/>
              <w:bottom w:val="single" w:sz="4" w:space="0" w:color="auto"/>
              <w:right w:val="single" w:sz="4" w:space="0" w:color="auto"/>
            </w:tcBorders>
            <w:noWrap/>
            <w:vAlign w:val="center"/>
            <w:hideMark/>
          </w:tcPr>
          <w:p w14:paraId="0D6D0F21" w14:textId="6E0A64AB" w:rsidR="00B60032" w:rsidRPr="007F1336" w:rsidRDefault="002B50BD" w:rsidP="00D70F5A">
            <w:pPr>
              <w:jc w:val="right"/>
              <w:rPr>
                <w:rFonts w:ascii="Times New Roman" w:hAnsi="Times New Roman"/>
                <w:szCs w:val="26"/>
              </w:rPr>
            </w:pPr>
            <w:r w:rsidRPr="007F1336">
              <w:rPr>
                <w:rFonts w:ascii="Times New Roman" w:hAnsi="Times New Roman"/>
                <w:b/>
                <w:bCs/>
                <w:szCs w:val="26"/>
              </w:rPr>
              <w:t>385.728.000</w:t>
            </w:r>
          </w:p>
        </w:tc>
        <w:tc>
          <w:tcPr>
            <w:tcW w:w="708" w:type="dxa"/>
            <w:tcBorders>
              <w:top w:val="nil"/>
              <w:left w:val="nil"/>
              <w:bottom w:val="single" w:sz="4" w:space="0" w:color="auto"/>
              <w:right w:val="single" w:sz="4" w:space="0" w:color="auto"/>
            </w:tcBorders>
            <w:noWrap/>
            <w:vAlign w:val="center"/>
          </w:tcPr>
          <w:p w14:paraId="2BEA2B59" w14:textId="77777777" w:rsidR="00B60032" w:rsidRPr="007F1336" w:rsidRDefault="00B60032" w:rsidP="00D70F5A">
            <w:pPr>
              <w:jc w:val="right"/>
              <w:rPr>
                <w:rFonts w:ascii="Times New Roman" w:hAnsi="Times New Roman"/>
                <w:b/>
                <w:bCs/>
                <w:szCs w:val="26"/>
              </w:rPr>
            </w:pPr>
          </w:p>
        </w:tc>
      </w:tr>
      <w:tr w:rsidR="007F1336" w:rsidRPr="007F1336" w14:paraId="76B9C450" w14:textId="77777777" w:rsidTr="00D70F5A">
        <w:trPr>
          <w:trHeight w:val="454"/>
        </w:trPr>
        <w:tc>
          <w:tcPr>
            <w:tcW w:w="427" w:type="dxa"/>
            <w:tcBorders>
              <w:top w:val="nil"/>
              <w:left w:val="single" w:sz="4" w:space="0" w:color="auto"/>
              <w:bottom w:val="single" w:sz="4" w:space="0" w:color="auto"/>
              <w:right w:val="single" w:sz="4" w:space="0" w:color="auto"/>
            </w:tcBorders>
            <w:noWrap/>
            <w:vAlign w:val="center"/>
          </w:tcPr>
          <w:p w14:paraId="45CAD9C1" w14:textId="77777777" w:rsidR="00B60032" w:rsidRPr="007F1336" w:rsidRDefault="00B60032" w:rsidP="00D70F5A">
            <w:pPr>
              <w:ind w:left="-108" w:right="-115"/>
              <w:jc w:val="center"/>
              <w:rPr>
                <w:rFonts w:ascii="Times New Roman" w:hAnsi="Times New Roman"/>
                <w:b/>
                <w:szCs w:val="26"/>
              </w:rPr>
            </w:pPr>
          </w:p>
        </w:tc>
        <w:tc>
          <w:tcPr>
            <w:tcW w:w="4253" w:type="dxa"/>
            <w:tcBorders>
              <w:top w:val="nil"/>
              <w:left w:val="nil"/>
              <w:bottom w:val="single" w:sz="4" w:space="0" w:color="auto"/>
              <w:right w:val="single" w:sz="4" w:space="0" w:color="auto"/>
            </w:tcBorders>
            <w:vAlign w:val="center"/>
            <w:hideMark/>
          </w:tcPr>
          <w:p w14:paraId="1210A106" w14:textId="77777777" w:rsidR="00B60032" w:rsidRPr="007F1336" w:rsidRDefault="00B60032" w:rsidP="00D70F5A">
            <w:pPr>
              <w:rPr>
                <w:rFonts w:ascii="Times New Roman" w:hAnsi="Times New Roman"/>
                <w:b/>
                <w:szCs w:val="26"/>
              </w:rPr>
            </w:pPr>
            <w:r w:rsidRPr="007F1336">
              <w:rPr>
                <w:rFonts w:ascii="Times New Roman" w:hAnsi="Times New Roman"/>
                <w:b/>
                <w:szCs w:val="26"/>
              </w:rPr>
              <w:t>TỔNG CỘNG</w:t>
            </w:r>
          </w:p>
        </w:tc>
        <w:tc>
          <w:tcPr>
            <w:tcW w:w="1134" w:type="dxa"/>
            <w:tcBorders>
              <w:top w:val="nil"/>
              <w:left w:val="nil"/>
              <w:bottom w:val="single" w:sz="4" w:space="0" w:color="auto"/>
              <w:right w:val="single" w:sz="4" w:space="0" w:color="auto"/>
            </w:tcBorders>
            <w:noWrap/>
            <w:vAlign w:val="center"/>
          </w:tcPr>
          <w:p w14:paraId="22FE29D7" w14:textId="77777777" w:rsidR="00B60032" w:rsidRPr="007F1336" w:rsidRDefault="00B60032" w:rsidP="00D70F5A">
            <w:pPr>
              <w:jc w:val="right"/>
              <w:rPr>
                <w:rFonts w:ascii="Times New Roman" w:hAnsi="Times New Roman"/>
                <w:b/>
                <w:szCs w:val="26"/>
              </w:rPr>
            </w:pPr>
            <w:r w:rsidRPr="007F1336">
              <w:rPr>
                <w:rFonts w:ascii="Times New Roman" w:hAnsi="Times New Roman"/>
                <w:b/>
                <w:szCs w:val="26"/>
              </w:rPr>
              <w:t>87,0</w:t>
            </w:r>
          </w:p>
        </w:tc>
        <w:tc>
          <w:tcPr>
            <w:tcW w:w="709" w:type="dxa"/>
            <w:tcBorders>
              <w:top w:val="nil"/>
              <w:left w:val="nil"/>
              <w:bottom w:val="single" w:sz="4" w:space="0" w:color="auto"/>
              <w:right w:val="single" w:sz="4" w:space="0" w:color="auto"/>
            </w:tcBorders>
            <w:noWrap/>
            <w:vAlign w:val="center"/>
          </w:tcPr>
          <w:p w14:paraId="0B97DB99" w14:textId="77777777" w:rsidR="00B60032" w:rsidRPr="007F1336" w:rsidRDefault="00B60032" w:rsidP="00D70F5A">
            <w:pPr>
              <w:jc w:val="right"/>
              <w:rPr>
                <w:rFonts w:ascii="Times New Roman" w:hAnsi="Times New Roman"/>
                <w:b/>
                <w:szCs w:val="26"/>
              </w:rPr>
            </w:pPr>
            <w:r w:rsidRPr="007F1336">
              <w:rPr>
                <w:rFonts w:ascii="Times New Roman" w:hAnsi="Times New Roman"/>
                <w:b/>
                <w:szCs w:val="26"/>
              </w:rPr>
              <w:t>km</w:t>
            </w:r>
          </w:p>
        </w:tc>
        <w:tc>
          <w:tcPr>
            <w:tcW w:w="1844" w:type="dxa"/>
            <w:tcBorders>
              <w:top w:val="nil"/>
              <w:left w:val="nil"/>
              <w:bottom w:val="single" w:sz="4" w:space="0" w:color="auto"/>
              <w:right w:val="single" w:sz="4" w:space="0" w:color="auto"/>
            </w:tcBorders>
            <w:noWrap/>
            <w:vAlign w:val="center"/>
            <w:hideMark/>
          </w:tcPr>
          <w:p w14:paraId="5BD042CA" w14:textId="347BAE6C" w:rsidR="00B60032" w:rsidRPr="007F1336" w:rsidRDefault="00B60032" w:rsidP="00D70F5A">
            <w:pPr>
              <w:jc w:val="right"/>
              <w:rPr>
                <w:rFonts w:ascii="Times New Roman" w:hAnsi="Times New Roman"/>
                <w:b/>
                <w:szCs w:val="26"/>
              </w:rPr>
            </w:pPr>
            <w:r w:rsidRPr="007F1336">
              <w:rPr>
                <w:rFonts w:ascii="Times New Roman" w:hAnsi="Times New Roman"/>
                <w:b/>
                <w:bCs/>
                <w:szCs w:val="26"/>
              </w:rPr>
              <w:t>1.</w:t>
            </w:r>
            <w:r w:rsidR="002B50BD" w:rsidRPr="007F1336">
              <w:rPr>
                <w:rFonts w:ascii="Times New Roman" w:hAnsi="Times New Roman"/>
                <w:b/>
                <w:bCs/>
                <w:szCs w:val="26"/>
              </w:rPr>
              <w:t>174.281.000</w:t>
            </w:r>
          </w:p>
        </w:tc>
        <w:tc>
          <w:tcPr>
            <w:tcW w:w="708" w:type="dxa"/>
            <w:tcBorders>
              <w:top w:val="nil"/>
              <w:left w:val="nil"/>
              <w:bottom w:val="single" w:sz="4" w:space="0" w:color="auto"/>
              <w:right w:val="single" w:sz="4" w:space="0" w:color="auto"/>
            </w:tcBorders>
            <w:noWrap/>
            <w:vAlign w:val="center"/>
          </w:tcPr>
          <w:p w14:paraId="5F9F20CA" w14:textId="77777777" w:rsidR="00B60032" w:rsidRPr="007F1336" w:rsidRDefault="00B60032" w:rsidP="00D70F5A">
            <w:pPr>
              <w:jc w:val="right"/>
              <w:rPr>
                <w:rFonts w:ascii="Times New Roman" w:hAnsi="Times New Roman"/>
                <w:b/>
                <w:bCs/>
                <w:szCs w:val="26"/>
              </w:rPr>
            </w:pPr>
          </w:p>
        </w:tc>
      </w:tr>
      <w:tr w:rsidR="007F1336" w:rsidRPr="007F1336" w14:paraId="4313E658" w14:textId="77777777" w:rsidTr="00D70F5A">
        <w:trPr>
          <w:trHeight w:val="454"/>
        </w:trPr>
        <w:tc>
          <w:tcPr>
            <w:tcW w:w="9075" w:type="dxa"/>
            <w:gridSpan w:val="6"/>
            <w:tcBorders>
              <w:top w:val="nil"/>
              <w:left w:val="single" w:sz="4" w:space="0" w:color="auto"/>
              <w:bottom w:val="single" w:sz="4" w:space="0" w:color="auto"/>
              <w:right w:val="single" w:sz="4" w:space="0" w:color="auto"/>
            </w:tcBorders>
            <w:noWrap/>
            <w:vAlign w:val="center"/>
            <w:hideMark/>
          </w:tcPr>
          <w:p w14:paraId="4FAD3696" w14:textId="09DC9528" w:rsidR="00B60032" w:rsidRPr="007F1336" w:rsidRDefault="00B60032" w:rsidP="004E2DA1">
            <w:pPr>
              <w:pStyle w:val="BodyText"/>
              <w:spacing w:before="60" w:after="60" w:line="360" w:lineRule="exact"/>
              <w:jc w:val="center"/>
              <w:rPr>
                <w:rFonts w:ascii="Times New Roman" w:hAnsi="Times New Roman"/>
                <w:i/>
                <w:iCs/>
                <w:szCs w:val="26"/>
              </w:rPr>
            </w:pPr>
            <w:r w:rsidRPr="007F1336">
              <w:rPr>
                <w:rFonts w:ascii="Times New Roman" w:hAnsi="Times New Roman"/>
                <w:i/>
                <w:spacing w:val="-6"/>
                <w:szCs w:val="26"/>
              </w:rPr>
              <w:t xml:space="preserve">(Bằng chữ: </w:t>
            </w:r>
            <w:r w:rsidR="004E2DA1" w:rsidRPr="007F1336">
              <w:rPr>
                <w:rFonts w:ascii="Times New Roman" w:hAnsi="Times New Roman"/>
                <w:i/>
                <w:iCs/>
                <w:szCs w:val="26"/>
              </w:rPr>
              <w:t>Một tỷ, một trăm bảy mươi tư triệu, hai trăm tám mươi mốt nghìn đồng)</w:t>
            </w:r>
          </w:p>
        </w:tc>
      </w:tr>
    </w:tbl>
    <w:p w14:paraId="6D788D3E" w14:textId="77777777" w:rsidR="00B60032" w:rsidRPr="007F1336" w:rsidRDefault="00B60032" w:rsidP="00EA42B4">
      <w:pPr>
        <w:spacing w:before="120"/>
        <w:jc w:val="right"/>
        <w:rPr>
          <w:rFonts w:ascii="Times New Roman" w:hAnsi="Times New Roman"/>
          <w:b/>
          <w:iCs/>
          <w:sz w:val="28"/>
          <w:szCs w:val="28"/>
        </w:rPr>
      </w:pPr>
      <w:r w:rsidRPr="007F1336">
        <w:rPr>
          <w:rFonts w:ascii="Times New Roman" w:hAnsi="Times New Roman"/>
          <w:b/>
          <w:iCs/>
          <w:szCs w:val="28"/>
        </w:rPr>
        <w:t>ỦY BAN NHÂN DÂN TỈNH</w:t>
      </w:r>
    </w:p>
    <w:p w14:paraId="44CF641B" w14:textId="77777777" w:rsidR="00B60032" w:rsidRPr="007F1336" w:rsidRDefault="00B60032" w:rsidP="00B60032">
      <w:pPr>
        <w:rPr>
          <w:rFonts w:ascii="Times New Roman" w:hAnsi="Times New Roman"/>
          <w:lang w:val="nl-NL"/>
        </w:rPr>
      </w:pPr>
    </w:p>
    <w:p w14:paraId="21D994D8" w14:textId="77777777" w:rsidR="00B60032" w:rsidRPr="007F1336" w:rsidRDefault="00B60032" w:rsidP="000B504C">
      <w:pPr>
        <w:rPr>
          <w:rFonts w:ascii="Times New Roman" w:hAnsi="Times New Roman"/>
          <w:lang w:val="nl-NL"/>
        </w:rPr>
      </w:pPr>
    </w:p>
    <w:sectPr w:rsidR="00B60032" w:rsidRPr="007F1336" w:rsidSect="0055482B">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772B4" w14:textId="77777777" w:rsidR="002064A6" w:rsidRDefault="002064A6" w:rsidP="00D827ED">
      <w:r>
        <w:separator/>
      </w:r>
    </w:p>
  </w:endnote>
  <w:endnote w:type="continuationSeparator" w:id="0">
    <w:p w14:paraId="0D31BD4E" w14:textId="77777777" w:rsidR="002064A6" w:rsidRDefault="002064A6" w:rsidP="00D8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5BE11" w14:textId="77777777" w:rsidR="002064A6" w:rsidRDefault="002064A6" w:rsidP="00D827ED">
      <w:r>
        <w:separator/>
      </w:r>
    </w:p>
  </w:footnote>
  <w:footnote w:type="continuationSeparator" w:id="0">
    <w:p w14:paraId="62EA2787" w14:textId="77777777" w:rsidR="002064A6" w:rsidRDefault="002064A6" w:rsidP="00D82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72E29" w14:textId="77777777" w:rsidR="0064118E" w:rsidRPr="00560E31" w:rsidRDefault="0064118E">
    <w:pPr>
      <w:pStyle w:val="Header"/>
      <w:jc w:val="center"/>
      <w:rPr>
        <w:rFonts w:ascii="Times New Roman" w:hAnsi="Times New Roman"/>
      </w:rPr>
    </w:pPr>
    <w:r w:rsidRPr="00560E31">
      <w:rPr>
        <w:rFonts w:ascii="Times New Roman" w:hAnsi="Times New Roman"/>
      </w:rPr>
      <w:fldChar w:fldCharType="begin"/>
    </w:r>
    <w:r w:rsidRPr="00560E31">
      <w:rPr>
        <w:rFonts w:ascii="Times New Roman" w:hAnsi="Times New Roman"/>
      </w:rPr>
      <w:instrText xml:space="preserve"> PAGE   \* MERGEFORMAT </w:instrText>
    </w:r>
    <w:r w:rsidRPr="00560E31">
      <w:rPr>
        <w:rFonts w:ascii="Times New Roman" w:hAnsi="Times New Roman"/>
      </w:rPr>
      <w:fldChar w:fldCharType="separate"/>
    </w:r>
    <w:r w:rsidR="00F02E55">
      <w:rPr>
        <w:rFonts w:ascii="Times New Roman" w:hAnsi="Times New Roman"/>
        <w:noProof/>
      </w:rPr>
      <w:t>2</w:t>
    </w:r>
    <w:r w:rsidRPr="00560E31">
      <w:rPr>
        <w:rFonts w:ascii="Times New Roman" w:hAnsi="Times New Roman"/>
        <w:noProof/>
      </w:rPr>
      <w:fldChar w:fldCharType="end"/>
    </w:r>
  </w:p>
  <w:p w14:paraId="2F32A753" w14:textId="77777777" w:rsidR="0064118E" w:rsidRDefault="006411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2E"/>
    <w:rsid w:val="0000065B"/>
    <w:rsid w:val="000019AB"/>
    <w:rsid w:val="00001E3C"/>
    <w:rsid w:val="00003B6B"/>
    <w:rsid w:val="0000524B"/>
    <w:rsid w:val="000078B4"/>
    <w:rsid w:val="00011446"/>
    <w:rsid w:val="0001153A"/>
    <w:rsid w:val="00015EE9"/>
    <w:rsid w:val="0001607F"/>
    <w:rsid w:val="000172A1"/>
    <w:rsid w:val="00017EC5"/>
    <w:rsid w:val="000201F8"/>
    <w:rsid w:val="00021993"/>
    <w:rsid w:val="00022619"/>
    <w:rsid w:val="00026426"/>
    <w:rsid w:val="00033639"/>
    <w:rsid w:val="00035AF2"/>
    <w:rsid w:val="00040044"/>
    <w:rsid w:val="00040318"/>
    <w:rsid w:val="00040F76"/>
    <w:rsid w:val="00041619"/>
    <w:rsid w:val="0004246B"/>
    <w:rsid w:val="00042607"/>
    <w:rsid w:val="00042AF0"/>
    <w:rsid w:val="000441DC"/>
    <w:rsid w:val="00046329"/>
    <w:rsid w:val="00050C66"/>
    <w:rsid w:val="00051B4E"/>
    <w:rsid w:val="000538D2"/>
    <w:rsid w:val="00062214"/>
    <w:rsid w:val="00063A96"/>
    <w:rsid w:val="00063F37"/>
    <w:rsid w:val="00067498"/>
    <w:rsid w:val="00067F90"/>
    <w:rsid w:val="00071E7E"/>
    <w:rsid w:val="0007342D"/>
    <w:rsid w:val="00073FF3"/>
    <w:rsid w:val="00076A3E"/>
    <w:rsid w:val="00081C99"/>
    <w:rsid w:val="00083712"/>
    <w:rsid w:val="000850BC"/>
    <w:rsid w:val="000916D7"/>
    <w:rsid w:val="00091F0F"/>
    <w:rsid w:val="0009560A"/>
    <w:rsid w:val="000964AE"/>
    <w:rsid w:val="000A109C"/>
    <w:rsid w:val="000A3AA6"/>
    <w:rsid w:val="000A3D02"/>
    <w:rsid w:val="000A4D15"/>
    <w:rsid w:val="000A57ED"/>
    <w:rsid w:val="000A5841"/>
    <w:rsid w:val="000A5A71"/>
    <w:rsid w:val="000A65EA"/>
    <w:rsid w:val="000A732C"/>
    <w:rsid w:val="000A7D42"/>
    <w:rsid w:val="000B1921"/>
    <w:rsid w:val="000B1A24"/>
    <w:rsid w:val="000B4117"/>
    <w:rsid w:val="000B504C"/>
    <w:rsid w:val="000B5332"/>
    <w:rsid w:val="000C303F"/>
    <w:rsid w:val="000C320C"/>
    <w:rsid w:val="000D05BB"/>
    <w:rsid w:val="000D1DF2"/>
    <w:rsid w:val="000D2527"/>
    <w:rsid w:val="000D2BB0"/>
    <w:rsid w:val="000D4E28"/>
    <w:rsid w:val="000E219A"/>
    <w:rsid w:val="000E2B62"/>
    <w:rsid w:val="000E4A8D"/>
    <w:rsid w:val="000E60C8"/>
    <w:rsid w:val="000F0392"/>
    <w:rsid w:val="000F7C63"/>
    <w:rsid w:val="001015AE"/>
    <w:rsid w:val="00107663"/>
    <w:rsid w:val="00107E3B"/>
    <w:rsid w:val="001122A4"/>
    <w:rsid w:val="00112524"/>
    <w:rsid w:val="00112A9E"/>
    <w:rsid w:val="0012014A"/>
    <w:rsid w:val="0012062F"/>
    <w:rsid w:val="0012213F"/>
    <w:rsid w:val="0012408A"/>
    <w:rsid w:val="001240F7"/>
    <w:rsid w:val="00125CD3"/>
    <w:rsid w:val="001268FB"/>
    <w:rsid w:val="001304DE"/>
    <w:rsid w:val="0013272B"/>
    <w:rsid w:val="001350AC"/>
    <w:rsid w:val="00135575"/>
    <w:rsid w:val="001358AC"/>
    <w:rsid w:val="001359E2"/>
    <w:rsid w:val="00135C8F"/>
    <w:rsid w:val="00136706"/>
    <w:rsid w:val="00136CD5"/>
    <w:rsid w:val="001375AB"/>
    <w:rsid w:val="00143D05"/>
    <w:rsid w:val="00144E71"/>
    <w:rsid w:val="00144FEE"/>
    <w:rsid w:val="00145786"/>
    <w:rsid w:val="00151FFF"/>
    <w:rsid w:val="001558CB"/>
    <w:rsid w:val="001562E0"/>
    <w:rsid w:val="00156567"/>
    <w:rsid w:val="00160BDC"/>
    <w:rsid w:val="0016261B"/>
    <w:rsid w:val="00163761"/>
    <w:rsid w:val="001645CC"/>
    <w:rsid w:val="00165972"/>
    <w:rsid w:val="00165E41"/>
    <w:rsid w:val="0017023C"/>
    <w:rsid w:val="00171012"/>
    <w:rsid w:val="00175840"/>
    <w:rsid w:val="001766C2"/>
    <w:rsid w:val="00176900"/>
    <w:rsid w:val="00183FB5"/>
    <w:rsid w:val="0018580F"/>
    <w:rsid w:val="00186161"/>
    <w:rsid w:val="00187E52"/>
    <w:rsid w:val="00191964"/>
    <w:rsid w:val="00194C09"/>
    <w:rsid w:val="00194DC8"/>
    <w:rsid w:val="001A0D01"/>
    <w:rsid w:val="001A1406"/>
    <w:rsid w:val="001A35A3"/>
    <w:rsid w:val="001A3939"/>
    <w:rsid w:val="001A6406"/>
    <w:rsid w:val="001A7604"/>
    <w:rsid w:val="001B0749"/>
    <w:rsid w:val="001B30BA"/>
    <w:rsid w:val="001B4873"/>
    <w:rsid w:val="001C432E"/>
    <w:rsid w:val="001C5303"/>
    <w:rsid w:val="001C550E"/>
    <w:rsid w:val="001C597D"/>
    <w:rsid w:val="001C6F25"/>
    <w:rsid w:val="001C77AC"/>
    <w:rsid w:val="001D1EC6"/>
    <w:rsid w:val="001D2B51"/>
    <w:rsid w:val="001D4766"/>
    <w:rsid w:val="001D768D"/>
    <w:rsid w:val="001E4827"/>
    <w:rsid w:val="001E485D"/>
    <w:rsid w:val="001E7C2A"/>
    <w:rsid w:val="001F0EEF"/>
    <w:rsid w:val="001F3561"/>
    <w:rsid w:val="002005E0"/>
    <w:rsid w:val="002008E0"/>
    <w:rsid w:val="002013D4"/>
    <w:rsid w:val="0020232F"/>
    <w:rsid w:val="00204684"/>
    <w:rsid w:val="002064A6"/>
    <w:rsid w:val="002064B5"/>
    <w:rsid w:val="00207694"/>
    <w:rsid w:val="00207EE5"/>
    <w:rsid w:val="00211A2E"/>
    <w:rsid w:val="0021240B"/>
    <w:rsid w:val="0021459F"/>
    <w:rsid w:val="00216B73"/>
    <w:rsid w:val="00216F4A"/>
    <w:rsid w:val="00220750"/>
    <w:rsid w:val="002213B5"/>
    <w:rsid w:val="002240E9"/>
    <w:rsid w:val="0022441F"/>
    <w:rsid w:val="00224EA1"/>
    <w:rsid w:val="00225776"/>
    <w:rsid w:val="00234585"/>
    <w:rsid w:val="002345C8"/>
    <w:rsid w:val="00237336"/>
    <w:rsid w:val="00241795"/>
    <w:rsid w:val="00243BAA"/>
    <w:rsid w:val="00244E3E"/>
    <w:rsid w:val="002478A6"/>
    <w:rsid w:val="00250A4B"/>
    <w:rsid w:val="002511F2"/>
    <w:rsid w:val="002544E5"/>
    <w:rsid w:val="002613B5"/>
    <w:rsid w:val="00264709"/>
    <w:rsid w:val="00273F1E"/>
    <w:rsid w:val="0027450F"/>
    <w:rsid w:val="002749BE"/>
    <w:rsid w:val="00274A85"/>
    <w:rsid w:val="002769E5"/>
    <w:rsid w:val="00280CDF"/>
    <w:rsid w:val="002831D2"/>
    <w:rsid w:val="00283C88"/>
    <w:rsid w:val="00286D74"/>
    <w:rsid w:val="002914E6"/>
    <w:rsid w:val="002920FA"/>
    <w:rsid w:val="002938FD"/>
    <w:rsid w:val="002A21A9"/>
    <w:rsid w:val="002A4694"/>
    <w:rsid w:val="002A6AB6"/>
    <w:rsid w:val="002A705F"/>
    <w:rsid w:val="002A772F"/>
    <w:rsid w:val="002B3C2B"/>
    <w:rsid w:val="002B50BD"/>
    <w:rsid w:val="002B68EE"/>
    <w:rsid w:val="002C0117"/>
    <w:rsid w:val="002C4858"/>
    <w:rsid w:val="002C5D1C"/>
    <w:rsid w:val="002D0FC1"/>
    <w:rsid w:val="002D1E48"/>
    <w:rsid w:val="002D21E4"/>
    <w:rsid w:val="002D2DA1"/>
    <w:rsid w:val="002D3BB3"/>
    <w:rsid w:val="002D5A29"/>
    <w:rsid w:val="002D6A9C"/>
    <w:rsid w:val="002E2193"/>
    <w:rsid w:val="002E4034"/>
    <w:rsid w:val="002E5B2A"/>
    <w:rsid w:val="002F0024"/>
    <w:rsid w:val="002F28BB"/>
    <w:rsid w:val="002F4A47"/>
    <w:rsid w:val="002F6B57"/>
    <w:rsid w:val="00301813"/>
    <w:rsid w:val="00302570"/>
    <w:rsid w:val="0030769A"/>
    <w:rsid w:val="00312DBA"/>
    <w:rsid w:val="00313193"/>
    <w:rsid w:val="003137FC"/>
    <w:rsid w:val="0031447A"/>
    <w:rsid w:val="00314585"/>
    <w:rsid w:val="00320818"/>
    <w:rsid w:val="00334B1A"/>
    <w:rsid w:val="00341C2B"/>
    <w:rsid w:val="00341CD5"/>
    <w:rsid w:val="003456E7"/>
    <w:rsid w:val="00345C37"/>
    <w:rsid w:val="00347CD5"/>
    <w:rsid w:val="003518F8"/>
    <w:rsid w:val="0035352C"/>
    <w:rsid w:val="003541A6"/>
    <w:rsid w:val="0035573E"/>
    <w:rsid w:val="00355D49"/>
    <w:rsid w:val="00355D55"/>
    <w:rsid w:val="003627A1"/>
    <w:rsid w:val="00367D79"/>
    <w:rsid w:val="00370063"/>
    <w:rsid w:val="00371FC9"/>
    <w:rsid w:val="00375230"/>
    <w:rsid w:val="00393E4B"/>
    <w:rsid w:val="003943DE"/>
    <w:rsid w:val="00395883"/>
    <w:rsid w:val="003A4856"/>
    <w:rsid w:val="003A5BD9"/>
    <w:rsid w:val="003A67F2"/>
    <w:rsid w:val="003A6873"/>
    <w:rsid w:val="003B1FA3"/>
    <w:rsid w:val="003B3484"/>
    <w:rsid w:val="003B428D"/>
    <w:rsid w:val="003B5B03"/>
    <w:rsid w:val="003B64DF"/>
    <w:rsid w:val="003B6A6F"/>
    <w:rsid w:val="003B6DF9"/>
    <w:rsid w:val="003C1F91"/>
    <w:rsid w:val="003C240C"/>
    <w:rsid w:val="003C3B12"/>
    <w:rsid w:val="003D0ACD"/>
    <w:rsid w:val="003D4B10"/>
    <w:rsid w:val="003E0527"/>
    <w:rsid w:val="003E2CFA"/>
    <w:rsid w:val="003E3AA3"/>
    <w:rsid w:val="003E5B08"/>
    <w:rsid w:val="003E72B1"/>
    <w:rsid w:val="003F0298"/>
    <w:rsid w:val="003F1433"/>
    <w:rsid w:val="003F24A4"/>
    <w:rsid w:val="003F3829"/>
    <w:rsid w:val="003F6A2C"/>
    <w:rsid w:val="004010A2"/>
    <w:rsid w:val="00401DD9"/>
    <w:rsid w:val="00403B70"/>
    <w:rsid w:val="00403CB2"/>
    <w:rsid w:val="00404FC2"/>
    <w:rsid w:val="00406F53"/>
    <w:rsid w:val="004110EC"/>
    <w:rsid w:val="00411436"/>
    <w:rsid w:val="00411581"/>
    <w:rsid w:val="00411964"/>
    <w:rsid w:val="004173FA"/>
    <w:rsid w:val="004206FB"/>
    <w:rsid w:val="00421D2D"/>
    <w:rsid w:val="00423090"/>
    <w:rsid w:val="00425DF7"/>
    <w:rsid w:val="00436602"/>
    <w:rsid w:val="0043704F"/>
    <w:rsid w:val="00437AD2"/>
    <w:rsid w:val="0044017B"/>
    <w:rsid w:val="004403F3"/>
    <w:rsid w:val="00442A80"/>
    <w:rsid w:val="00444962"/>
    <w:rsid w:val="00445ACD"/>
    <w:rsid w:val="00450668"/>
    <w:rsid w:val="00454AF2"/>
    <w:rsid w:val="0045532D"/>
    <w:rsid w:val="0045662C"/>
    <w:rsid w:val="00457FA1"/>
    <w:rsid w:val="00461769"/>
    <w:rsid w:val="00462EAE"/>
    <w:rsid w:val="0046370E"/>
    <w:rsid w:val="004648D8"/>
    <w:rsid w:val="00470A75"/>
    <w:rsid w:val="00473EB0"/>
    <w:rsid w:val="0047760B"/>
    <w:rsid w:val="00477E0E"/>
    <w:rsid w:val="0048133D"/>
    <w:rsid w:val="004817F2"/>
    <w:rsid w:val="0048184E"/>
    <w:rsid w:val="00484B31"/>
    <w:rsid w:val="00484B71"/>
    <w:rsid w:val="00485D68"/>
    <w:rsid w:val="00486C69"/>
    <w:rsid w:val="00490179"/>
    <w:rsid w:val="00490C7A"/>
    <w:rsid w:val="00493F22"/>
    <w:rsid w:val="0049519A"/>
    <w:rsid w:val="00496FB4"/>
    <w:rsid w:val="00497E34"/>
    <w:rsid w:val="004A1D3E"/>
    <w:rsid w:val="004A3B91"/>
    <w:rsid w:val="004A4D8F"/>
    <w:rsid w:val="004B1363"/>
    <w:rsid w:val="004B1DCE"/>
    <w:rsid w:val="004C0E6E"/>
    <w:rsid w:val="004C165E"/>
    <w:rsid w:val="004C33BC"/>
    <w:rsid w:val="004C3884"/>
    <w:rsid w:val="004D09B4"/>
    <w:rsid w:val="004D283A"/>
    <w:rsid w:val="004D67EB"/>
    <w:rsid w:val="004D6F54"/>
    <w:rsid w:val="004D78C8"/>
    <w:rsid w:val="004E2133"/>
    <w:rsid w:val="004E2DA1"/>
    <w:rsid w:val="004E346C"/>
    <w:rsid w:val="004E37CF"/>
    <w:rsid w:val="004E4815"/>
    <w:rsid w:val="004E690C"/>
    <w:rsid w:val="004F3463"/>
    <w:rsid w:val="004F3991"/>
    <w:rsid w:val="004F3EA3"/>
    <w:rsid w:val="004F5219"/>
    <w:rsid w:val="004F656B"/>
    <w:rsid w:val="00504773"/>
    <w:rsid w:val="005071AB"/>
    <w:rsid w:val="0051199D"/>
    <w:rsid w:val="005123E1"/>
    <w:rsid w:val="00513105"/>
    <w:rsid w:val="005174EB"/>
    <w:rsid w:val="0052139B"/>
    <w:rsid w:val="00521590"/>
    <w:rsid w:val="00523445"/>
    <w:rsid w:val="0052617B"/>
    <w:rsid w:val="00530ED7"/>
    <w:rsid w:val="00531027"/>
    <w:rsid w:val="005324AC"/>
    <w:rsid w:val="0053251A"/>
    <w:rsid w:val="0053252F"/>
    <w:rsid w:val="0053652F"/>
    <w:rsid w:val="00536B7B"/>
    <w:rsid w:val="0053737A"/>
    <w:rsid w:val="0055136D"/>
    <w:rsid w:val="0055167B"/>
    <w:rsid w:val="00551FD3"/>
    <w:rsid w:val="005529BF"/>
    <w:rsid w:val="00552E4C"/>
    <w:rsid w:val="0055482B"/>
    <w:rsid w:val="005565B8"/>
    <w:rsid w:val="00560020"/>
    <w:rsid w:val="00560E31"/>
    <w:rsid w:val="00561DB5"/>
    <w:rsid w:val="005657FF"/>
    <w:rsid w:val="005674DF"/>
    <w:rsid w:val="00567A4E"/>
    <w:rsid w:val="005751ED"/>
    <w:rsid w:val="00581A94"/>
    <w:rsid w:val="005827BA"/>
    <w:rsid w:val="00585B62"/>
    <w:rsid w:val="005863B4"/>
    <w:rsid w:val="0058708C"/>
    <w:rsid w:val="00590C62"/>
    <w:rsid w:val="00591E75"/>
    <w:rsid w:val="0059541D"/>
    <w:rsid w:val="005961C4"/>
    <w:rsid w:val="005966FA"/>
    <w:rsid w:val="005A0C12"/>
    <w:rsid w:val="005A4F1C"/>
    <w:rsid w:val="005B3DC5"/>
    <w:rsid w:val="005C1FE0"/>
    <w:rsid w:val="005C4742"/>
    <w:rsid w:val="005C625B"/>
    <w:rsid w:val="005C6CA6"/>
    <w:rsid w:val="005D0454"/>
    <w:rsid w:val="005D183A"/>
    <w:rsid w:val="005D3982"/>
    <w:rsid w:val="005D3A92"/>
    <w:rsid w:val="005D7930"/>
    <w:rsid w:val="005E082F"/>
    <w:rsid w:val="005E1760"/>
    <w:rsid w:val="005E323E"/>
    <w:rsid w:val="005E33F4"/>
    <w:rsid w:val="005E4B1B"/>
    <w:rsid w:val="005E529C"/>
    <w:rsid w:val="005E7AAA"/>
    <w:rsid w:val="005F317A"/>
    <w:rsid w:val="005F6A24"/>
    <w:rsid w:val="005F758C"/>
    <w:rsid w:val="006011C0"/>
    <w:rsid w:val="00604213"/>
    <w:rsid w:val="00605C36"/>
    <w:rsid w:val="006067A0"/>
    <w:rsid w:val="00607FC5"/>
    <w:rsid w:val="006111EA"/>
    <w:rsid w:val="006119E3"/>
    <w:rsid w:val="00611B90"/>
    <w:rsid w:val="006125CB"/>
    <w:rsid w:val="006161B9"/>
    <w:rsid w:val="00616F22"/>
    <w:rsid w:val="006204E7"/>
    <w:rsid w:val="00621C89"/>
    <w:rsid w:val="00623B2C"/>
    <w:rsid w:val="00623F16"/>
    <w:rsid w:val="0062453D"/>
    <w:rsid w:val="006245AE"/>
    <w:rsid w:val="00624C03"/>
    <w:rsid w:val="00631FD7"/>
    <w:rsid w:val="00633707"/>
    <w:rsid w:val="00633F5C"/>
    <w:rsid w:val="00634505"/>
    <w:rsid w:val="00635275"/>
    <w:rsid w:val="006359DF"/>
    <w:rsid w:val="0063745A"/>
    <w:rsid w:val="0064118E"/>
    <w:rsid w:val="00642AF2"/>
    <w:rsid w:val="00644CBB"/>
    <w:rsid w:val="00646BA5"/>
    <w:rsid w:val="00650CD5"/>
    <w:rsid w:val="0065272B"/>
    <w:rsid w:val="00654E0A"/>
    <w:rsid w:val="00660CAB"/>
    <w:rsid w:val="0066266C"/>
    <w:rsid w:val="00663996"/>
    <w:rsid w:val="00664895"/>
    <w:rsid w:val="00666E4D"/>
    <w:rsid w:val="00670759"/>
    <w:rsid w:val="006717F1"/>
    <w:rsid w:val="00672DD8"/>
    <w:rsid w:val="006761E3"/>
    <w:rsid w:val="00676877"/>
    <w:rsid w:val="006800D6"/>
    <w:rsid w:val="00680BFD"/>
    <w:rsid w:val="00680E53"/>
    <w:rsid w:val="00682993"/>
    <w:rsid w:val="0068378E"/>
    <w:rsid w:val="0069097A"/>
    <w:rsid w:val="00690B3B"/>
    <w:rsid w:val="00694CDE"/>
    <w:rsid w:val="00695D7E"/>
    <w:rsid w:val="006A7B15"/>
    <w:rsid w:val="006B0582"/>
    <w:rsid w:val="006B1FD4"/>
    <w:rsid w:val="006B4D05"/>
    <w:rsid w:val="006B586A"/>
    <w:rsid w:val="006B6002"/>
    <w:rsid w:val="006B6AD6"/>
    <w:rsid w:val="006C1EBD"/>
    <w:rsid w:val="006C5658"/>
    <w:rsid w:val="006C6380"/>
    <w:rsid w:val="006C7722"/>
    <w:rsid w:val="006D1B4C"/>
    <w:rsid w:val="006D1BAA"/>
    <w:rsid w:val="006D7433"/>
    <w:rsid w:val="006D7B59"/>
    <w:rsid w:val="006E4B0D"/>
    <w:rsid w:val="006E5B73"/>
    <w:rsid w:val="006E6513"/>
    <w:rsid w:val="006F236B"/>
    <w:rsid w:val="006F2A9B"/>
    <w:rsid w:val="006F78A3"/>
    <w:rsid w:val="00700752"/>
    <w:rsid w:val="007026FF"/>
    <w:rsid w:val="00705C23"/>
    <w:rsid w:val="00707E48"/>
    <w:rsid w:val="00710C43"/>
    <w:rsid w:val="0071339C"/>
    <w:rsid w:val="00713D92"/>
    <w:rsid w:val="00716011"/>
    <w:rsid w:val="007164BB"/>
    <w:rsid w:val="007166DD"/>
    <w:rsid w:val="007170E6"/>
    <w:rsid w:val="0072376A"/>
    <w:rsid w:val="00724EC7"/>
    <w:rsid w:val="007269D2"/>
    <w:rsid w:val="00727F90"/>
    <w:rsid w:val="00730117"/>
    <w:rsid w:val="00732B5A"/>
    <w:rsid w:val="00735177"/>
    <w:rsid w:val="00740919"/>
    <w:rsid w:val="00740C13"/>
    <w:rsid w:val="00741CE6"/>
    <w:rsid w:val="007455C9"/>
    <w:rsid w:val="00745B93"/>
    <w:rsid w:val="00751E67"/>
    <w:rsid w:val="0075345D"/>
    <w:rsid w:val="0075427B"/>
    <w:rsid w:val="00754CA7"/>
    <w:rsid w:val="0076375D"/>
    <w:rsid w:val="00763DB7"/>
    <w:rsid w:val="00764E24"/>
    <w:rsid w:val="007653AC"/>
    <w:rsid w:val="0077271E"/>
    <w:rsid w:val="00772F3F"/>
    <w:rsid w:val="00780001"/>
    <w:rsid w:val="007822B6"/>
    <w:rsid w:val="0078548E"/>
    <w:rsid w:val="00790BAA"/>
    <w:rsid w:val="0079224D"/>
    <w:rsid w:val="00794572"/>
    <w:rsid w:val="0079573A"/>
    <w:rsid w:val="00796067"/>
    <w:rsid w:val="007960FC"/>
    <w:rsid w:val="00796BAF"/>
    <w:rsid w:val="00796CAE"/>
    <w:rsid w:val="007A0109"/>
    <w:rsid w:val="007A1531"/>
    <w:rsid w:val="007A5430"/>
    <w:rsid w:val="007A5E6A"/>
    <w:rsid w:val="007A6063"/>
    <w:rsid w:val="007A63BB"/>
    <w:rsid w:val="007A7C0E"/>
    <w:rsid w:val="007B18F0"/>
    <w:rsid w:val="007B1AB6"/>
    <w:rsid w:val="007B1B7F"/>
    <w:rsid w:val="007B3C51"/>
    <w:rsid w:val="007B4DA4"/>
    <w:rsid w:val="007C2205"/>
    <w:rsid w:val="007C51C3"/>
    <w:rsid w:val="007C6105"/>
    <w:rsid w:val="007D1F43"/>
    <w:rsid w:val="007D22C7"/>
    <w:rsid w:val="007D37EC"/>
    <w:rsid w:val="007D4C39"/>
    <w:rsid w:val="007D5EAA"/>
    <w:rsid w:val="007E24BE"/>
    <w:rsid w:val="007E4D48"/>
    <w:rsid w:val="007E6D1A"/>
    <w:rsid w:val="007F0E08"/>
    <w:rsid w:val="007F10F0"/>
    <w:rsid w:val="007F1336"/>
    <w:rsid w:val="007F2C67"/>
    <w:rsid w:val="007F5B68"/>
    <w:rsid w:val="007F643E"/>
    <w:rsid w:val="00806090"/>
    <w:rsid w:val="0081083F"/>
    <w:rsid w:val="00811733"/>
    <w:rsid w:val="008139E9"/>
    <w:rsid w:val="00814477"/>
    <w:rsid w:val="00815FA2"/>
    <w:rsid w:val="008166D5"/>
    <w:rsid w:val="0082008D"/>
    <w:rsid w:val="008202F5"/>
    <w:rsid w:val="00822858"/>
    <w:rsid w:val="00823482"/>
    <w:rsid w:val="00823890"/>
    <w:rsid w:val="008264AD"/>
    <w:rsid w:val="00833112"/>
    <w:rsid w:val="00833906"/>
    <w:rsid w:val="00834BC6"/>
    <w:rsid w:val="00834CA1"/>
    <w:rsid w:val="00835FF3"/>
    <w:rsid w:val="008413E0"/>
    <w:rsid w:val="008430FB"/>
    <w:rsid w:val="00844842"/>
    <w:rsid w:val="00845516"/>
    <w:rsid w:val="00845B6B"/>
    <w:rsid w:val="0085034C"/>
    <w:rsid w:val="00850954"/>
    <w:rsid w:val="008517B4"/>
    <w:rsid w:val="00852297"/>
    <w:rsid w:val="00855026"/>
    <w:rsid w:val="00856122"/>
    <w:rsid w:val="00856628"/>
    <w:rsid w:val="00863703"/>
    <w:rsid w:val="0086404A"/>
    <w:rsid w:val="00865A4A"/>
    <w:rsid w:val="0086641A"/>
    <w:rsid w:val="00866ACE"/>
    <w:rsid w:val="00867DA9"/>
    <w:rsid w:val="00870308"/>
    <w:rsid w:val="00872A86"/>
    <w:rsid w:val="00873149"/>
    <w:rsid w:val="00875BE9"/>
    <w:rsid w:val="00877502"/>
    <w:rsid w:val="0088012F"/>
    <w:rsid w:val="008803EF"/>
    <w:rsid w:val="00885422"/>
    <w:rsid w:val="008857CD"/>
    <w:rsid w:val="00885FB9"/>
    <w:rsid w:val="0089227D"/>
    <w:rsid w:val="008924B1"/>
    <w:rsid w:val="0089406F"/>
    <w:rsid w:val="008944CD"/>
    <w:rsid w:val="00896791"/>
    <w:rsid w:val="008A3371"/>
    <w:rsid w:val="008A3C3E"/>
    <w:rsid w:val="008A4448"/>
    <w:rsid w:val="008A5A6B"/>
    <w:rsid w:val="008A6FF6"/>
    <w:rsid w:val="008B1CD7"/>
    <w:rsid w:val="008B4076"/>
    <w:rsid w:val="008B6BCE"/>
    <w:rsid w:val="008C0529"/>
    <w:rsid w:val="008C1584"/>
    <w:rsid w:val="008D04C4"/>
    <w:rsid w:val="008D12A5"/>
    <w:rsid w:val="008D202B"/>
    <w:rsid w:val="008D53BC"/>
    <w:rsid w:val="008D5D22"/>
    <w:rsid w:val="008D6B84"/>
    <w:rsid w:val="008E27C6"/>
    <w:rsid w:val="008E3AA8"/>
    <w:rsid w:val="008E6A48"/>
    <w:rsid w:val="008F0FCB"/>
    <w:rsid w:val="008F12E4"/>
    <w:rsid w:val="008F34D3"/>
    <w:rsid w:val="008F66BE"/>
    <w:rsid w:val="00901E29"/>
    <w:rsid w:val="009026A2"/>
    <w:rsid w:val="00903E68"/>
    <w:rsid w:val="00903E6A"/>
    <w:rsid w:val="00904191"/>
    <w:rsid w:val="009041B3"/>
    <w:rsid w:val="0090544C"/>
    <w:rsid w:val="00910CAD"/>
    <w:rsid w:val="00911536"/>
    <w:rsid w:val="00914DF2"/>
    <w:rsid w:val="00920E75"/>
    <w:rsid w:val="00921448"/>
    <w:rsid w:val="00921FBF"/>
    <w:rsid w:val="00922AC3"/>
    <w:rsid w:val="00923224"/>
    <w:rsid w:val="009251C2"/>
    <w:rsid w:val="00927BA0"/>
    <w:rsid w:val="0093225D"/>
    <w:rsid w:val="00936F22"/>
    <w:rsid w:val="00941CD0"/>
    <w:rsid w:val="00950A80"/>
    <w:rsid w:val="009515F4"/>
    <w:rsid w:val="00951A44"/>
    <w:rsid w:val="00972B6D"/>
    <w:rsid w:val="00976E01"/>
    <w:rsid w:val="00977609"/>
    <w:rsid w:val="00977A90"/>
    <w:rsid w:val="009810EE"/>
    <w:rsid w:val="009845C8"/>
    <w:rsid w:val="0098545A"/>
    <w:rsid w:val="00986C1B"/>
    <w:rsid w:val="00992E08"/>
    <w:rsid w:val="00993933"/>
    <w:rsid w:val="00995E7A"/>
    <w:rsid w:val="00997FA0"/>
    <w:rsid w:val="009A046D"/>
    <w:rsid w:val="009A2728"/>
    <w:rsid w:val="009A3667"/>
    <w:rsid w:val="009B005E"/>
    <w:rsid w:val="009B0D38"/>
    <w:rsid w:val="009B5FA9"/>
    <w:rsid w:val="009B6E73"/>
    <w:rsid w:val="009C0CE8"/>
    <w:rsid w:val="009C1AD2"/>
    <w:rsid w:val="009C51B5"/>
    <w:rsid w:val="009C65B8"/>
    <w:rsid w:val="009C7A47"/>
    <w:rsid w:val="009D11D6"/>
    <w:rsid w:val="009D1971"/>
    <w:rsid w:val="009D1CFD"/>
    <w:rsid w:val="009D1DD3"/>
    <w:rsid w:val="009D2122"/>
    <w:rsid w:val="009D4CA7"/>
    <w:rsid w:val="009D7322"/>
    <w:rsid w:val="009E0D03"/>
    <w:rsid w:val="009E47EF"/>
    <w:rsid w:val="009E4F3A"/>
    <w:rsid w:val="009E61BD"/>
    <w:rsid w:val="009E76AC"/>
    <w:rsid w:val="009E7FA3"/>
    <w:rsid w:val="009F101C"/>
    <w:rsid w:val="009F2580"/>
    <w:rsid w:val="009F33FE"/>
    <w:rsid w:val="009F3738"/>
    <w:rsid w:val="009F4DD6"/>
    <w:rsid w:val="009F74BC"/>
    <w:rsid w:val="009F76CE"/>
    <w:rsid w:val="00A00988"/>
    <w:rsid w:val="00A013F6"/>
    <w:rsid w:val="00A01D2E"/>
    <w:rsid w:val="00A0303C"/>
    <w:rsid w:val="00A05D6B"/>
    <w:rsid w:val="00A113B4"/>
    <w:rsid w:val="00A1153B"/>
    <w:rsid w:val="00A16353"/>
    <w:rsid w:val="00A22DFA"/>
    <w:rsid w:val="00A24316"/>
    <w:rsid w:val="00A26C68"/>
    <w:rsid w:val="00A31BDA"/>
    <w:rsid w:val="00A32A25"/>
    <w:rsid w:val="00A368C8"/>
    <w:rsid w:val="00A4187C"/>
    <w:rsid w:val="00A432FF"/>
    <w:rsid w:val="00A51BC3"/>
    <w:rsid w:val="00A5334E"/>
    <w:rsid w:val="00A546C9"/>
    <w:rsid w:val="00A54CA1"/>
    <w:rsid w:val="00A55453"/>
    <w:rsid w:val="00A55711"/>
    <w:rsid w:val="00A5648C"/>
    <w:rsid w:val="00A57CA4"/>
    <w:rsid w:val="00A616ED"/>
    <w:rsid w:val="00A619D8"/>
    <w:rsid w:val="00A628EA"/>
    <w:rsid w:val="00A62E38"/>
    <w:rsid w:val="00A63E02"/>
    <w:rsid w:val="00A64811"/>
    <w:rsid w:val="00A667BE"/>
    <w:rsid w:val="00A71D41"/>
    <w:rsid w:val="00A72DB2"/>
    <w:rsid w:val="00A733D3"/>
    <w:rsid w:val="00A74237"/>
    <w:rsid w:val="00A7604B"/>
    <w:rsid w:val="00A77386"/>
    <w:rsid w:val="00A8065A"/>
    <w:rsid w:val="00A81A60"/>
    <w:rsid w:val="00A83C59"/>
    <w:rsid w:val="00A864DA"/>
    <w:rsid w:val="00A95E3C"/>
    <w:rsid w:val="00A96382"/>
    <w:rsid w:val="00AA0243"/>
    <w:rsid w:val="00AA1559"/>
    <w:rsid w:val="00AA17B4"/>
    <w:rsid w:val="00AA1D1F"/>
    <w:rsid w:val="00AA3CAD"/>
    <w:rsid w:val="00AA44B2"/>
    <w:rsid w:val="00AA6DD8"/>
    <w:rsid w:val="00AB1F73"/>
    <w:rsid w:val="00AB4854"/>
    <w:rsid w:val="00AB4D18"/>
    <w:rsid w:val="00AB79AF"/>
    <w:rsid w:val="00AC4459"/>
    <w:rsid w:val="00AC5EB0"/>
    <w:rsid w:val="00AC6EBC"/>
    <w:rsid w:val="00AC789E"/>
    <w:rsid w:val="00AD303F"/>
    <w:rsid w:val="00AD549B"/>
    <w:rsid w:val="00AD5A6A"/>
    <w:rsid w:val="00AE025D"/>
    <w:rsid w:val="00AE0D75"/>
    <w:rsid w:val="00AE1D21"/>
    <w:rsid w:val="00AE7079"/>
    <w:rsid w:val="00AF4842"/>
    <w:rsid w:val="00AF70B5"/>
    <w:rsid w:val="00B04CCC"/>
    <w:rsid w:val="00B04F96"/>
    <w:rsid w:val="00B11D44"/>
    <w:rsid w:val="00B21377"/>
    <w:rsid w:val="00B24084"/>
    <w:rsid w:val="00B2731B"/>
    <w:rsid w:val="00B33532"/>
    <w:rsid w:val="00B363C7"/>
    <w:rsid w:val="00B4187D"/>
    <w:rsid w:val="00B41E2F"/>
    <w:rsid w:val="00B42A08"/>
    <w:rsid w:val="00B445FF"/>
    <w:rsid w:val="00B44CCE"/>
    <w:rsid w:val="00B46C7A"/>
    <w:rsid w:val="00B46D85"/>
    <w:rsid w:val="00B47AAF"/>
    <w:rsid w:val="00B54B7D"/>
    <w:rsid w:val="00B563C5"/>
    <w:rsid w:val="00B57577"/>
    <w:rsid w:val="00B60032"/>
    <w:rsid w:val="00B665ED"/>
    <w:rsid w:val="00B6675B"/>
    <w:rsid w:val="00B7119A"/>
    <w:rsid w:val="00B72A7E"/>
    <w:rsid w:val="00B747F9"/>
    <w:rsid w:val="00B77EC6"/>
    <w:rsid w:val="00B80EDC"/>
    <w:rsid w:val="00B838E6"/>
    <w:rsid w:val="00B839E7"/>
    <w:rsid w:val="00B842FC"/>
    <w:rsid w:val="00B87F66"/>
    <w:rsid w:val="00BA3B1F"/>
    <w:rsid w:val="00BA43F4"/>
    <w:rsid w:val="00BA630E"/>
    <w:rsid w:val="00BA695B"/>
    <w:rsid w:val="00BA76AB"/>
    <w:rsid w:val="00BB2092"/>
    <w:rsid w:val="00BB30FD"/>
    <w:rsid w:val="00BB3E5B"/>
    <w:rsid w:val="00BB49E9"/>
    <w:rsid w:val="00BB5A86"/>
    <w:rsid w:val="00BB6F6C"/>
    <w:rsid w:val="00BC0501"/>
    <w:rsid w:val="00BC12AC"/>
    <w:rsid w:val="00BC17D1"/>
    <w:rsid w:val="00BC1878"/>
    <w:rsid w:val="00BC23BA"/>
    <w:rsid w:val="00BC323A"/>
    <w:rsid w:val="00BC3FF9"/>
    <w:rsid w:val="00BC4151"/>
    <w:rsid w:val="00BC4C5D"/>
    <w:rsid w:val="00BD225A"/>
    <w:rsid w:val="00BD2659"/>
    <w:rsid w:val="00BD3289"/>
    <w:rsid w:val="00BD3333"/>
    <w:rsid w:val="00BD47FB"/>
    <w:rsid w:val="00BD5287"/>
    <w:rsid w:val="00BD616B"/>
    <w:rsid w:val="00BD634B"/>
    <w:rsid w:val="00BE15BD"/>
    <w:rsid w:val="00BF2815"/>
    <w:rsid w:val="00BF2A38"/>
    <w:rsid w:val="00BF4F5A"/>
    <w:rsid w:val="00C02C6C"/>
    <w:rsid w:val="00C0385A"/>
    <w:rsid w:val="00C04C71"/>
    <w:rsid w:val="00C07D31"/>
    <w:rsid w:val="00C1014D"/>
    <w:rsid w:val="00C142E9"/>
    <w:rsid w:val="00C153F6"/>
    <w:rsid w:val="00C17B6C"/>
    <w:rsid w:val="00C205D8"/>
    <w:rsid w:val="00C216FA"/>
    <w:rsid w:val="00C21A6C"/>
    <w:rsid w:val="00C22F00"/>
    <w:rsid w:val="00C25013"/>
    <w:rsid w:val="00C27A8B"/>
    <w:rsid w:val="00C300B9"/>
    <w:rsid w:val="00C30C0B"/>
    <w:rsid w:val="00C33EF4"/>
    <w:rsid w:val="00C41C0B"/>
    <w:rsid w:val="00C431B8"/>
    <w:rsid w:val="00C47A86"/>
    <w:rsid w:val="00C52FD1"/>
    <w:rsid w:val="00C60427"/>
    <w:rsid w:val="00C62633"/>
    <w:rsid w:val="00C627D6"/>
    <w:rsid w:val="00C632D1"/>
    <w:rsid w:val="00C66E5A"/>
    <w:rsid w:val="00C67746"/>
    <w:rsid w:val="00C70213"/>
    <w:rsid w:val="00C7294B"/>
    <w:rsid w:val="00C72EFD"/>
    <w:rsid w:val="00C74695"/>
    <w:rsid w:val="00C75C59"/>
    <w:rsid w:val="00C75E72"/>
    <w:rsid w:val="00C76287"/>
    <w:rsid w:val="00C778C7"/>
    <w:rsid w:val="00C82D74"/>
    <w:rsid w:val="00C911A8"/>
    <w:rsid w:val="00C92264"/>
    <w:rsid w:val="00C93172"/>
    <w:rsid w:val="00C938F1"/>
    <w:rsid w:val="00C9620C"/>
    <w:rsid w:val="00C9706B"/>
    <w:rsid w:val="00C97C92"/>
    <w:rsid w:val="00CA223F"/>
    <w:rsid w:val="00CA23C9"/>
    <w:rsid w:val="00CA34B5"/>
    <w:rsid w:val="00CB222E"/>
    <w:rsid w:val="00CB5385"/>
    <w:rsid w:val="00CB621E"/>
    <w:rsid w:val="00CB78C7"/>
    <w:rsid w:val="00CB7A8F"/>
    <w:rsid w:val="00CC1A41"/>
    <w:rsid w:val="00CC2F71"/>
    <w:rsid w:val="00CC4263"/>
    <w:rsid w:val="00CC53CD"/>
    <w:rsid w:val="00CC5B20"/>
    <w:rsid w:val="00CD3A21"/>
    <w:rsid w:val="00CD4457"/>
    <w:rsid w:val="00CD4D35"/>
    <w:rsid w:val="00CD6534"/>
    <w:rsid w:val="00CE09B3"/>
    <w:rsid w:val="00CE533A"/>
    <w:rsid w:val="00CE7D13"/>
    <w:rsid w:val="00CF0441"/>
    <w:rsid w:val="00CF0E1A"/>
    <w:rsid w:val="00CF1E44"/>
    <w:rsid w:val="00CF3931"/>
    <w:rsid w:val="00CF5D72"/>
    <w:rsid w:val="00D01400"/>
    <w:rsid w:val="00D01E53"/>
    <w:rsid w:val="00D033A0"/>
    <w:rsid w:val="00D071DC"/>
    <w:rsid w:val="00D10FB0"/>
    <w:rsid w:val="00D1131C"/>
    <w:rsid w:val="00D169A9"/>
    <w:rsid w:val="00D20013"/>
    <w:rsid w:val="00D24EA6"/>
    <w:rsid w:val="00D25D2B"/>
    <w:rsid w:val="00D264B5"/>
    <w:rsid w:val="00D27A41"/>
    <w:rsid w:val="00D32D47"/>
    <w:rsid w:val="00D34B53"/>
    <w:rsid w:val="00D3726E"/>
    <w:rsid w:val="00D37D37"/>
    <w:rsid w:val="00D43E5B"/>
    <w:rsid w:val="00D472A7"/>
    <w:rsid w:val="00D50F03"/>
    <w:rsid w:val="00D52F01"/>
    <w:rsid w:val="00D5798E"/>
    <w:rsid w:val="00D62D44"/>
    <w:rsid w:val="00D637D1"/>
    <w:rsid w:val="00D66875"/>
    <w:rsid w:val="00D66BD4"/>
    <w:rsid w:val="00D66E57"/>
    <w:rsid w:val="00D6799B"/>
    <w:rsid w:val="00D72B5D"/>
    <w:rsid w:val="00D7464A"/>
    <w:rsid w:val="00D749D4"/>
    <w:rsid w:val="00D74DB4"/>
    <w:rsid w:val="00D74F7D"/>
    <w:rsid w:val="00D81F64"/>
    <w:rsid w:val="00D827ED"/>
    <w:rsid w:val="00D90718"/>
    <w:rsid w:val="00D912BF"/>
    <w:rsid w:val="00D91506"/>
    <w:rsid w:val="00D92409"/>
    <w:rsid w:val="00D92CEB"/>
    <w:rsid w:val="00D93FF2"/>
    <w:rsid w:val="00DA101D"/>
    <w:rsid w:val="00DA16F8"/>
    <w:rsid w:val="00DA28CE"/>
    <w:rsid w:val="00DA3232"/>
    <w:rsid w:val="00DA5ACC"/>
    <w:rsid w:val="00DB5C6D"/>
    <w:rsid w:val="00DB77E2"/>
    <w:rsid w:val="00DC043A"/>
    <w:rsid w:val="00DC0CF7"/>
    <w:rsid w:val="00DC1D72"/>
    <w:rsid w:val="00DC2F17"/>
    <w:rsid w:val="00DC3013"/>
    <w:rsid w:val="00DC41B6"/>
    <w:rsid w:val="00DC71B4"/>
    <w:rsid w:val="00DD0FA9"/>
    <w:rsid w:val="00DD1889"/>
    <w:rsid w:val="00DD2E5C"/>
    <w:rsid w:val="00DD337D"/>
    <w:rsid w:val="00DD3940"/>
    <w:rsid w:val="00DD4ED5"/>
    <w:rsid w:val="00DD6E7B"/>
    <w:rsid w:val="00DD7ADA"/>
    <w:rsid w:val="00DE0D20"/>
    <w:rsid w:val="00DE2407"/>
    <w:rsid w:val="00DE2EC3"/>
    <w:rsid w:val="00DE5AA7"/>
    <w:rsid w:val="00DE6F15"/>
    <w:rsid w:val="00DE776C"/>
    <w:rsid w:val="00DF0211"/>
    <w:rsid w:val="00DF0E96"/>
    <w:rsid w:val="00DF283B"/>
    <w:rsid w:val="00DF3AA9"/>
    <w:rsid w:val="00DF3CEB"/>
    <w:rsid w:val="00DF46FB"/>
    <w:rsid w:val="00DF6D02"/>
    <w:rsid w:val="00E007C3"/>
    <w:rsid w:val="00E024D2"/>
    <w:rsid w:val="00E04DE9"/>
    <w:rsid w:val="00E05C8C"/>
    <w:rsid w:val="00E05DB8"/>
    <w:rsid w:val="00E07706"/>
    <w:rsid w:val="00E10C2F"/>
    <w:rsid w:val="00E10E59"/>
    <w:rsid w:val="00E116D3"/>
    <w:rsid w:val="00E1568A"/>
    <w:rsid w:val="00E16D92"/>
    <w:rsid w:val="00E22952"/>
    <w:rsid w:val="00E242E4"/>
    <w:rsid w:val="00E27B70"/>
    <w:rsid w:val="00E3096B"/>
    <w:rsid w:val="00E359EA"/>
    <w:rsid w:val="00E37568"/>
    <w:rsid w:val="00E41B52"/>
    <w:rsid w:val="00E449DA"/>
    <w:rsid w:val="00E476D9"/>
    <w:rsid w:val="00E50D62"/>
    <w:rsid w:val="00E51FD2"/>
    <w:rsid w:val="00E57143"/>
    <w:rsid w:val="00E574B8"/>
    <w:rsid w:val="00E575D3"/>
    <w:rsid w:val="00E60F7B"/>
    <w:rsid w:val="00E61036"/>
    <w:rsid w:val="00E65E94"/>
    <w:rsid w:val="00E66608"/>
    <w:rsid w:val="00E675B2"/>
    <w:rsid w:val="00E67809"/>
    <w:rsid w:val="00E739C5"/>
    <w:rsid w:val="00E753A8"/>
    <w:rsid w:val="00E75F09"/>
    <w:rsid w:val="00E800AD"/>
    <w:rsid w:val="00E80203"/>
    <w:rsid w:val="00E824D6"/>
    <w:rsid w:val="00E85125"/>
    <w:rsid w:val="00E965AF"/>
    <w:rsid w:val="00E96A32"/>
    <w:rsid w:val="00E96F7F"/>
    <w:rsid w:val="00EA156C"/>
    <w:rsid w:val="00EA37CA"/>
    <w:rsid w:val="00EA42B4"/>
    <w:rsid w:val="00EA7734"/>
    <w:rsid w:val="00EB1AD9"/>
    <w:rsid w:val="00EB2134"/>
    <w:rsid w:val="00EB50B7"/>
    <w:rsid w:val="00EB5944"/>
    <w:rsid w:val="00EB64DB"/>
    <w:rsid w:val="00EC3DEB"/>
    <w:rsid w:val="00EC44AA"/>
    <w:rsid w:val="00EC6053"/>
    <w:rsid w:val="00EC6F0E"/>
    <w:rsid w:val="00EC7CD1"/>
    <w:rsid w:val="00ED0A6F"/>
    <w:rsid w:val="00ED41CC"/>
    <w:rsid w:val="00ED52DC"/>
    <w:rsid w:val="00EE0B33"/>
    <w:rsid w:val="00EE2256"/>
    <w:rsid w:val="00EE3B1D"/>
    <w:rsid w:val="00EE41E4"/>
    <w:rsid w:val="00EE77AA"/>
    <w:rsid w:val="00EF4C94"/>
    <w:rsid w:val="00EF56BE"/>
    <w:rsid w:val="00EF58BC"/>
    <w:rsid w:val="00EF5C2A"/>
    <w:rsid w:val="00EF6259"/>
    <w:rsid w:val="00F019B1"/>
    <w:rsid w:val="00F02E55"/>
    <w:rsid w:val="00F03204"/>
    <w:rsid w:val="00F03807"/>
    <w:rsid w:val="00F03C46"/>
    <w:rsid w:val="00F0525F"/>
    <w:rsid w:val="00F1320C"/>
    <w:rsid w:val="00F15FAB"/>
    <w:rsid w:val="00F20A7B"/>
    <w:rsid w:val="00F2397B"/>
    <w:rsid w:val="00F23ABE"/>
    <w:rsid w:val="00F23ED9"/>
    <w:rsid w:val="00F30E58"/>
    <w:rsid w:val="00F33736"/>
    <w:rsid w:val="00F41331"/>
    <w:rsid w:val="00F42D5F"/>
    <w:rsid w:val="00F47033"/>
    <w:rsid w:val="00F50FC8"/>
    <w:rsid w:val="00F537EF"/>
    <w:rsid w:val="00F53A77"/>
    <w:rsid w:val="00F558A9"/>
    <w:rsid w:val="00F565AA"/>
    <w:rsid w:val="00F5757A"/>
    <w:rsid w:val="00F60512"/>
    <w:rsid w:val="00F62954"/>
    <w:rsid w:val="00F644F2"/>
    <w:rsid w:val="00F64FFF"/>
    <w:rsid w:val="00F678B6"/>
    <w:rsid w:val="00F7292E"/>
    <w:rsid w:val="00F736FD"/>
    <w:rsid w:val="00F77D6C"/>
    <w:rsid w:val="00F8238D"/>
    <w:rsid w:val="00F83D8F"/>
    <w:rsid w:val="00F84412"/>
    <w:rsid w:val="00F85DFF"/>
    <w:rsid w:val="00F961C8"/>
    <w:rsid w:val="00FA06F2"/>
    <w:rsid w:val="00FA3EAB"/>
    <w:rsid w:val="00FA4E8A"/>
    <w:rsid w:val="00FA79E3"/>
    <w:rsid w:val="00FA7B02"/>
    <w:rsid w:val="00FB1B84"/>
    <w:rsid w:val="00FB24C5"/>
    <w:rsid w:val="00FB3F05"/>
    <w:rsid w:val="00FC0E63"/>
    <w:rsid w:val="00FC25A4"/>
    <w:rsid w:val="00FC30CF"/>
    <w:rsid w:val="00FC4F83"/>
    <w:rsid w:val="00FC5906"/>
    <w:rsid w:val="00FC769C"/>
    <w:rsid w:val="00FD1251"/>
    <w:rsid w:val="00FD14DF"/>
    <w:rsid w:val="00FD1B1A"/>
    <w:rsid w:val="00FD6AB9"/>
    <w:rsid w:val="00FE29C9"/>
    <w:rsid w:val="00FE2B4F"/>
    <w:rsid w:val="00FE62E4"/>
    <w:rsid w:val="00FF58E7"/>
    <w:rsid w:val="00FF6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E93298"/>
  <w15:chartTrackingRefBased/>
  <w15:docId w15:val="{D4A0447E-34E1-48F5-9A0B-B2F4A71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32E"/>
    <w:rPr>
      <w:rFonts w:ascii=".VnTime" w:hAnsi=".VnTim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1C432E"/>
    <w:pPr>
      <w:spacing w:line="340" w:lineRule="exact"/>
      <w:ind w:firstLine="720"/>
      <w:jc w:val="both"/>
    </w:pPr>
    <w:rPr>
      <w:b/>
      <w:spacing w:val="-4"/>
    </w:rPr>
  </w:style>
  <w:style w:type="table" w:styleId="TableGrid">
    <w:name w:val="Table Grid"/>
    <w:basedOn w:val="TableNormal"/>
    <w:rsid w:val="001C432E"/>
    <w:rPr>
      <w:rFonts w:ascii=".VnTime" w:eastAsia=".VnTime" w:hAnsi=".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C432E"/>
    <w:pPr>
      <w:spacing w:after="120"/>
    </w:pPr>
  </w:style>
  <w:style w:type="character" w:customStyle="1" w:styleId="BodyTextChar">
    <w:name w:val="Body Text Char"/>
    <w:link w:val="BodyText"/>
    <w:rsid w:val="001C432E"/>
    <w:rPr>
      <w:rFonts w:ascii=".VnTime" w:hAnsi=".VnTime"/>
      <w:sz w:val="26"/>
      <w:lang w:val="en-US" w:eastAsia="en-US" w:bidi="ar-SA"/>
    </w:rPr>
  </w:style>
  <w:style w:type="paragraph" w:customStyle="1" w:styleId="a">
    <w:basedOn w:val="Normal"/>
    <w:rsid w:val="001C432E"/>
    <w:pPr>
      <w:pageBreakBefore/>
      <w:spacing w:before="100" w:beforeAutospacing="1" w:after="100" w:afterAutospacing="1"/>
      <w:jc w:val="both"/>
    </w:pPr>
    <w:rPr>
      <w:rFonts w:ascii="Tahoma" w:hAnsi="Tahoma"/>
      <w:sz w:val="20"/>
    </w:rPr>
  </w:style>
  <w:style w:type="paragraph" w:styleId="BodyTextIndent">
    <w:name w:val="Body Text Indent"/>
    <w:basedOn w:val="Normal"/>
    <w:rsid w:val="007F643E"/>
    <w:pPr>
      <w:spacing w:after="120"/>
      <w:ind w:left="360"/>
    </w:pPr>
  </w:style>
  <w:style w:type="paragraph" w:customStyle="1" w:styleId="Style13ptJustifiedFirstline127cmBefore6ptAfter">
    <w:name w:val="Style 13 pt Justified First line:  1.27 cm Before:  6 pt After:..."/>
    <w:basedOn w:val="Normal"/>
    <w:rsid w:val="002213B5"/>
    <w:pPr>
      <w:spacing w:before="120" w:after="120" w:line="312" w:lineRule="auto"/>
      <w:ind w:firstLine="720"/>
      <w:jc w:val="both"/>
    </w:pPr>
    <w:rPr>
      <w:rFonts w:ascii="Times New Roman" w:hAnsi="Times New Roman"/>
      <w:sz w:val="25"/>
      <w:szCs w:val="25"/>
    </w:rPr>
  </w:style>
  <w:style w:type="paragraph" w:styleId="BalloonText">
    <w:name w:val="Balloon Text"/>
    <w:basedOn w:val="Normal"/>
    <w:link w:val="BalloonTextChar"/>
    <w:rsid w:val="00144E71"/>
    <w:rPr>
      <w:rFonts w:ascii="Tahoma" w:hAnsi="Tahoma"/>
      <w:sz w:val="16"/>
      <w:szCs w:val="16"/>
    </w:rPr>
  </w:style>
  <w:style w:type="character" w:customStyle="1" w:styleId="BalloonTextChar">
    <w:name w:val="Balloon Text Char"/>
    <w:link w:val="BalloonText"/>
    <w:rsid w:val="00144E71"/>
    <w:rPr>
      <w:rFonts w:ascii="Tahoma" w:hAnsi="Tahoma" w:cs="Tahoma"/>
      <w:sz w:val="16"/>
      <w:szCs w:val="16"/>
      <w:lang w:val="en-US" w:eastAsia="en-US"/>
    </w:rPr>
  </w:style>
  <w:style w:type="paragraph" w:styleId="Header">
    <w:name w:val="header"/>
    <w:basedOn w:val="Normal"/>
    <w:link w:val="HeaderChar"/>
    <w:uiPriority w:val="99"/>
    <w:rsid w:val="00D827ED"/>
    <w:pPr>
      <w:tabs>
        <w:tab w:val="center" w:pos="4680"/>
        <w:tab w:val="right" w:pos="9360"/>
      </w:tabs>
    </w:pPr>
    <w:rPr>
      <w:lang w:val="x-none" w:eastAsia="x-none"/>
    </w:rPr>
  </w:style>
  <w:style w:type="character" w:customStyle="1" w:styleId="HeaderChar">
    <w:name w:val="Header Char"/>
    <w:link w:val="Header"/>
    <w:uiPriority w:val="99"/>
    <w:rsid w:val="00D827ED"/>
    <w:rPr>
      <w:rFonts w:ascii=".VnTime" w:hAnsi=".VnTime"/>
      <w:sz w:val="26"/>
    </w:rPr>
  </w:style>
  <w:style w:type="paragraph" w:styleId="Footer">
    <w:name w:val="footer"/>
    <w:basedOn w:val="Normal"/>
    <w:link w:val="FooterChar"/>
    <w:uiPriority w:val="99"/>
    <w:rsid w:val="00D827ED"/>
    <w:pPr>
      <w:tabs>
        <w:tab w:val="center" w:pos="4680"/>
        <w:tab w:val="right" w:pos="9360"/>
      </w:tabs>
    </w:pPr>
    <w:rPr>
      <w:lang w:val="x-none" w:eastAsia="x-none"/>
    </w:rPr>
  </w:style>
  <w:style w:type="character" w:customStyle="1" w:styleId="FooterChar">
    <w:name w:val="Footer Char"/>
    <w:link w:val="Footer"/>
    <w:uiPriority w:val="99"/>
    <w:rsid w:val="00D827ED"/>
    <w:rPr>
      <w:rFonts w:ascii=".VnTime" w:hAnsi=".VnTime"/>
      <w:sz w:val="26"/>
    </w:rPr>
  </w:style>
  <w:style w:type="paragraph" w:styleId="BodyText2">
    <w:name w:val="Body Text 2"/>
    <w:basedOn w:val="Normal"/>
    <w:link w:val="BodyText2Char"/>
    <w:rsid w:val="00D34B53"/>
    <w:pPr>
      <w:spacing w:after="120" w:line="480" w:lineRule="auto"/>
    </w:pPr>
  </w:style>
  <w:style w:type="character" w:customStyle="1" w:styleId="BodyText2Char">
    <w:name w:val="Body Text 2 Char"/>
    <w:link w:val="BodyText2"/>
    <w:rsid w:val="00D34B53"/>
    <w:rPr>
      <w:rFonts w:ascii=".VnTime" w:hAnsi=".VnTime"/>
      <w:sz w:val="26"/>
    </w:rPr>
  </w:style>
  <w:style w:type="paragraph" w:customStyle="1" w:styleId="Char">
    <w:name w:val="Char"/>
    <w:basedOn w:val="Normal"/>
    <w:rsid w:val="00D34B53"/>
    <w:pPr>
      <w:pageBreakBefore/>
      <w:spacing w:before="100" w:beforeAutospacing="1" w:after="100" w:afterAutospacing="1"/>
      <w:jc w:val="both"/>
    </w:pPr>
    <w:rPr>
      <w:rFonts w:ascii="Tahoma" w:hAnsi="Tahoma"/>
      <w:sz w:val="20"/>
    </w:rPr>
  </w:style>
  <w:style w:type="character" w:customStyle="1" w:styleId="fontstyle01">
    <w:name w:val="fontstyle01"/>
    <w:rsid w:val="002F28BB"/>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unhideWhenUsed/>
    <w:rsid w:val="0052139B"/>
    <w:rPr>
      <w:sz w:val="20"/>
    </w:rPr>
  </w:style>
  <w:style w:type="character" w:customStyle="1" w:styleId="FootnoteTextChar">
    <w:name w:val="Footnote Text Char"/>
    <w:basedOn w:val="DefaultParagraphFont"/>
    <w:link w:val="FootnoteText"/>
    <w:uiPriority w:val="99"/>
    <w:rsid w:val="0052139B"/>
    <w:rPr>
      <w:rFonts w:ascii=".VnTime" w:hAnsi=".VnTime"/>
    </w:rPr>
  </w:style>
  <w:style w:type="character" w:styleId="FootnoteReference">
    <w:name w:val="footnote reference"/>
    <w:basedOn w:val="DefaultParagraphFont"/>
    <w:uiPriority w:val="99"/>
    <w:unhideWhenUsed/>
    <w:rsid w:val="0052139B"/>
    <w:rPr>
      <w:vertAlign w:val="superscript"/>
    </w:rPr>
  </w:style>
  <w:style w:type="paragraph" w:customStyle="1" w:styleId="quyetdinh">
    <w:name w:val="quyet dinh"/>
    <w:rsid w:val="00BA69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hAnsi="VNI-Times" w:cs="VNI-Time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91074">
      <w:bodyDiv w:val="1"/>
      <w:marLeft w:val="0"/>
      <w:marRight w:val="0"/>
      <w:marTop w:val="0"/>
      <w:marBottom w:val="0"/>
      <w:divBdr>
        <w:top w:val="none" w:sz="0" w:space="0" w:color="auto"/>
        <w:left w:val="none" w:sz="0" w:space="0" w:color="auto"/>
        <w:bottom w:val="none" w:sz="0" w:space="0" w:color="auto"/>
        <w:right w:val="none" w:sz="0" w:space="0" w:color="auto"/>
      </w:divBdr>
    </w:div>
    <w:div w:id="322323823">
      <w:bodyDiv w:val="1"/>
      <w:marLeft w:val="0"/>
      <w:marRight w:val="0"/>
      <w:marTop w:val="0"/>
      <w:marBottom w:val="0"/>
      <w:divBdr>
        <w:top w:val="none" w:sz="0" w:space="0" w:color="auto"/>
        <w:left w:val="none" w:sz="0" w:space="0" w:color="auto"/>
        <w:bottom w:val="none" w:sz="0" w:space="0" w:color="auto"/>
        <w:right w:val="none" w:sz="0" w:space="0" w:color="auto"/>
      </w:divBdr>
    </w:div>
    <w:div w:id="399641037">
      <w:bodyDiv w:val="1"/>
      <w:marLeft w:val="0"/>
      <w:marRight w:val="0"/>
      <w:marTop w:val="0"/>
      <w:marBottom w:val="0"/>
      <w:divBdr>
        <w:top w:val="none" w:sz="0" w:space="0" w:color="auto"/>
        <w:left w:val="none" w:sz="0" w:space="0" w:color="auto"/>
        <w:bottom w:val="none" w:sz="0" w:space="0" w:color="auto"/>
        <w:right w:val="none" w:sz="0" w:space="0" w:color="auto"/>
      </w:divBdr>
    </w:div>
    <w:div w:id="431241964">
      <w:bodyDiv w:val="1"/>
      <w:marLeft w:val="0"/>
      <w:marRight w:val="0"/>
      <w:marTop w:val="0"/>
      <w:marBottom w:val="0"/>
      <w:divBdr>
        <w:top w:val="none" w:sz="0" w:space="0" w:color="auto"/>
        <w:left w:val="none" w:sz="0" w:space="0" w:color="auto"/>
        <w:bottom w:val="none" w:sz="0" w:space="0" w:color="auto"/>
        <w:right w:val="none" w:sz="0" w:space="0" w:color="auto"/>
      </w:divBdr>
    </w:div>
    <w:div w:id="462499874">
      <w:bodyDiv w:val="1"/>
      <w:marLeft w:val="0"/>
      <w:marRight w:val="0"/>
      <w:marTop w:val="0"/>
      <w:marBottom w:val="0"/>
      <w:divBdr>
        <w:top w:val="none" w:sz="0" w:space="0" w:color="auto"/>
        <w:left w:val="none" w:sz="0" w:space="0" w:color="auto"/>
        <w:bottom w:val="none" w:sz="0" w:space="0" w:color="auto"/>
        <w:right w:val="none" w:sz="0" w:space="0" w:color="auto"/>
      </w:divBdr>
    </w:div>
    <w:div w:id="488331901">
      <w:bodyDiv w:val="1"/>
      <w:marLeft w:val="0"/>
      <w:marRight w:val="0"/>
      <w:marTop w:val="0"/>
      <w:marBottom w:val="0"/>
      <w:divBdr>
        <w:top w:val="none" w:sz="0" w:space="0" w:color="auto"/>
        <w:left w:val="none" w:sz="0" w:space="0" w:color="auto"/>
        <w:bottom w:val="none" w:sz="0" w:space="0" w:color="auto"/>
        <w:right w:val="none" w:sz="0" w:space="0" w:color="auto"/>
      </w:divBdr>
    </w:div>
    <w:div w:id="644626309">
      <w:bodyDiv w:val="1"/>
      <w:marLeft w:val="0"/>
      <w:marRight w:val="0"/>
      <w:marTop w:val="0"/>
      <w:marBottom w:val="0"/>
      <w:divBdr>
        <w:top w:val="none" w:sz="0" w:space="0" w:color="auto"/>
        <w:left w:val="none" w:sz="0" w:space="0" w:color="auto"/>
        <w:bottom w:val="none" w:sz="0" w:space="0" w:color="auto"/>
        <w:right w:val="none" w:sz="0" w:space="0" w:color="auto"/>
      </w:divBdr>
    </w:div>
    <w:div w:id="922760147">
      <w:bodyDiv w:val="1"/>
      <w:marLeft w:val="0"/>
      <w:marRight w:val="0"/>
      <w:marTop w:val="0"/>
      <w:marBottom w:val="0"/>
      <w:divBdr>
        <w:top w:val="none" w:sz="0" w:space="0" w:color="auto"/>
        <w:left w:val="none" w:sz="0" w:space="0" w:color="auto"/>
        <w:bottom w:val="none" w:sz="0" w:space="0" w:color="auto"/>
        <w:right w:val="none" w:sz="0" w:space="0" w:color="auto"/>
      </w:divBdr>
    </w:div>
    <w:div w:id="1427924174">
      <w:bodyDiv w:val="1"/>
      <w:marLeft w:val="0"/>
      <w:marRight w:val="0"/>
      <w:marTop w:val="0"/>
      <w:marBottom w:val="0"/>
      <w:divBdr>
        <w:top w:val="none" w:sz="0" w:space="0" w:color="auto"/>
        <w:left w:val="none" w:sz="0" w:space="0" w:color="auto"/>
        <w:bottom w:val="none" w:sz="0" w:space="0" w:color="auto"/>
        <w:right w:val="none" w:sz="0" w:space="0" w:color="auto"/>
      </w:divBdr>
    </w:div>
    <w:div w:id="1910459315">
      <w:bodyDiv w:val="1"/>
      <w:marLeft w:val="0"/>
      <w:marRight w:val="0"/>
      <w:marTop w:val="0"/>
      <w:marBottom w:val="0"/>
      <w:divBdr>
        <w:top w:val="none" w:sz="0" w:space="0" w:color="auto"/>
        <w:left w:val="none" w:sz="0" w:space="0" w:color="auto"/>
        <w:bottom w:val="none" w:sz="0" w:space="0" w:color="auto"/>
        <w:right w:val="none" w:sz="0" w:space="0" w:color="auto"/>
      </w:divBdr>
    </w:div>
    <w:div w:id="1953828058">
      <w:bodyDiv w:val="1"/>
      <w:marLeft w:val="0"/>
      <w:marRight w:val="0"/>
      <w:marTop w:val="0"/>
      <w:marBottom w:val="0"/>
      <w:divBdr>
        <w:top w:val="none" w:sz="0" w:space="0" w:color="auto"/>
        <w:left w:val="none" w:sz="0" w:space="0" w:color="auto"/>
        <w:bottom w:val="none" w:sz="0" w:space="0" w:color="auto"/>
        <w:right w:val="none" w:sz="0" w:space="0" w:color="auto"/>
      </w:divBdr>
    </w:div>
    <w:div w:id="209967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5</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DuThaoQDPD_DT_DTND</vt:lpstr>
    </vt:vector>
  </TitlesOfParts>
  <Company>Microsoft</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DuThaoQDPD_DT_DTND</dc:title>
  <dc:subject/>
  <dc:creator>User</dc:creator>
  <cp:keywords/>
  <cp:lastModifiedBy>TPC</cp:lastModifiedBy>
  <cp:revision>173</cp:revision>
  <cp:lastPrinted>2022-05-04T02:44:00Z</cp:lastPrinted>
  <dcterms:created xsi:type="dcterms:W3CDTF">2024-02-23T02:23:00Z</dcterms:created>
  <dcterms:modified xsi:type="dcterms:W3CDTF">2025-02-10T10:01:00Z</dcterms:modified>
</cp:coreProperties>
</file>