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E70BBB" w14:paraId="70A2C54A" w14:textId="77777777">
        <w:trPr>
          <w:jc w:val="center"/>
        </w:trPr>
        <w:tc>
          <w:tcPr>
            <w:tcW w:w="3652" w:type="dxa"/>
          </w:tcPr>
          <w:p w14:paraId="50E77D68" w14:textId="77777777" w:rsidR="00E70BBB" w:rsidRDefault="0044560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5BC2CE0E" w14:textId="77777777" w:rsidR="00E70BBB" w:rsidRDefault="0044560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5B67CFAB" w14:textId="77777777" w:rsidR="00E70BBB" w:rsidRDefault="0044560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4B3E70D" wp14:editId="14B3AEB9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29844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D45F23" id="Line 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2.35pt" to="108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"/>
                  </w:pict>
                </mc:Fallback>
              </mc:AlternateContent>
            </w:r>
          </w:p>
          <w:p w14:paraId="3896B222" w14:textId="77777777" w:rsidR="00E70BBB" w:rsidRDefault="0044560B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   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</w:tc>
        <w:tc>
          <w:tcPr>
            <w:tcW w:w="5734" w:type="dxa"/>
          </w:tcPr>
          <w:p w14:paraId="083C821F" w14:textId="77777777" w:rsidR="00E70BBB" w:rsidRDefault="0044560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1458827B" w14:textId="77777777" w:rsidR="00E70BBB" w:rsidRDefault="0044560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22926A66" w14:textId="77777777" w:rsidR="00E70BBB" w:rsidRDefault="0044560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C42B03F" wp14:editId="35702DD7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92BE25C" id="Line 1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660889FE" w14:textId="77777777" w:rsidR="00E70BBB" w:rsidRDefault="0044560B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Hà Tĩnh, ngày        tháng  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24</w:t>
            </w:r>
          </w:p>
        </w:tc>
      </w:tr>
    </w:tbl>
    <w:p w14:paraId="2F7796EE" w14:textId="2FBC4B15" w:rsidR="00E70BBB" w:rsidRDefault="0044560B">
      <w:pPr>
        <w:spacing w:line="2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18"/>
          <w:szCs w:val="18"/>
        </w:rPr>
        <w:tab/>
      </w:r>
    </w:p>
    <w:p w14:paraId="19E5E36F" w14:textId="77777777" w:rsidR="00E70BBB" w:rsidRPr="00273D8D" w:rsidRDefault="00E70BBB">
      <w:pPr>
        <w:spacing w:line="20" w:lineRule="atLeast"/>
        <w:jc w:val="center"/>
        <w:rPr>
          <w:b/>
          <w:bCs/>
          <w:color w:val="000000"/>
          <w:sz w:val="12"/>
          <w:szCs w:val="12"/>
        </w:rPr>
      </w:pPr>
    </w:p>
    <w:p w14:paraId="2352CAEE" w14:textId="77777777" w:rsidR="00E70BBB" w:rsidRPr="00273D8D" w:rsidRDefault="0044560B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 w:rsidRPr="00273D8D"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53292589" w14:textId="77777777" w:rsidR="0040277D" w:rsidRDefault="0044560B">
      <w:pPr>
        <w:spacing w:line="26" w:lineRule="atLeast"/>
        <w:jc w:val="center"/>
        <w:rPr>
          <w:b/>
          <w:sz w:val="28"/>
          <w:szCs w:val="28"/>
        </w:rPr>
      </w:pPr>
      <w:r w:rsidRPr="00273D8D">
        <w:rPr>
          <w:b/>
          <w:sz w:val="28"/>
          <w:szCs w:val="28"/>
        </w:rPr>
        <w:t xml:space="preserve">Về việc khen thưởng thành tích thực hiện nhiệm vụ </w:t>
      </w:r>
    </w:p>
    <w:p w14:paraId="3A3FC961" w14:textId="258DFCD4" w:rsidR="00E70BBB" w:rsidRPr="00273D8D" w:rsidRDefault="0044560B">
      <w:pPr>
        <w:spacing w:line="26" w:lineRule="atLeast"/>
        <w:jc w:val="center"/>
        <w:rPr>
          <w:b/>
          <w:sz w:val="28"/>
          <w:szCs w:val="28"/>
        </w:rPr>
      </w:pPr>
      <w:r w:rsidRPr="00273D8D">
        <w:rPr>
          <w:b/>
          <w:sz w:val="28"/>
          <w:szCs w:val="28"/>
        </w:rPr>
        <w:t>năm học 2023 - 2024</w:t>
      </w:r>
    </w:p>
    <w:p w14:paraId="3C1D5B91" w14:textId="77777777" w:rsidR="00E70BBB" w:rsidRPr="00273D8D" w:rsidRDefault="0044560B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 w:rsidRPr="00273D8D"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B9B597D" wp14:editId="08451A39">
                <wp:simplePos x="0" y="0"/>
                <wp:positionH relativeFrom="column">
                  <wp:posOffset>2259971</wp:posOffset>
                </wp:positionH>
                <wp:positionV relativeFrom="paragraph">
                  <wp:posOffset>22225</wp:posOffset>
                </wp:positionV>
                <wp:extent cx="1244727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72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3E1550" id="Line 8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7.95pt,1.75pt" to="275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"/>
            </w:pict>
          </mc:Fallback>
        </mc:AlternateContent>
      </w:r>
    </w:p>
    <w:p w14:paraId="4D4E8E89" w14:textId="77777777" w:rsidR="00E70BBB" w:rsidRPr="00273D8D" w:rsidRDefault="00E70BBB">
      <w:pPr>
        <w:spacing w:before="40" w:line="20" w:lineRule="atLeast"/>
        <w:jc w:val="center"/>
        <w:rPr>
          <w:b/>
          <w:bCs/>
          <w:color w:val="000000"/>
          <w:sz w:val="8"/>
          <w:szCs w:val="8"/>
        </w:rPr>
      </w:pPr>
    </w:p>
    <w:p w14:paraId="59BEF4D6" w14:textId="77777777" w:rsidR="00E70BBB" w:rsidRPr="00273D8D" w:rsidRDefault="0044560B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 w:rsidRPr="00273D8D"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0DC39222" w14:textId="77777777" w:rsidR="00E70BBB" w:rsidRPr="00273D8D" w:rsidRDefault="00E70BBB">
      <w:pPr>
        <w:spacing w:before="40" w:line="20" w:lineRule="atLeast"/>
        <w:jc w:val="center"/>
        <w:rPr>
          <w:sz w:val="16"/>
          <w:szCs w:val="16"/>
          <w:lang w:val="vi-VN"/>
        </w:rPr>
      </w:pPr>
    </w:p>
    <w:p w14:paraId="22C9D468" w14:textId="77777777" w:rsidR="00E70BBB" w:rsidRPr="00273D8D" w:rsidRDefault="0044560B" w:rsidP="00273D8D">
      <w:pPr>
        <w:spacing w:before="60"/>
        <w:ind w:firstLine="720"/>
        <w:jc w:val="both"/>
        <w:rPr>
          <w:i/>
          <w:sz w:val="28"/>
          <w:szCs w:val="28"/>
        </w:rPr>
      </w:pPr>
      <w:r w:rsidRPr="00273D8D"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33E65A25" w14:textId="77777777" w:rsidR="00E70BBB" w:rsidRPr="00273D8D" w:rsidRDefault="0044560B" w:rsidP="00273D8D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 w:rsidRPr="00273D8D">
        <w:rPr>
          <w:i/>
          <w:noProof/>
          <w:sz w:val="28"/>
          <w:szCs w:val="28"/>
          <w:lang w:val="vi-VN"/>
        </w:rPr>
        <w:t xml:space="preserve">Căn cứ Luật Thi đua, </w:t>
      </w:r>
      <w:r w:rsidRPr="00273D8D">
        <w:rPr>
          <w:i/>
          <w:noProof/>
          <w:sz w:val="28"/>
          <w:szCs w:val="28"/>
        </w:rPr>
        <w:t>k</w:t>
      </w:r>
      <w:r w:rsidRPr="00273D8D">
        <w:rPr>
          <w:i/>
          <w:noProof/>
          <w:sz w:val="28"/>
          <w:szCs w:val="28"/>
          <w:lang w:val="vi-VN"/>
        </w:rPr>
        <w:t xml:space="preserve">hen thưởng ngày </w:t>
      </w:r>
      <w:r w:rsidRPr="00273D8D">
        <w:rPr>
          <w:i/>
          <w:noProof/>
          <w:sz w:val="28"/>
          <w:szCs w:val="28"/>
        </w:rPr>
        <w:t>15</w:t>
      </w:r>
      <w:r w:rsidRPr="00273D8D">
        <w:rPr>
          <w:i/>
          <w:noProof/>
          <w:sz w:val="28"/>
          <w:szCs w:val="28"/>
          <w:lang w:val="vi-VN"/>
        </w:rPr>
        <w:t>/</w:t>
      </w:r>
      <w:r w:rsidRPr="00273D8D">
        <w:rPr>
          <w:i/>
          <w:noProof/>
          <w:sz w:val="28"/>
          <w:szCs w:val="28"/>
        </w:rPr>
        <w:t>6</w:t>
      </w:r>
      <w:r w:rsidRPr="00273D8D">
        <w:rPr>
          <w:i/>
          <w:noProof/>
          <w:sz w:val="28"/>
          <w:szCs w:val="28"/>
          <w:lang w:val="vi-VN"/>
        </w:rPr>
        <w:t>/20</w:t>
      </w:r>
      <w:r w:rsidRPr="00273D8D">
        <w:rPr>
          <w:i/>
          <w:noProof/>
          <w:sz w:val="28"/>
          <w:szCs w:val="28"/>
        </w:rPr>
        <w:t>22</w:t>
      </w:r>
      <w:r w:rsidRPr="00273D8D">
        <w:rPr>
          <w:i/>
          <w:noProof/>
          <w:sz w:val="28"/>
          <w:szCs w:val="28"/>
          <w:lang w:val="vi-VN"/>
        </w:rPr>
        <w:t>;</w:t>
      </w:r>
    </w:p>
    <w:p w14:paraId="271D1868" w14:textId="77777777" w:rsidR="00E70BBB" w:rsidRPr="00273D8D" w:rsidRDefault="0044560B" w:rsidP="00273D8D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 w:rsidRPr="00273D8D">
        <w:rPr>
          <w:i/>
          <w:noProof/>
          <w:sz w:val="28"/>
          <w:szCs w:val="28"/>
          <w:lang w:val="vi-VN"/>
        </w:rPr>
        <w:t>Căn cứ Nghị định</w:t>
      </w:r>
      <w:r w:rsidRPr="00273D8D">
        <w:rPr>
          <w:i/>
          <w:noProof/>
          <w:sz w:val="28"/>
          <w:szCs w:val="28"/>
        </w:rPr>
        <w:t xml:space="preserve"> </w:t>
      </w:r>
      <w:r w:rsidRPr="00273D8D">
        <w:rPr>
          <w:i/>
          <w:noProof/>
          <w:sz w:val="28"/>
          <w:szCs w:val="28"/>
          <w:lang w:val="vi-VN"/>
        </w:rPr>
        <w:t xml:space="preserve">số </w:t>
      </w:r>
      <w:r w:rsidRPr="00273D8D">
        <w:rPr>
          <w:i/>
          <w:noProof/>
          <w:sz w:val="28"/>
          <w:szCs w:val="28"/>
        </w:rPr>
        <w:t>98</w:t>
      </w:r>
      <w:r w:rsidRPr="00273D8D">
        <w:rPr>
          <w:i/>
          <w:noProof/>
          <w:sz w:val="28"/>
          <w:szCs w:val="28"/>
          <w:lang w:val="vi-VN"/>
        </w:rPr>
        <w:t>/20</w:t>
      </w:r>
      <w:r w:rsidRPr="00273D8D">
        <w:rPr>
          <w:i/>
          <w:noProof/>
          <w:sz w:val="28"/>
          <w:szCs w:val="28"/>
        </w:rPr>
        <w:t>23</w:t>
      </w:r>
      <w:r w:rsidRPr="00273D8D">
        <w:rPr>
          <w:i/>
          <w:noProof/>
          <w:sz w:val="28"/>
          <w:szCs w:val="28"/>
          <w:lang w:val="vi-VN"/>
        </w:rPr>
        <w:t xml:space="preserve">/NĐ-CP ngày </w:t>
      </w:r>
      <w:r w:rsidRPr="00273D8D">
        <w:rPr>
          <w:i/>
          <w:noProof/>
          <w:sz w:val="28"/>
          <w:szCs w:val="28"/>
        </w:rPr>
        <w:t>31</w:t>
      </w:r>
      <w:r w:rsidRPr="00273D8D">
        <w:rPr>
          <w:i/>
          <w:noProof/>
          <w:sz w:val="28"/>
          <w:szCs w:val="28"/>
          <w:lang w:val="vi-VN"/>
        </w:rPr>
        <w:t>/</w:t>
      </w:r>
      <w:r w:rsidRPr="00273D8D">
        <w:rPr>
          <w:i/>
          <w:noProof/>
          <w:sz w:val="28"/>
          <w:szCs w:val="28"/>
        </w:rPr>
        <w:t>12</w:t>
      </w:r>
      <w:r w:rsidRPr="00273D8D">
        <w:rPr>
          <w:i/>
          <w:noProof/>
          <w:sz w:val="28"/>
          <w:szCs w:val="28"/>
          <w:lang w:val="vi-VN"/>
        </w:rPr>
        <w:t>/20</w:t>
      </w:r>
      <w:r w:rsidRPr="00273D8D">
        <w:rPr>
          <w:i/>
          <w:noProof/>
          <w:sz w:val="28"/>
          <w:szCs w:val="28"/>
        </w:rPr>
        <w:t xml:space="preserve">23 của Chính phủ </w:t>
      </w:r>
      <w:r w:rsidRPr="00273D8D">
        <w:rPr>
          <w:i/>
          <w:noProof/>
          <w:sz w:val="28"/>
          <w:szCs w:val="28"/>
          <w:lang w:val="vi-VN"/>
        </w:rPr>
        <w:t xml:space="preserve">quy định chi tiết thi hành </w:t>
      </w:r>
      <w:r w:rsidRPr="00273D8D">
        <w:rPr>
          <w:i/>
          <w:noProof/>
          <w:sz w:val="28"/>
          <w:szCs w:val="28"/>
        </w:rPr>
        <w:t xml:space="preserve">một số điều của </w:t>
      </w:r>
      <w:r w:rsidRPr="00273D8D">
        <w:rPr>
          <w:i/>
          <w:noProof/>
          <w:sz w:val="28"/>
          <w:szCs w:val="28"/>
          <w:lang w:val="vi-VN"/>
        </w:rPr>
        <w:t xml:space="preserve">Luật </w:t>
      </w:r>
      <w:r w:rsidRPr="00273D8D">
        <w:rPr>
          <w:i/>
          <w:noProof/>
          <w:sz w:val="28"/>
          <w:szCs w:val="28"/>
        </w:rPr>
        <w:t>T</w:t>
      </w:r>
      <w:r w:rsidRPr="00273D8D">
        <w:rPr>
          <w:i/>
          <w:noProof/>
          <w:sz w:val="28"/>
          <w:szCs w:val="28"/>
          <w:lang w:val="vi-VN"/>
        </w:rPr>
        <w:t xml:space="preserve">hi đua, </w:t>
      </w:r>
      <w:r w:rsidRPr="00273D8D">
        <w:rPr>
          <w:i/>
          <w:noProof/>
          <w:sz w:val="28"/>
          <w:szCs w:val="28"/>
        </w:rPr>
        <w:t>k</w:t>
      </w:r>
      <w:r w:rsidRPr="00273D8D">
        <w:rPr>
          <w:i/>
          <w:noProof/>
          <w:sz w:val="28"/>
          <w:szCs w:val="28"/>
          <w:lang w:val="vi-VN"/>
        </w:rPr>
        <w:t>hen thưởng;</w:t>
      </w:r>
    </w:p>
    <w:p w14:paraId="223E14E4" w14:textId="0F79C140" w:rsidR="00E70BBB" w:rsidRPr="00273D8D" w:rsidRDefault="0044560B" w:rsidP="00273D8D">
      <w:pPr>
        <w:spacing w:before="60"/>
        <w:ind w:firstLine="720"/>
        <w:jc w:val="both"/>
        <w:rPr>
          <w:i/>
          <w:sz w:val="28"/>
          <w:szCs w:val="28"/>
        </w:rPr>
      </w:pPr>
      <w:r w:rsidRPr="00273D8D">
        <w:rPr>
          <w:i/>
          <w:noProof/>
          <w:sz w:val="28"/>
          <w:szCs w:val="28"/>
        </w:rPr>
        <w:t>Theo đề nghị</w:t>
      </w:r>
      <w:r w:rsidRPr="00273D8D">
        <w:rPr>
          <w:i/>
          <w:sz w:val="28"/>
          <w:szCs w:val="28"/>
          <w:lang w:val="vi-VN"/>
        </w:rPr>
        <w:t xml:space="preserve"> </w:t>
      </w:r>
      <w:r w:rsidRPr="00273D8D">
        <w:rPr>
          <w:i/>
          <w:sz w:val="28"/>
          <w:szCs w:val="28"/>
        </w:rPr>
        <w:t xml:space="preserve">của </w:t>
      </w:r>
      <w:r>
        <w:rPr>
          <w:i/>
          <w:sz w:val="28"/>
          <w:szCs w:val="28"/>
        </w:rPr>
        <w:t xml:space="preserve">Hiệu trưởng </w:t>
      </w:r>
      <w:r w:rsidRPr="00273D8D">
        <w:rPr>
          <w:i/>
          <w:sz w:val="28"/>
          <w:szCs w:val="28"/>
        </w:rPr>
        <w:t xml:space="preserve">Trường Cao đẳng Kỹ thuật Việt - Đức Hà Tĩnh tại </w:t>
      </w:r>
      <w:r w:rsidR="00273D8D">
        <w:rPr>
          <w:i/>
          <w:sz w:val="28"/>
          <w:szCs w:val="28"/>
        </w:rPr>
        <w:t>Văn bản</w:t>
      </w:r>
      <w:r w:rsidRPr="00273D8D">
        <w:rPr>
          <w:i/>
          <w:sz w:val="28"/>
          <w:szCs w:val="28"/>
        </w:rPr>
        <w:t xml:space="preserve"> số 592/TTr-CĐKTVĐ ngày 26/8/2024 và </w:t>
      </w:r>
      <w:r w:rsidRPr="00273D8D">
        <w:rPr>
          <w:i/>
          <w:sz w:val="28"/>
          <w:szCs w:val="28"/>
          <w:lang w:val="vi-VN"/>
        </w:rPr>
        <w:t>Trưởng</w:t>
      </w:r>
      <w:r w:rsidRPr="00273D8D">
        <w:rPr>
          <w:i/>
          <w:sz w:val="28"/>
          <w:szCs w:val="28"/>
        </w:rPr>
        <w:t xml:space="preserve"> </w:t>
      </w:r>
      <w:r w:rsidRPr="00273D8D">
        <w:rPr>
          <w:i/>
          <w:sz w:val="28"/>
          <w:szCs w:val="28"/>
          <w:lang w:val="vi-VN"/>
        </w:rPr>
        <w:t>Ban T</w:t>
      </w:r>
      <w:r w:rsidRPr="00273D8D">
        <w:rPr>
          <w:i/>
          <w:sz w:val="28"/>
          <w:szCs w:val="28"/>
          <w:lang w:val="vi-VN"/>
        </w:rPr>
        <w:t>hi đua - Khen thưởng tỉnh</w:t>
      </w:r>
      <w:r w:rsidRPr="00273D8D">
        <w:rPr>
          <w:i/>
          <w:sz w:val="28"/>
          <w:szCs w:val="28"/>
        </w:rPr>
        <w:t xml:space="preserve"> tại Văn bản số </w:t>
      </w:r>
      <w:r w:rsidR="00273D8D">
        <w:rPr>
          <w:i/>
          <w:sz w:val="28"/>
          <w:szCs w:val="28"/>
        </w:rPr>
        <w:t>435</w:t>
      </w:r>
      <w:r w:rsidRPr="00273D8D">
        <w:rPr>
          <w:i/>
          <w:sz w:val="28"/>
          <w:szCs w:val="28"/>
        </w:rPr>
        <w:t xml:space="preserve">/BTĐKT-NV ngày </w:t>
      </w:r>
      <w:r w:rsidR="00273D8D">
        <w:rPr>
          <w:i/>
          <w:sz w:val="28"/>
          <w:szCs w:val="28"/>
        </w:rPr>
        <w:t>29/8</w:t>
      </w:r>
      <w:r w:rsidRPr="00273D8D">
        <w:rPr>
          <w:i/>
          <w:sz w:val="28"/>
          <w:szCs w:val="28"/>
        </w:rPr>
        <w:t>/2024.</w:t>
      </w:r>
    </w:p>
    <w:p w14:paraId="42B430C4" w14:textId="77777777" w:rsidR="00E70BBB" w:rsidRPr="00273D8D" w:rsidRDefault="00E70BBB" w:rsidP="00273D8D">
      <w:pPr>
        <w:spacing w:before="60"/>
        <w:ind w:firstLine="720"/>
        <w:jc w:val="both"/>
        <w:rPr>
          <w:sz w:val="14"/>
          <w:szCs w:val="14"/>
        </w:rPr>
      </w:pPr>
    </w:p>
    <w:p w14:paraId="15BFA30D" w14:textId="77777777" w:rsidR="00E70BBB" w:rsidRPr="00273D8D" w:rsidRDefault="0044560B" w:rsidP="00273D8D">
      <w:pPr>
        <w:spacing w:before="6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 w:rsidRPr="00273D8D"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73DEE703" w14:textId="77777777" w:rsidR="00E70BBB" w:rsidRPr="00273D8D" w:rsidRDefault="00E70BBB" w:rsidP="00273D8D">
      <w:pPr>
        <w:spacing w:before="60"/>
        <w:jc w:val="center"/>
        <w:rPr>
          <w:bCs/>
          <w:color w:val="000000"/>
          <w:spacing w:val="-8"/>
          <w:sz w:val="10"/>
          <w:szCs w:val="10"/>
        </w:rPr>
      </w:pPr>
    </w:p>
    <w:p w14:paraId="49514E42" w14:textId="522D6C94" w:rsidR="00E70BBB" w:rsidRPr="00273D8D" w:rsidRDefault="0044560B" w:rsidP="00273D8D">
      <w:pPr>
        <w:spacing w:before="60"/>
        <w:ind w:firstLine="567"/>
        <w:jc w:val="both"/>
        <w:rPr>
          <w:sz w:val="28"/>
          <w:szCs w:val="28"/>
          <w:lang w:val="vi-VN"/>
        </w:rPr>
      </w:pPr>
      <w:r w:rsidRPr="00273D8D">
        <w:rPr>
          <w:b/>
          <w:sz w:val="28"/>
          <w:szCs w:val="28"/>
          <w:lang w:val="vi-VN"/>
        </w:rPr>
        <w:t>Điều 1.</w:t>
      </w:r>
      <w:r w:rsidRPr="00273D8D">
        <w:rPr>
          <w:b/>
          <w:sz w:val="28"/>
          <w:szCs w:val="28"/>
        </w:rPr>
        <w:t xml:space="preserve"> </w:t>
      </w:r>
      <w:r w:rsidRPr="00273D8D">
        <w:rPr>
          <w:spacing w:val="-2"/>
          <w:sz w:val="28"/>
          <w:szCs w:val="28"/>
          <w:lang w:val="vi-VN"/>
        </w:rPr>
        <w:t xml:space="preserve">Tặng </w:t>
      </w:r>
      <w:r w:rsidRPr="00273D8D">
        <w:rPr>
          <w:sz w:val="28"/>
          <w:szCs w:val="28"/>
        </w:rPr>
        <w:t>danh hiệu Tập thể lao động xuất sắc cho 02 tập thể,</w:t>
      </w:r>
      <w:r w:rsidRPr="00273D8D">
        <w:rPr>
          <w:sz w:val="28"/>
          <w:szCs w:val="28"/>
          <w:lang w:val="vi-VN"/>
        </w:rPr>
        <w:t xml:space="preserve"> Bằng khen của Chủ tịch </w:t>
      </w:r>
      <w:r w:rsidRPr="00273D8D">
        <w:rPr>
          <w:sz w:val="28"/>
          <w:szCs w:val="28"/>
        </w:rPr>
        <w:t>Ủy ban nhân dân</w:t>
      </w:r>
      <w:r w:rsidRPr="00273D8D">
        <w:rPr>
          <w:sz w:val="28"/>
          <w:szCs w:val="28"/>
          <w:lang w:val="vi-VN"/>
        </w:rPr>
        <w:t xml:space="preserve"> tỉnh cho </w:t>
      </w:r>
      <w:r w:rsidRPr="00273D8D">
        <w:rPr>
          <w:sz w:val="28"/>
          <w:szCs w:val="28"/>
        </w:rPr>
        <w:t>01 tập thể và 08</w:t>
      </w:r>
      <w:r w:rsidRPr="00273D8D">
        <w:rPr>
          <w:sz w:val="28"/>
          <w:szCs w:val="28"/>
          <w:lang w:val="vi-VN"/>
        </w:rPr>
        <w:t xml:space="preserve"> cá nhân thuộc </w:t>
      </w:r>
      <w:r w:rsidRPr="00273D8D">
        <w:rPr>
          <w:sz w:val="28"/>
          <w:szCs w:val="28"/>
        </w:rPr>
        <w:t xml:space="preserve">Trường Cao đẳng Kỹ thuật Việt - Đức Hà Tĩnh </w:t>
      </w:r>
      <w:r w:rsidRPr="00273D8D">
        <w:rPr>
          <w:sz w:val="28"/>
          <w:szCs w:val="28"/>
          <w:lang w:val="vi-VN"/>
        </w:rPr>
        <w:t>đã có thành tích xuất sắc trong</w:t>
      </w:r>
      <w:r w:rsidRPr="00273D8D">
        <w:rPr>
          <w:sz w:val="28"/>
          <w:szCs w:val="28"/>
        </w:rPr>
        <w:t xml:space="preserve"> thực hiện</w:t>
      </w:r>
      <w:r w:rsidRPr="00273D8D">
        <w:rPr>
          <w:sz w:val="28"/>
          <w:szCs w:val="28"/>
          <w:lang w:val="vi-VN"/>
        </w:rPr>
        <w:t xml:space="preserve"> </w:t>
      </w:r>
      <w:r w:rsidRPr="00273D8D">
        <w:rPr>
          <w:sz w:val="28"/>
          <w:szCs w:val="28"/>
        </w:rPr>
        <w:t>nhiệm vụ</w:t>
      </w:r>
      <w:r w:rsidRPr="00273D8D">
        <w:rPr>
          <w:sz w:val="28"/>
          <w:szCs w:val="28"/>
          <w:lang w:val="vi-VN"/>
        </w:rPr>
        <w:t xml:space="preserve"> năm</w:t>
      </w:r>
      <w:r w:rsidRPr="00273D8D">
        <w:rPr>
          <w:sz w:val="28"/>
          <w:szCs w:val="28"/>
        </w:rPr>
        <w:t xml:space="preserve"> học</w:t>
      </w:r>
      <w:r w:rsidRPr="00273D8D">
        <w:rPr>
          <w:sz w:val="28"/>
          <w:szCs w:val="28"/>
          <w:lang w:val="vi-VN"/>
        </w:rPr>
        <w:t xml:space="preserve"> 202</w:t>
      </w:r>
      <w:r w:rsidRPr="00273D8D">
        <w:rPr>
          <w:sz w:val="28"/>
          <w:szCs w:val="28"/>
        </w:rPr>
        <w:t>3 - 2024</w:t>
      </w:r>
      <w:r w:rsidRPr="00273D8D">
        <w:rPr>
          <w:sz w:val="28"/>
          <w:szCs w:val="28"/>
          <w:lang w:val="vi-VN"/>
        </w:rPr>
        <w:t xml:space="preserve"> </w:t>
      </w:r>
      <w:r w:rsidRPr="00273D8D">
        <w:rPr>
          <w:i/>
          <w:sz w:val="28"/>
          <w:szCs w:val="28"/>
          <w:lang w:val="vi-VN"/>
        </w:rPr>
        <w:t>(có danh sách kèm theo).</w:t>
      </w:r>
    </w:p>
    <w:p w14:paraId="4F3410AB" w14:textId="77777777" w:rsidR="00E70BBB" w:rsidRPr="0044560B" w:rsidRDefault="0044560B" w:rsidP="00273D8D">
      <w:pPr>
        <w:spacing w:before="60"/>
        <w:ind w:firstLine="720"/>
        <w:jc w:val="both"/>
        <w:rPr>
          <w:spacing w:val="-4"/>
          <w:sz w:val="28"/>
          <w:szCs w:val="28"/>
        </w:rPr>
      </w:pPr>
      <w:r w:rsidRPr="0044560B">
        <w:rPr>
          <w:b/>
          <w:spacing w:val="-4"/>
          <w:sz w:val="28"/>
          <w:szCs w:val="28"/>
          <w:lang w:val="vi-VN"/>
        </w:rPr>
        <w:t>Điều 2.</w:t>
      </w:r>
      <w:r w:rsidRPr="0044560B">
        <w:rPr>
          <w:b/>
          <w:spacing w:val="-4"/>
          <w:sz w:val="28"/>
          <w:szCs w:val="28"/>
        </w:rPr>
        <w:t xml:space="preserve"> </w:t>
      </w:r>
      <w:r w:rsidRPr="0044560B">
        <w:rPr>
          <w:spacing w:val="-4"/>
          <w:sz w:val="28"/>
          <w:szCs w:val="28"/>
        </w:rPr>
        <w:t>Ban Thi đua - Khen thưởng tỉnh trích tiền thưởng từ quỹ thi đua, khen thưởng của tỉnh để trao thưởng theo qu</w:t>
      </w:r>
      <w:r w:rsidRPr="0044560B">
        <w:rPr>
          <w:spacing w:val="-4"/>
          <w:sz w:val="28"/>
          <w:szCs w:val="28"/>
        </w:rPr>
        <w:t xml:space="preserve">y định tại </w:t>
      </w:r>
      <w:r w:rsidRPr="0044560B">
        <w:rPr>
          <w:noProof/>
          <w:spacing w:val="-4"/>
          <w:sz w:val="28"/>
          <w:szCs w:val="28"/>
        </w:rPr>
        <w:t>Nghị định số 98/2023/NĐ-CP ngày 31/12/2023 của Chính phủ</w:t>
      </w:r>
      <w:r w:rsidRPr="0044560B">
        <w:rPr>
          <w:spacing w:val="-4"/>
          <w:sz w:val="28"/>
          <w:szCs w:val="28"/>
        </w:rPr>
        <w:t>.</w:t>
      </w:r>
    </w:p>
    <w:p w14:paraId="1B705008" w14:textId="77777777" w:rsidR="00E70BBB" w:rsidRPr="00273D8D" w:rsidRDefault="0044560B" w:rsidP="00273D8D">
      <w:pPr>
        <w:spacing w:before="60"/>
        <w:ind w:firstLine="720"/>
        <w:jc w:val="both"/>
        <w:rPr>
          <w:sz w:val="28"/>
          <w:szCs w:val="28"/>
        </w:rPr>
      </w:pPr>
      <w:r w:rsidRPr="00273D8D">
        <w:rPr>
          <w:b/>
          <w:sz w:val="28"/>
          <w:szCs w:val="28"/>
          <w:lang w:val="vi-VN"/>
        </w:rPr>
        <w:t xml:space="preserve">Điều </w:t>
      </w:r>
      <w:r w:rsidRPr="00273D8D">
        <w:rPr>
          <w:b/>
          <w:sz w:val="28"/>
          <w:szCs w:val="28"/>
        </w:rPr>
        <w:t>3</w:t>
      </w:r>
      <w:r w:rsidRPr="00273D8D">
        <w:rPr>
          <w:b/>
          <w:sz w:val="28"/>
          <w:szCs w:val="28"/>
          <w:lang w:val="vi-VN"/>
        </w:rPr>
        <w:t>.</w:t>
      </w:r>
      <w:r w:rsidRPr="00273D8D">
        <w:rPr>
          <w:b/>
          <w:sz w:val="28"/>
          <w:szCs w:val="28"/>
        </w:rPr>
        <w:t xml:space="preserve"> </w:t>
      </w:r>
      <w:r w:rsidRPr="00273D8D">
        <w:rPr>
          <w:sz w:val="28"/>
          <w:szCs w:val="28"/>
          <w:lang w:val="vi-VN"/>
        </w:rPr>
        <w:t>Quyết định này có hiệu lực kể từ ngày ban hành</w:t>
      </w:r>
      <w:r w:rsidRPr="00273D8D">
        <w:rPr>
          <w:sz w:val="28"/>
          <w:szCs w:val="28"/>
        </w:rPr>
        <w:t>;</w:t>
      </w:r>
    </w:p>
    <w:p w14:paraId="3EBB0990" w14:textId="29B54165" w:rsidR="00E70BBB" w:rsidRPr="0044560B" w:rsidRDefault="0044560B" w:rsidP="00273D8D">
      <w:pPr>
        <w:spacing w:before="60"/>
        <w:ind w:firstLine="720"/>
        <w:jc w:val="both"/>
        <w:rPr>
          <w:spacing w:val="-4"/>
          <w:sz w:val="28"/>
          <w:szCs w:val="28"/>
        </w:rPr>
      </w:pPr>
      <w:r w:rsidRPr="0044560B">
        <w:rPr>
          <w:spacing w:val="-4"/>
          <w:sz w:val="28"/>
          <w:szCs w:val="28"/>
          <w:lang w:val="vi-VN"/>
        </w:rPr>
        <w:t>Chánh Văn phòng</w:t>
      </w:r>
      <w:r w:rsidRPr="0044560B">
        <w:rPr>
          <w:spacing w:val="-4"/>
          <w:sz w:val="28"/>
          <w:szCs w:val="28"/>
        </w:rPr>
        <w:t xml:space="preserve"> Ủy</w:t>
      </w:r>
      <w:r w:rsidRPr="0044560B">
        <w:rPr>
          <w:spacing w:val="-4"/>
          <w:sz w:val="28"/>
          <w:szCs w:val="28"/>
          <w:lang w:val="vi-VN"/>
        </w:rPr>
        <w:t xml:space="preserve"> ban nhân dân tỉnh,</w:t>
      </w:r>
      <w:r w:rsidRPr="0044560B">
        <w:rPr>
          <w:spacing w:val="-4"/>
          <w:sz w:val="28"/>
          <w:szCs w:val="28"/>
        </w:rPr>
        <w:t xml:space="preserve"> Giám đốc Sở Tài chính, Hiệu trưởng Trường Cao đẳng Kỹ thuật Việt - Đức Hà Tĩnh</w:t>
      </w:r>
      <w:r w:rsidR="0040277D" w:rsidRPr="0044560B">
        <w:rPr>
          <w:spacing w:val="-4"/>
          <w:sz w:val="28"/>
          <w:szCs w:val="28"/>
        </w:rPr>
        <w:t xml:space="preserve">, </w:t>
      </w:r>
      <w:r w:rsidR="0040277D" w:rsidRPr="0044560B">
        <w:rPr>
          <w:spacing w:val="-4"/>
          <w:sz w:val="28"/>
          <w:szCs w:val="28"/>
          <w:lang w:val="vi-VN"/>
        </w:rPr>
        <w:t>Trưởng Ban Thi đua - Khen thưởng tỉnh</w:t>
      </w:r>
      <w:r w:rsidR="00273D8D" w:rsidRPr="0044560B">
        <w:rPr>
          <w:spacing w:val="-4"/>
          <w:sz w:val="28"/>
          <w:szCs w:val="28"/>
        </w:rPr>
        <w:t xml:space="preserve"> và</w:t>
      </w:r>
      <w:r w:rsidRPr="0044560B">
        <w:rPr>
          <w:spacing w:val="-4"/>
          <w:sz w:val="28"/>
          <w:szCs w:val="28"/>
        </w:rPr>
        <w:t xml:space="preserve"> các tập thể</w:t>
      </w:r>
      <w:r w:rsidR="00273D8D" w:rsidRPr="0044560B">
        <w:rPr>
          <w:spacing w:val="-4"/>
          <w:sz w:val="28"/>
          <w:szCs w:val="28"/>
        </w:rPr>
        <w:t>,</w:t>
      </w:r>
      <w:r w:rsidRPr="0044560B">
        <w:rPr>
          <w:spacing w:val="-4"/>
          <w:sz w:val="28"/>
          <w:szCs w:val="28"/>
        </w:rPr>
        <w:t xml:space="preserve"> cá nhân có tên tại Điều 1</w:t>
      </w:r>
      <w:r w:rsidRPr="0044560B">
        <w:rPr>
          <w:spacing w:val="-4"/>
          <w:sz w:val="28"/>
          <w:szCs w:val="28"/>
          <w:lang w:val="vi-VN"/>
        </w:rPr>
        <w:t xml:space="preserve"> </w:t>
      </w:r>
      <w:r w:rsidRPr="0044560B">
        <w:rPr>
          <w:spacing w:val="-4"/>
          <w:sz w:val="28"/>
          <w:szCs w:val="28"/>
        </w:rPr>
        <w:t xml:space="preserve">căn </w:t>
      </w:r>
      <w:r w:rsidRPr="0044560B">
        <w:rPr>
          <w:spacing w:val="-4"/>
          <w:sz w:val="28"/>
          <w:szCs w:val="28"/>
          <w:lang w:val="vi-VN"/>
        </w:rPr>
        <w:t>cứ Quyết định thi hành./</w:t>
      </w:r>
      <w:r w:rsidRPr="0044560B">
        <w:rPr>
          <w:spacing w:val="-4"/>
          <w:sz w:val="28"/>
          <w:szCs w:val="28"/>
        </w:rPr>
        <w:t>.</w:t>
      </w:r>
    </w:p>
    <w:p w14:paraId="286ABE2B" w14:textId="77777777" w:rsidR="00E70BBB" w:rsidRPr="0040277D" w:rsidRDefault="00E70BBB">
      <w:pPr>
        <w:spacing w:before="120"/>
        <w:ind w:firstLine="720"/>
        <w:jc w:val="both"/>
        <w:rPr>
          <w:spacing w:val="-8"/>
          <w:sz w:val="10"/>
          <w:szCs w:val="10"/>
        </w:rPr>
      </w:pPr>
    </w:p>
    <w:tbl>
      <w:tblPr>
        <w:tblW w:w="8801" w:type="dxa"/>
        <w:tblInd w:w="108" w:type="dxa"/>
        <w:tblLook w:val="01E0" w:firstRow="1" w:lastRow="1" w:firstColumn="1" w:lastColumn="1" w:noHBand="0" w:noVBand="0"/>
      </w:tblPr>
      <w:tblGrid>
        <w:gridCol w:w="4570"/>
        <w:gridCol w:w="4231"/>
      </w:tblGrid>
      <w:tr w:rsidR="00E70BBB" w14:paraId="231DDCE4" w14:textId="77777777" w:rsidTr="0040277D">
        <w:tc>
          <w:tcPr>
            <w:tcW w:w="4570" w:type="dxa"/>
          </w:tcPr>
          <w:p w14:paraId="220E3DD5" w14:textId="77777777" w:rsidR="00E70BBB" w:rsidRDefault="0044560B">
            <w:pPr>
              <w:rPr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nhận:</w:t>
            </w:r>
          </w:p>
          <w:p w14:paraId="1766CF6D" w14:textId="77777777" w:rsidR="00E70BBB" w:rsidRDefault="0044560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5E30412B" w14:textId="77777777" w:rsidR="00E70BBB" w:rsidRDefault="0044560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23FB8DD6" w14:textId="77777777" w:rsidR="00E70BBB" w:rsidRDefault="0044560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047D142D" w14:textId="77777777" w:rsidR="00E70BBB" w:rsidRDefault="0044560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Trung tâm CB-TH tỉnh;</w:t>
            </w:r>
          </w:p>
          <w:p w14:paraId="4D7BB61F" w14:textId="77777777" w:rsidR="00E70BBB" w:rsidRDefault="0044560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Trung tâm PV HCC tỉnh;</w:t>
            </w:r>
          </w:p>
          <w:p w14:paraId="1E06B0CF" w14:textId="77777777" w:rsidR="00E70BBB" w:rsidRDefault="0044560B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01B9BE1C" w14:textId="77777777" w:rsidR="00E70BBB" w:rsidRDefault="0044560B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4DBEE188" w14:textId="77777777" w:rsidR="00E70BBB" w:rsidRDefault="00E70BBB">
            <w:pPr>
              <w:jc w:val="center"/>
              <w:rPr>
                <w:sz w:val="26"/>
                <w:szCs w:val="28"/>
              </w:rPr>
            </w:pPr>
          </w:p>
          <w:p w14:paraId="2EDF0270" w14:textId="77777777" w:rsidR="00E70BBB" w:rsidRDefault="00E70BBB">
            <w:pPr>
              <w:rPr>
                <w:b/>
                <w:sz w:val="26"/>
                <w:szCs w:val="28"/>
              </w:rPr>
            </w:pPr>
          </w:p>
          <w:p w14:paraId="3C6D5FF9" w14:textId="77777777" w:rsidR="00E70BBB" w:rsidRDefault="00E70BBB">
            <w:pPr>
              <w:jc w:val="center"/>
              <w:rPr>
                <w:b/>
                <w:sz w:val="26"/>
                <w:szCs w:val="28"/>
              </w:rPr>
            </w:pPr>
          </w:p>
          <w:p w14:paraId="4B07B2C4" w14:textId="77777777" w:rsidR="00E70BBB" w:rsidRDefault="00E70BBB">
            <w:pPr>
              <w:jc w:val="center"/>
              <w:rPr>
                <w:sz w:val="32"/>
                <w:szCs w:val="34"/>
              </w:rPr>
            </w:pPr>
          </w:p>
          <w:p w14:paraId="62D236A6" w14:textId="77777777" w:rsidR="00273D8D" w:rsidRDefault="00273D8D">
            <w:pPr>
              <w:jc w:val="center"/>
              <w:rPr>
                <w:sz w:val="32"/>
                <w:szCs w:val="34"/>
              </w:rPr>
            </w:pPr>
          </w:p>
          <w:p w14:paraId="0161E4D8" w14:textId="77777777" w:rsidR="00E70BBB" w:rsidRDefault="00E70BBB">
            <w:pPr>
              <w:jc w:val="center"/>
              <w:rPr>
                <w:sz w:val="32"/>
                <w:szCs w:val="34"/>
              </w:rPr>
            </w:pPr>
          </w:p>
          <w:p w14:paraId="2394EB91" w14:textId="77777777" w:rsidR="00E70BBB" w:rsidRDefault="0044560B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 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4BAFD32F" w14:textId="77777777" w:rsidR="00E70BBB" w:rsidRDefault="0044560B">
      <w:pPr>
        <w:jc w:val="center"/>
        <w:rPr>
          <w:b/>
          <w:sz w:val="28"/>
          <w:szCs w:val="28"/>
        </w:rPr>
      </w:pPr>
      <w:r>
        <w:rPr>
          <w:b/>
          <w:sz w:val="26"/>
        </w:rPr>
        <w:br w:type="page"/>
      </w:r>
      <w:r>
        <w:rPr>
          <w:b/>
          <w:sz w:val="28"/>
          <w:szCs w:val="28"/>
        </w:rPr>
        <w:lastRenderedPageBreak/>
        <w:t>DANH SÁCH</w:t>
      </w:r>
    </w:p>
    <w:p w14:paraId="334584AF" w14:textId="77777777" w:rsidR="00E70BBB" w:rsidRDefault="00445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tập thể, cá nhân được Chủ tịch Ủy ban nhân dân tỉnh khen thưởng</w:t>
      </w:r>
    </w:p>
    <w:p w14:paraId="0CFFFE33" w14:textId="77777777" w:rsidR="00E70BBB" w:rsidRDefault="0044560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(Kèm theo Quyết định số:          /QĐ-UBND ngày       /       /2024</w:t>
      </w:r>
    </w:p>
    <w:p w14:paraId="53C7AF16" w14:textId="77777777" w:rsidR="00E70BBB" w:rsidRDefault="0044560B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của Chủ tịch Ủy ban nhân dân tỉnh)</w:t>
      </w:r>
    </w:p>
    <w:p w14:paraId="2E94C08D" w14:textId="77777777" w:rsidR="00E70BBB" w:rsidRDefault="0044560B">
      <w:pPr>
        <w:spacing w:before="60" w:line="276" w:lineRule="auto"/>
        <w:ind w:firstLine="54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7CE5B" wp14:editId="18C46316">
                <wp:simplePos x="0" y="0"/>
                <wp:positionH relativeFrom="column">
                  <wp:posOffset>2011045</wp:posOffset>
                </wp:positionH>
                <wp:positionV relativeFrom="paragraph">
                  <wp:posOffset>38735</wp:posOffset>
                </wp:positionV>
                <wp:extent cx="1865630" cy="0"/>
                <wp:effectExtent l="5080" t="5080" r="5715" b="13970"/>
                <wp:wrapNone/>
                <wp:docPr id="34991728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FDAA8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3.05pt" to="305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J9sAEAAEgDAAAOAAAAZHJzL2Uyb0RvYy54bWysU8Fu2zAMvQ/YPwi6L04yJO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"/>
            </w:pict>
          </mc:Fallback>
        </mc:AlternateContent>
      </w:r>
    </w:p>
    <w:p w14:paraId="1BABA7BC" w14:textId="77777777" w:rsidR="00E70BBB" w:rsidRDefault="0044560B">
      <w:pPr>
        <w:spacing w:before="120" w:after="120"/>
        <w:ind w:firstLine="720"/>
        <w:jc w:val="both"/>
        <w:rPr>
          <w:b/>
          <w:sz w:val="26"/>
        </w:rPr>
      </w:pPr>
      <w:r>
        <w:rPr>
          <w:b/>
          <w:spacing w:val="-8"/>
          <w:sz w:val="26"/>
        </w:rPr>
        <w:t xml:space="preserve">I. </w:t>
      </w:r>
      <w:r>
        <w:rPr>
          <w:b/>
          <w:sz w:val="26"/>
        </w:rPr>
        <w:t>TẬP THỂ LAO ĐỘNG XUẤT SẮC</w:t>
      </w:r>
    </w:p>
    <w:p w14:paraId="234E87DA" w14:textId="77777777" w:rsidR="00E70BBB" w:rsidRDefault="0044560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Phòng Hành chính - </w:t>
      </w:r>
      <w:r>
        <w:rPr>
          <w:sz w:val="28"/>
          <w:szCs w:val="28"/>
        </w:rPr>
        <w:t>Tổng hợp;</w:t>
      </w:r>
    </w:p>
    <w:p w14:paraId="16BE84A6" w14:textId="77777777" w:rsidR="00E70BBB" w:rsidRDefault="0044560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Phòng Quản lý Đào tạo và Đảm bảo chất lượng.</w:t>
      </w:r>
    </w:p>
    <w:p w14:paraId="25F38E9A" w14:textId="77777777" w:rsidR="00E70BBB" w:rsidRDefault="0044560B">
      <w:pPr>
        <w:spacing w:before="120" w:after="120"/>
        <w:ind w:firstLine="720"/>
        <w:jc w:val="both"/>
        <w:rPr>
          <w:b/>
          <w:sz w:val="26"/>
        </w:rPr>
      </w:pPr>
      <w:r>
        <w:rPr>
          <w:b/>
          <w:sz w:val="26"/>
          <w:lang w:val="vi-VN"/>
        </w:rPr>
        <w:t>II.</w:t>
      </w:r>
      <w:r>
        <w:rPr>
          <w:b/>
          <w:sz w:val="26"/>
        </w:rPr>
        <w:t xml:space="preserve"> BẰNG KHEN TẬP THỂ</w:t>
      </w:r>
    </w:p>
    <w:p w14:paraId="0BB26990" w14:textId="77777777" w:rsidR="00E70BBB" w:rsidRDefault="0044560B">
      <w:pPr>
        <w:spacing w:before="120" w:after="120"/>
        <w:ind w:firstLine="720"/>
        <w:jc w:val="both"/>
        <w:rPr>
          <w:b/>
          <w:sz w:val="26"/>
        </w:rPr>
      </w:pPr>
      <w:r>
        <w:rPr>
          <w:sz w:val="28"/>
          <w:szCs w:val="28"/>
        </w:rPr>
        <w:t>1. Khoa Cơ khí.</w:t>
      </w:r>
    </w:p>
    <w:p w14:paraId="568874F4" w14:textId="77777777" w:rsidR="00E70BBB" w:rsidRDefault="0044560B">
      <w:pPr>
        <w:spacing w:before="120" w:after="120"/>
        <w:ind w:firstLine="72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III. BẰNG KHEN CÁ NHÂN</w:t>
      </w:r>
    </w:p>
    <w:p w14:paraId="4BFBA4F5" w14:textId="4DD3F3E4" w:rsidR="00E70BBB" w:rsidRDefault="0044560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Ông Nguyễn Tiến Hùng, Trưởng p</w:t>
      </w:r>
      <w:r>
        <w:rPr>
          <w:sz w:val="28"/>
          <w:szCs w:val="28"/>
        </w:rPr>
        <w:t>hòng Quản lý đào tạo và Đảm bảo chất lượng;</w:t>
      </w:r>
    </w:p>
    <w:p w14:paraId="0FF42F90" w14:textId="24365626" w:rsidR="00E70BBB" w:rsidRDefault="0044560B">
      <w:pPr>
        <w:spacing w:before="120" w:after="120"/>
        <w:ind w:firstLine="720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Ông Trần Thành Đồng, Phó Trưởng </w:t>
      </w:r>
      <w:r w:rsidR="00273D8D">
        <w:rPr>
          <w:sz w:val="28"/>
          <w:szCs w:val="28"/>
        </w:rPr>
        <w:t>p</w:t>
      </w:r>
      <w:r>
        <w:rPr>
          <w:sz w:val="28"/>
          <w:szCs w:val="28"/>
        </w:rPr>
        <w:t xml:space="preserve">hòng Quản lý Đào tạo và </w:t>
      </w:r>
      <w:r>
        <w:rPr>
          <w:sz w:val="28"/>
          <w:szCs w:val="28"/>
        </w:rPr>
        <w:t>Đảm bảo chất lượng</w:t>
      </w:r>
      <w:r>
        <w:rPr>
          <w:bCs/>
          <w:sz w:val="28"/>
          <w:szCs w:val="28"/>
          <w:shd w:val="clear" w:color="auto" w:fill="FFFFFF"/>
        </w:rPr>
        <w:t>;</w:t>
      </w:r>
    </w:p>
    <w:p w14:paraId="25D151A6" w14:textId="5B5B517F" w:rsidR="00E70BBB" w:rsidRDefault="0044560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3. Ông </w:t>
      </w:r>
      <w:r>
        <w:rPr>
          <w:sz w:val="28"/>
          <w:szCs w:val="28"/>
        </w:rPr>
        <w:t>Nguyễn Đăng Quế, Phó Trưởng k</w:t>
      </w:r>
      <w:r>
        <w:rPr>
          <w:sz w:val="28"/>
          <w:szCs w:val="28"/>
        </w:rPr>
        <w:t>hoa Điện;</w:t>
      </w:r>
    </w:p>
    <w:p w14:paraId="6A3618D5" w14:textId="66CB5AB3" w:rsidR="00E70BBB" w:rsidRDefault="0044560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Bà Lê Thị Lan, Chuyên viên </w:t>
      </w:r>
      <w:r w:rsidR="00273D8D">
        <w:rPr>
          <w:sz w:val="28"/>
          <w:szCs w:val="28"/>
        </w:rPr>
        <w:t>p</w:t>
      </w:r>
      <w:r>
        <w:rPr>
          <w:sz w:val="28"/>
          <w:szCs w:val="28"/>
        </w:rPr>
        <w:t>hòng Hành chính - Tổng hợp;</w:t>
      </w:r>
    </w:p>
    <w:p w14:paraId="386380D1" w14:textId="45A11F02" w:rsidR="00E70BBB" w:rsidRDefault="0044560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Ông Phan Thanh Huấn, Giảng viên k</w:t>
      </w:r>
      <w:r>
        <w:rPr>
          <w:sz w:val="28"/>
          <w:szCs w:val="28"/>
        </w:rPr>
        <w:t>hoa Cơ khí;</w:t>
      </w:r>
    </w:p>
    <w:p w14:paraId="5C5198CE" w14:textId="2558D5AD" w:rsidR="00E70BBB" w:rsidRDefault="0044560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6. Ông </w:t>
      </w:r>
      <w:r>
        <w:rPr>
          <w:sz w:val="28"/>
          <w:szCs w:val="28"/>
        </w:rPr>
        <w:t>Nguyễn Phạm Bình Bắc, Giảng viên k</w:t>
      </w:r>
      <w:r>
        <w:rPr>
          <w:sz w:val="28"/>
          <w:szCs w:val="28"/>
        </w:rPr>
        <w:t>hoa Công nghệ Ô tô;</w:t>
      </w:r>
    </w:p>
    <w:p w14:paraId="41601098" w14:textId="06E19ED4" w:rsidR="00E70BBB" w:rsidRDefault="0044560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Bà Nguyễn Thị Lam, </w:t>
      </w:r>
      <w:r>
        <w:rPr>
          <w:sz w:val="28"/>
          <w:szCs w:val="28"/>
        </w:rPr>
        <w:t>Giảng viên k</w:t>
      </w:r>
      <w:r>
        <w:rPr>
          <w:sz w:val="28"/>
          <w:szCs w:val="28"/>
        </w:rPr>
        <w:t>hoa Công nghệ Thông tin - Kinh tế;</w:t>
      </w:r>
    </w:p>
    <w:p w14:paraId="1D69776E" w14:textId="6ED11A38" w:rsidR="00E70BBB" w:rsidRDefault="0044560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8. Bà </w:t>
      </w:r>
      <w:r>
        <w:rPr>
          <w:sz w:val="28"/>
          <w:szCs w:val="28"/>
        </w:rPr>
        <w:t>Trần Thị Hòa, Giảng viên k</w:t>
      </w:r>
      <w:r>
        <w:rPr>
          <w:sz w:val="28"/>
          <w:szCs w:val="28"/>
        </w:rPr>
        <w:t>hoa Sư phạm Giáo dục nghề nghiệp</w:t>
      </w:r>
      <w:r>
        <w:rPr>
          <w:spacing w:val="-8"/>
          <w:sz w:val="28"/>
          <w:szCs w:val="28"/>
        </w:rPr>
        <w:t>./.</w:t>
      </w:r>
    </w:p>
    <w:p w14:paraId="72177320" w14:textId="77777777" w:rsidR="00E70BBB" w:rsidRDefault="00E70BBB">
      <w:pPr>
        <w:spacing w:before="120" w:after="120"/>
        <w:jc w:val="center"/>
      </w:pPr>
    </w:p>
    <w:p w14:paraId="08A88D5C" w14:textId="77777777" w:rsidR="00E70BBB" w:rsidRDefault="00E70BBB">
      <w:pPr>
        <w:spacing w:before="120" w:after="120"/>
      </w:pPr>
      <w:bookmarkStart w:id="0" w:name="_GoBack"/>
      <w:bookmarkEnd w:id="0"/>
    </w:p>
    <w:p w14:paraId="4543CA47" w14:textId="77777777" w:rsidR="00E70BBB" w:rsidRDefault="00E70BBB">
      <w:pPr>
        <w:spacing w:before="120" w:after="120"/>
      </w:pPr>
    </w:p>
    <w:sectPr w:rsidR="00E70BBB" w:rsidSect="0040277D">
      <w:pgSz w:w="11907" w:h="16840" w:code="9"/>
      <w:pgMar w:top="964" w:right="1134" w:bottom="964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B"/>
    <w:rsid w:val="00273D8D"/>
    <w:rsid w:val="0040277D"/>
    <w:rsid w:val="004352AE"/>
    <w:rsid w:val="0044560B"/>
    <w:rsid w:val="00E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3253"/>
  <w15:docId w15:val="{14954D17-814A-400B-A9BC-FE3D2B16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2024-09-04T07:35:00Z</dcterms:created>
  <dcterms:modified xsi:type="dcterms:W3CDTF">2024-09-04T08:05:00Z</dcterms:modified>
</cp:coreProperties>
</file>