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5" w:type="dxa"/>
        <w:jc w:val="center"/>
        <w:tblLook w:val="01E0" w:firstRow="1" w:lastRow="1" w:firstColumn="1" w:lastColumn="1" w:noHBand="0" w:noVBand="0"/>
      </w:tblPr>
      <w:tblGrid>
        <w:gridCol w:w="3085"/>
        <w:gridCol w:w="6390"/>
      </w:tblGrid>
      <w:tr w:rsidR="008E1BAF" w:rsidRPr="004E0387" w14:paraId="25EA6553" w14:textId="77777777" w:rsidTr="00C1467F">
        <w:trPr>
          <w:trHeight w:val="993"/>
          <w:jc w:val="center"/>
        </w:trPr>
        <w:tc>
          <w:tcPr>
            <w:tcW w:w="3085" w:type="dxa"/>
            <w:shd w:val="clear" w:color="auto" w:fill="auto"/>
          </w:tcPr>
          <w:p w14:paraId="7EF88EA6" w14:textId="77777777" w:rsidR="008E1BAF" w:rsidRPr="004E0387" w:rsidRDefault="008E1BAF" w:rsidP="00BC6D4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4E0387">
              <w:rPr>
                <w:rFonts w:ascii="Times New Roman" w:hAnsi="Times New Roman"/>
                <w:b/>
                <w:bCs/>
                <w:sz w:val="26"/>
                <w:szCs w:val="26"/>
              </w:rPr>
              <w:t>ỦY BAN NHÂN DÂN</w:t>
            </w:r>
          </w:p>
          <w:p w14:paraId="208560DB" w14:textId="77777777" w:rsidR="008E1BAF" w:rsidRPr="004E0387" w:rsidRDefault="00D43269" w:rsidP="00BC6D4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0387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4BF053" wp14:editId="7B2DE904">
                      <wp:simplePos x="0" y="0"/>
                      <wp:positionH relativeFrom="column">
                        <wp:posOffset>569858</wp:posOffset>
                      </wp:positionH>
                      <wp:positionV relativeFrom="paragraph">
                        <wp:posOffset>198120</wp:posOffset>
                      </wp:positionV>
                      <wp:extent cx="649605" cy="0"/>
                      <wp:effectExtent l="0" t="0" r="17145" b="19050"/>
                      <wp:wrapNone/>
                      <wp:docPr id="3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E2E4342" id="Line 4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5.6pt" to="9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a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"/>
                  </w:pict>
                </mc:Fallback>
              </mc:AlternateContent>
            </w:r>
            <w:r w:rsidR="008E1BAF" w:rsidRPr="004E0387">
              <w:rPr>
                <w:rFonts w:ascii="Times New Roman" w:hAnsi="Times New Roman"/>
                <w:b/>
                <w:bCs/>
                <w:sz w:val="26"/>
                <w:szCs w:val="26"/>
              </w:rPr>
              <w:t>TỈNH HÀ TĨNH</w:t>
            </w:r>
          </w:p>
        </w:tc>
        <w:tc>
          <w:tcPr>
            <w:tcW w:w="6390" w:type="dxa"/>
            <w:shd w:val="clear" w:color="auto" w:fill="auto"/>
          </w:tcPr>
          <w:p w14:paraId="37E1706D" w14:textId="77777777" w:rsidR="008E1BAF" w:rsidRPr="004E0387" w:rsidRDefault="008E1BAF" w:rsidP="00BC6D4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0387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5EA2C848" w14:textId="77777777" w:rsidR="008E1BAF" w:rsidRPr="004E0387" w:rsidRDefault="00D43269" w:rsidP="00BC6D4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E440B">
              <w:rPr>
                <w:rFonts w:ascii="Times New Roman" w:hAnsi="Times New Roman"/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03DF1F5" wp14:editId="4DC71FAA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216907</wp:posOffset>
                      </wp:positionV>
                      <wp:extent cx="1958318" cy="0"/>
                      <wp:effectExtent l="0" t="0" r="23495" b="19050"/>
                      <wp:wrapNone/>
                      <wp:docPr id="2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8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BAE23D6" id="Line 4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pt,17.1pt" to="231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FNEwIAACk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"/>
                  </w:pict>
                </mc:Fallback>
              </mc:AlternateContent>
            </w:r>
            <w:r w:rsidR="008E1BAF" w:rsidRPr="00BE440B">
              <w:rPr>
                <w:rFonts w:ascii="Times New Roman" w:hAnsi="Times New Roman"/>
                <w:b/>
                <w:bCs/>
                <w:szCs w:val="26"/>
              </w:rPr>
              <w:t>Độc lập - Tự do - Hạnh phúc</w:t>
            </w:r>
          </w:p>
        </w:tc>
      </w:tr>
      <w:tr w:rsidR="008E1BAF" w:rsidRPr="004E0387" w14:paraId="00EC4D9B" w14:textId="77777777" w:rsidTr="00C1467F">
        <w:trPr>
          <w:jc w:val="center"/>
        </w:trPr>
        <w:tc>
          <w:tcPr>
            <w:tcW w:w="3085" w:type="dxa"/>
            <w:shd w:val="clear" w:color="auto" w:fill="auto"/>
          </w:tcPr>
          <w:p w14:paraId="5C1E4A22" w14:textId="6F83256D" w:rsidR="00D82502" w:rsidRPr="004E0387" w:rsidRDefault="008E1BAF" w:rsidP="004E038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0387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290330" w:rsidRPr="004E0387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D43269" w:rsidRPr="004E0387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290330" w:rsidRPr="004E0387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4E0387">
              <w:rPr>
                <w:rFonts w:ascii="Times New Roman" w:hAnsi="Times New Roman"/>
                <w:sz w:val="26"/>
                <w:szCs w:val="26"/>
              </w:rPr>
              <w:t>/QĐ-UBND</w:t>
            </w:r>
          </w:p>
        </w:tc>
        <w:tc>
          <w:tcPr>
            <w:tcW w:w="6390" w:type="dxa"/>
            <w:shd w:val="clear" w:color="auto" w:fill="auto"/>
          </w:tcPr>
          <w:p w14:paraId="110ED41E" w14:textId="44E614B6" w:rsidR="008E1BAF" w:rsidRPr="004E0387" w:rsidRDefault="008E1BAF" w:rsidP="009D7497"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E038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      </w:t>
            </w:r>
            <w:r w:rsidR="00EC50C8" w:rsidRPr="004E038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</w:t>
            </w:r>
            <w:r w:rsidRPr="004E038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="002D497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</w:t>
            </w:r>
            <w:r w:rsidRPr="004E038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BE440B">
              <w:rPr>
                <w:rFonts w:ascii="Times New Roman" w:hAnsi="Times New Roman"/>
                <w:i/>
                <w:iCs/>
                <w:szCs w:val="26"/>
              </w:rPr>
              <w:t xml:space="preserve">Hà Tĩnh, ngày </w:t>
            </w:r>
            <w:r w:rsidR="00290330" w:rsidRPr="00BE440B">
              <w:rPr>
                <w:rFonts w:ascii="Times New Roman" w:hAnsi="Times New Roman"/>
                <w:i/>
                <w:iCs/>
                <w:szCs w:val="26"/>
              </w:rPr>
              <w:t xml:space="preserve">     </w:t>
            </w:r>
            <w:r w:rsidR="00815D84" w:rsidRPr="00BE440B">
              <w:rPr>
                <w:rFonts w:ascii="Times New Roman" w:hAnsi="Times New Roman"/>
                <w:i/>
                <w:iCs/>
                <w:szCs w:val="26"/>
              </w:rPr>
              <w:t xml:space="preserve"> tháng</w:t>
            </w:r>
            <w:r w:rsidR="0081098B" w:rsidRPr="00BE44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r w:rsidR="003921F3" w:rsidRPr="00BE440B">
              <w:rPr>
                <w:rFonts w:ascii="Times New Roman" w:hAnsi="Times New Roman"/>
                <w:i/>
                <w:iCs/>
                <w:szCs w:val="26"/>
              </w:rPr>
              <w:t xml:space="preserve">    </w:t>
            </w:r>
            <w:r w:rsidR="0093584D" w:rsidRPr="00BE44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r w:rsidRPr="00BE440B">
              <w:rPr>
                <w:rFonts w:ascii="Times New Roman" w:hAnsi="Times New Roman"/>
                <w:i/>
                <w:iCs/>
                <w:szCs w:val="26"/>
              </w:rPr>
              <w:t>năm 20</w:t>
            </w:r>
            <w:r w:rsidR="00663F69" w:rsidRPr="00BE440B">
              <w:rPr>
                <w:rFonts w:ascii="Times New Roman" w:hAnsi="Times New Roman"/>
                <w:i/>
                <w:iCs/>
                <w:szCs w:val="26"/>
              </w:rPr>
              <w:t>2</w:t>
            </w:r>
            <w:r w:rsidR="00C9347C" w:rsidRPr="00BE440B">
              <w:rPr>
                <w:rFonts w:ascii="Times New Roman" w:hAnsi="Times New Roman"/>
                <w:i/>
                <w:iCs/>
                <w:szCs w:val="26"/>
              </w:rPr>
              <w:t>4</w:t>
            </w:r>
          </w:p>
        </w:tc>
      </w:tr>
    </w:tbl>
    <w:p w14:paraId="153FAF6D" w14:textId="77777777" w:rsidR="004E0387" w:rsidRPr="004E0387" w:rsidRDefault="004E0387" w:rsidP="00380C9D">
      <w:pPr>
        <w:jc w:val="center"/>
        <w:rPr>
          <w:rFonts w:ascii="Times New Roman" w:hAnsi="Times New Roman"/>
          <w:b/>
          <w:bCs/>
          <w:szCs w:val="28"/>
        </w:rPr>
      </w:pPr>
    </w:p>
    <w:p w14:paraId="4739A092" w14:textId="77777777" w:rsidR="004E0387" w:rsidRPr="004E0387" w:rsidRDefault="004E0387" w:rsidP="00380C9D">
      <w:pPr>
        <w:jc w:val="center"/>
        <w:rPr>
          <w:rFonts w:ascii="Times New Roman" w:hAnsi="Times New Roman"/>
          <w:b/>
          <w:bCs/>
          <w:szCs w:val="28"/>
        </w:rPr>
      </w:pPr>
    </w:p>
    <w:p w14:paraId="0469EA76" w14:textId="77777777" w:rsidR="008E1BAF" w:rsidRPr="004E0387" w:rsidRDefault="008E1BAF" w:rsidP="00380C9D">
      <w:pPr>
        <w:jc w:val="center"/>
        <w:rPr>
          <w:rFonts w:ascii="Times New Roman" w:hAnsi="Times New Roman"/>
          <w:b/>
          <w:bCs/>
          <w:szCs w:val="28"/>
        </w:rPr>
      </w:pPr>
      <w:r w:rsidRPr="004E0387">
        <w:rPr>
          <w:rFonts w:ascii="Times New Roman" w:hAnsi="Times New Roman"/>
          <w:b/>
          <w:bCs/>
          <w:szCs w:val="28"/>
        </w:rPr>
        <w:t>QUYẾT ĐỊNH</w:t>
      </w:r>
    </w:p>
    <w:p w14:paraId="6E54585A" w14:textId="77777777" w:rsidR="00925F50" w:rsidRPr="004E0387" w:rsidRDefault="00925F50" w:rsidP="00BC6D4C">
      <w:pPr>
        <w:widowControl w:val="0"/>
        <w:jc w:val="center"/>
        <w:outlineLvl w:val="0"/>
        <w:rPr>
          <w:rFonts w:ascii="Times New Roman" w:hAnsi="Times New Roman"/>
          <w:b/>
          <w:szCs w:val="28"/>
        </w:rPr>
      </w:pPr>
      <w:r w:rsidRPr="004E0387">
        <w:rPr>
          <w:rFonts w:ascii="Times New Roman" w:hAnsi="Times New Roman"/>
          <w:b/>
          <w:szCs w:val="28"/>
        </w:rPr>
        <w:t>Về việc</w:t>
      </w:r>
      <w:r w:rsidR="001A1FB3" w:rsidRPr="004E0387">
        <w:rPr>
          <w:rFonts w:ascii="Times New Roman" w:hAnsi="Times New Roman"/>
          <w:b/>
          <w:szCs w:val="28"/>
        </w:rPr>
        <w:t xml:space="preserve"> </w:t>
      </w:r>
      <w:r w:rsidR="00731695" w:rsidRPr="004E0387">
        <w:rPr>
          <w:rFonts w:ascii="Times New Roman" w:hAnsi="Times New Roman"/>
          <w:b/>
          <w:szCs w:val="28"/>
        </w:rPr>
        <w:t xml:space="preserve">giao </w:t>
      </w:r>
      <w:r w:rsidR="00731695" w:rsidRPr="004E0387">
        <w:rPr>
          <w:rFonts w:ascii="Times New Roman" w:hAnsi="Times New Roman" w:hint="eastAsia"/>
          <w:b/>
          <w:szCs w:val="28"/>
        </w:rPr>
        <w:t>đ</w:t>
      </w:r>
      <w:r w:rsidR="00731695" w:rsidRPr="004E0387">
        <w:rPr>
          <w:rFonts w:ascii="Times New Roman" w:hAnsi="Times New Roman"/>
          <w:b/>
          <w:szCs w:val="28"/>
        </w:rPr>
        <w:t xml:space="preserve">ất để sử dụng vào mục </w:t>
      </w:r>
      <w:r w:rsidR="00731695" w:rsidRPr="004E0387">
        <w:rPr>
          <w:rFonts w:ascii="Times New Roman" w:hAnsi="Times New Roman" w:hint="eastAsia"/>
          <w:b/>
          <w:szCs w:val="28"/>
        </w:rPr>
        <w:t>đí</w:t>
      </w:r>
      <w:r w:rsidR="00731695" w:rsidRPr="004E0387">
        <w:rPr>
          <w:rFonts w:ascii="Times New Roman" w:hAnsi="Times New Roman"/>
          <w:b/>
          <w:szCs w:val="28"/>
        </w:rPr>
        <w:t xml:space="preserve">ch </w:t>
      </w:r>
      <w:r w:rsidR="00A77150" w:rsidRPr="004E0387">
        <w:rPr>
          <w:rFonts w:ascii="Times New Roman" w:hAnsi="Times New Roman"/>
          <w:b/>
          <w:szCs w:val="28"/>
        </w:rPr>
        <w:t xml:space="preserve">đất </w:t>
      </w:r>
      <w:r w:rsidR="00731695" w:rsidRPr="004E0387">
        <w:rPr>
          <w:rFonts w:ascii="Times New Roman" w:hAnsi="Times New Roman"/>
          <w:b/>
          <w:szCs w:val="28"/>
        </w:rPr>
        <w:t>xây dựng trụ sở c</w:t>
      </w:r>
      <w:r w:rsidR="00731695" w:rsidRPr="004E0387">
        <w:rPr>
          <w:rFonts w:ascii="Times New Roman" w:hAnsi="Times New Roman" w:hint="eastAsia"/>
          <w:b/>
          <w:szCs w:val="28"/>
        </w:rPr>
        <w:t>ơ</w:t>
      </w:r>
      <w:r w:rsidR="00731695" w:rsidRPr="004E0387">
        <w:rPr>
          <w:rFonts w:ascii="Times New Roman" w:hAnsi="Times New Roman"/>
          <w:b/>
          <w:szCs w:val="28"/>
        </w:rPr>
        <w:t xml:space="preserve"> quan</w:t>
      </w:r>
    </w:p>
    <w:p w14:paraId="34CE75D5" w14:textId="77777777" w:rsidR="008E1BAF" w:rsidRPr="004E0387" w:rsidRDefault="00D43269" w:rsidP="00BC6D4C">
      <w:pPr>
        <w:keepNext/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4E0387">
        <w:rPr>
          <w:rFonts w:ascii="Times New Roman" w:hAnsi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A4A78D" wp14:editId="3027680A">
                <wp:simplePos x="0" y="0"/>
                <wp:positionH relativeFrom="column">
                  <wp:posOffset>2455808</wp:posOffset>
                </wp:positionH>
                <wp:positionV relativeFrom="paragraph">
                  <wp:posOffset>46990</wp:posOffset>
                </wp:positionV>
                <wp:extent cx="1024758" cy="0"/>
                <wp:effectExtent l="0" t="0" r="23495" b="19050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47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04692EB" id="Line 4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5pt,3.7pt" to="274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Uh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"/>
            </w:pict>
          </mc:Fallback>
        </mc:AlternateContent>
      </w:r>
    </w:p>
    <w:p w14:paraId="6F8B2DA4" w14:textId="77777777" w:rsidR="00BC28D3" w:rsidRPr="004E0387" w:rsidRDefault="00BC28D3" w:rsidP="00BC6D4C">
      <w:pPr>
        <w:jc w:val="center"/>
        <w:rPr>
          <w:rFonts w:ascii="Times New Roman" w:hAnsi="Times New Roman"/>
          <w:b/>
          <w:bCs/>
          <w:szCs w:val="28"/>
        </w:rPr>
      </w:pPr>
    </w:p>
    <w:p w14:paraId="4962CE6F" w14:textId="77777777" w:rsidR="008E1BAF" w:rsidRPr="004E0387" w:rsidRDefault="003404C8" w:rsidP="00BC6D4C">
      <w:pPr>
        <w:jc w:val="center"/>
        <w:rPr>
          <w:rFonts w:ascii="Times New Roman" w:hAnsi="Times New Roman"/>
          <w:b/>
          <w:bCs/>
          <w:szCs w:val="28"/>
        </w:rPr>
      </w:pPr>
      <w:r w:rsidRPr="004E0387">
        <w:rPr>
          <w:rFonts w:ascii="Times New Roman" w:hAnsi="Times New Roman"/>
          <w:b/>
          <w:bCs/>
          <w:szCs w:val="28"/>
        </w:rPr>
        <w:t>ỦY</w:t>
      </w:r>
      <w:r w:rsidR="008E1BAF" w:rsidRPr="004E0387">
        <w:rPr>
          <w:rFonts w:ascii="Times New Roman" w:hAnsi="Times New Roman"/>
          <w:b/>
          <w:bCs/>
          <w:szCs w:val="28"/>
        </w:rPr>
        <w:t xml:space="preserve"> BAN NHÂN DÂN TỈNH</w:t>
      </w:r>
    </w:p>
    <w:p w14:paraId="6E965ADA" w14:textId="77777777" w:rsidR="00BC28D3" w:rsidRPr="004E0387" w:rsidRDefault="00BC28D3" w:rsidP="00BC6D4C">
      <w:pPr>
        <w:jc w:val="center"/>
        <w:rPr>
          <w:rFonts w:ascii="Times New Roman" w:hAnsi="Times New Roman"/>
          <w:b/>
          <w:bCs/>
          <w:szCs w:val="28"/>
        </w:rPr>
      </w:pPr>
    </w:p>
    <w:p w14:paraId="192857EE" w14:textId="77777777" w:rsidR="008E1BAF" w:rsidRPr="004E0387" w:rsidRDefault="008E1BAF" w:rsidP="00BC6D4C">
      <w:pPr>
        <w:jc w:val="center"/>
        <w:rPr>
          <w:rFonts w:ascii="Times New Roman" w:hAnsi="Times New Roman"/>
          <w:b/>
          <w:bCs/>
          <w:szCs w:val="28"/>
        </w:rPr>
      </w:pPr>
    </w:p>
    <w:p w14:paraId="3BC20D51" w14:textId="23F19C98" w:rsidR="00291DC2" w:rsidRPr="0093584D" w:rsidRDefault="00291DC2" w:rsidP="00757D1F">
      <w:pPr>
        <w:spacing w:before="120" w:after="120"/>
        <w:ind w:firstLine="720"/>
        <w:jc w:val="both"/>
        <w:rPr>
          <w:rFonts w:ascii="Times New Roman" w:hAnsi="Times New Roman"/>
          <w:i/>
          <w:szCs w:val="28"/>
        </w:rPr>
      </w:pPr>
      <w:r w:rsidRPr="001B44B9">
        <w:rPr>
          <w:rFonts w:ascii="Times New Roman" w:hAnsi="Times New Roman"/>
          <w:i/>
          <w:szCs w:val="28"/>
        </w:rPr>
        <w:t xml:space="preserve">Căn cứ Luật Tổ chức </w:t>
      </w:r>
      <w:r w:rsidR="002D497E">
        <w:rPr>
          <w:rFonts w:ascii="Times New Roman" w:hAnsi="Times New Roman"/>
          <w:i/>
          <w:szCs w:val="28"/>
        </w:rPr>
        <w:t>c</w:t>
      </w:r>
      <w:r w:rsidR="002D497E" w:rsidRPr="001B44B9">
        <w:rPr>
          <w:rFonts w:ascii="Times New Roman" w:hAnsi="Times New Roman"/>
          <w:i/>
          <w:szCs w:val="28"/>
        </w:rPr>
        <w:t xml:space="preserve">hính </w:t>
      </w:r>
      <w:r w:rsidRPr="001B44B9">
        <w:rPr>
          <w:rFonts w:ascii="Times New Roman" w:hAnsi="Times New Roman"/>
          <w:i/>
          <w:szCs w:val="28"/>
        </w:rPr>
        <w:t>quyền địa phương ngày 19/6/2015;</w:t>
      </w:r>
      <w:r w:rsidRPr="001B44B9">
        <w:rPr>
          <w:rFonts w:ascii="Times New Roman" w:hAnsi="Times New Roman"/>
          <w:i/>
          <w:iCs/>
          <w:color w:val="000000"/>
          <w:szCs w:val="28"/>
          <w:shd w:val="clear" w:color="auto" w:fill="FFFFFF"/>
        </w:rPr>
        <w:t xml:space="preserve"> </w:t>
      </w:r>
      <w:r w:rsidRPr="001B44B9">
        <w:rPr>
          <w:rStyle w:val="qowt-font1-timesnewroman"/>
          <w:rFonts w:ascii="Times New Roman" w:hAnsi="Times New Roman"/>
          <w:i/>
          <w:iCs/>
          <w:color w:val="000000"/>
          <w:szCs w:val="28"/>
          <w:shd w:val="clear" w:color="auto" w:fill="FFFFFF"/>
        </w:rPr>
        <w:t xml:space="preserve">Luật </w:t>
      </w:r>
      <w:r w:rsidR="004E0387">
        <w:rPr>
          <w:rStyle w:val="qowt-font1-timesnewroman"/>
          <w:rFonts w:ascii="Times New Roman" w:hAnsi="Times New Roman"/>
          <w:i/>
          <w:iCs/>
          <w:color w:val="000000"/>
          <w:szCs w:val="28"/>
          <w:shd w:val="clear" w:color="auto" w:fill="FFFFFF"/>
        </w:rPr>
        <w:t>s</w:t>
      </w:r>
      <w:r w:rsidRPr="001B44B9">
        <w:rPr>
          <w:rStyle w:val="qowt-font1-timesnewroman"/>
          <w:rFonts w:ascii="Times New Roman" w:hAnsi="Times New Roman"/>
          <w:i/>
          <w:iCs/>
          <w:color w:val="000000"/>
          <w:szCs w:val="28"/>
          <w:shd w:val="clear" w:color="auto" w:fill="FFFFFF"/>
        </w:rPr>
        <w:t xml:space="preserve">ửa đổi, bổ </w:t>
      </w:r>
      <w:r w:rsidRPr="0093584D">
        <w:rPr>
          <w:rStyle w:val="qowt-font1-timesnewroman"/>
          <w:rFonts w:ascii="Times New Roman" w:hAnsi="Times New Roman"/>
          <w:i/>
          <w:iCs/>
          <w:color w:val="000000"/>
          <w:szCs w:val="28"/>
          <w:shd w:val="clear" w:color="auto" w:fill="FFFFFF"/>
        </w:rPr>
        <w:t>sung một số điều của Luật Tổ chức Chính phủ và Luật Tổ chức chính quyền địa phương ngày 22/11/2019;</w:t>
      </w:r>
    </w:p>
    <w:p w14:paraId="7A672BAC" w14:textId="77777777" w:rsidR="00A01774" w:rsidRDefault="00291DC2" w:rsidP="00757D1F">
      <w:pPr>
        <w:spacing w:before="120" w:after="120"/>
        <w:ind w:firstLine="720"/>
        <w:jc w:val="both"/>
        <w:rPr>
          <w:rFonts w:ascii="Times New Roman" w:hAnsi="Times New Roman"/>
          <w:i/>
          <w:szCs w:val="28"/>
        </w:rPr>
      </w:pPr>
      <w:r w:rsidRPr="0093584D">
        <w:rPr>
          <w:rFonts w:ascii="Times New Roman" w:hAnsi="Times New Roman"/>
          <w:i/>
          <w:szCs w:val="28"/>
        </w:rPr>
        <w:t xml:space="preserve">Căn cứ Luật Đất </w:t>
      </w:r>
      <w:proofErr w:type="gramStart"/>
      <w:r w:rsidRPr="0093584D">
        <w:rPr>
          <w:rFonts w:ascii="Times New Roman" w:hAnsi="Times New Roman"/>
          <w:i/>
          <w:szCs w:val="28"/>
        </w:rPr>
        <w:t>đai</w:t>
      </w:r>
      <w:proofErr w:type="gramEnd"/>
      <w:r w:rsidRPr="0093584D">
        <w:rPr>
          <w:rFonts w:ascii="Times New Roman" w:hAnsi="Times New Roman"/>
          <w:i/>
          <w:szCs w:val="28"/>
        </w:rPr>
        <w:t xml:space="preserve"> ngày 29/11/2013;</w:t>
      </w:r>
      <w:r w:rsidR="00B42311">
        <w:rPr>
          <w:rFonts w:ascii="Times New Roman" w:hAnsi="Times New Roman"/>
          <w:i/>
          <w:szCs w:val="28"/>
        </w:rPr>
        <w:t xml:space="preserve"> </w:t>
      </w:r>
    </w:p>
    <w:p w14:paraId="464545BC" w14:textId="7E31A58A" w:rsidR="00A01774" w:rsidRDefault="00A01774" w:rsidP="00757D1F">
      <w:pPr>
        <w:spacing w:before="120" w:after="120"/>
        <w:ind w:firstLine="720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Căn cứ </w:t>
      </w:r>
      <w:r w:rsidR="009C4355" w:rsidRPr="009C4355">
        <w:rPr>
          <w:rFonts w:ascii="Times New Roman" w:hAnsi="Times New Roman"/>
          <w:i/>
          <w:szCs w:val="28"/>
        </w:rPr>
        <w:t xml:space="preserve">Luật Quản lý, sử dụng tài sản công </w:t>
      </w:r>
      <w:r>
        <w:rPr>
          <w:rFonts w:ascii="Times New Roman" w:hAnsi="Times New Roman"/>
          <w:i/>
          <w:szCs w:val="28"/>
        </w:rPr>
        <w:t>ngày 21/6/</w:t>
      </w:r>
      <w:r w:rsidR="009C4355" w:rsidRPr="009C4355">
        <w:rPr>
          <w:rFonts w:ascii="Times New Roman" w:hAnsi="Times New Roman"/>
          <w:i/>
          <w:szCs w:val="28"/>
        </w:rPr>
        <w:t>2017</w:t>
      </w:r>
      <w:r w:rsidR="009C4355">
        <w:rPr>
          <w:rFonts w:ascii="Times New Roman" w:hAnsi="Times New Roman"/>
          <w:i/>
          <w:szCs w:val="28"/>
        </w:rPr>
        <w:t>;</w:t>
      </w:r>
      <w:r w:rsidR="006844DE">
        <w:rPr>
          <w:rFonts w:ascii="Times New Roman" w:hAnsi="Times New Roman"/>
          <w:i/>
          <w:szCs w:val="28"/>
        </w:rPr>
        <w:t xml:space="preserve"> </w:t>
      </w:r>
    </w:p>
    <w:p w14:paraId="1E85BDAF" w14:textId="76B583EC" w:rsidR="00291DC2" w:rsidRPr="0093584D" w:rsidRDefault="00A01774" w:rsidP="00757D1F">
      <w:pPr>
        <w:spacing w:before="120" w:after="120"/>
        <w:ind w:firstLine="720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Căn cứ </w:t>
      </w:r>
      <w:r w:rsidR="006844DE">
        <w:rPr>
          <w:rFonts w:ascii="Times New Roman" w:hAnsi="Times New Roman"/>
          <w:i/>
          <w:szCs w:val="28"/>
        </w:rPr>
        <w:t xml:space="preserve">Luật Trồng trọt </w:t>
      </w:r>
      <w:r w:rsidR="004E0387">
        <w:rPr>
          <w:rFonts w:ascii="Times New Roman" w:hAnsi="Times New Roman"/>
          <w:i/>
          <w:szCs w:val="28"/>
        </w:rPr>
        <w:t>ngày 19/11/2018</w:t>
      </w:r>
      <w:r w:rsidR="006844DE">
        <w:rPr>
          <w:rFonts w:ascii="Times New Roman" w:hAnsi="Times New Roman"/>
          <w:i/>
          <w:szCs w:val="28"/>
        </w:rPr>
        <w:t>;</w:t>
      </w:r>
    </w:p>
    <w:p w14:paraId="0BCAB393" w14:textId="07114AD0" w:rsidR="006844DE" w:rsidRDefault="006844DE" w:rsidP="00757D1F">
      <w:pPr>
        <w:pStyle w:val="BodyTextIndent2"/>
        <w:spacing w:before="120" w:after="120"/>
        <w:rPr>
          <w:rFonts w:ascii="Times New Roman" w:hAnsi="Times New Roman"/>
          <w:i/>
          <w:spacing w:val="-2"/>
          <w:szCs w:val="28"/>
        </w:rPr>
      </w:pPr>
      <w:r w:rsidRPr="006844DE">
        <w:rPr>
          <w:rFonts w:ascii="Times New Roman" w:hAnsi="Times New Roman"/>
          <w:i/>
          <w:spacing w:val="-2"/>
          <w:szCs w:val="28"/>
        </w:rPr>
        <w:t>C</w:t>
      </w:r>
      <w:r w:rsidRPr="006844DE">
        <w:rPr>
          <w:rFonts w:ascii="Times New Roman" w:hAnsi="Times New Roman" w:hint="eastAsia"/>
          <w:i/>
          <w:spacing w:val="-2"/>
          <w:szCs w:val="28"/>
        </w:rPr>
        <w:t>ă</w:t>
      </w:r>
      <w:r w:rsidRPr="006844DE">
        <w:rPr>
          <w:rFonts w:ascii="Times New Roman" w:hAnsi="Times New Roman"/>
          <w:i/>
          <w:spacing w:val="-2"/>
          <w:szCs w:val="28"/>
        </w:rPr>
        <w:t xml:space="preserve">n cứ các Nghị </w:t>
      </w:r>
      <w:r w:rsidRPr="006844DE">
        <w:rPr>
          <w:rFonts w:ascii="Times New Roman" w:hAnsi="Times New Roman" w:hint="eastAsia"/>
          <w:i/>
          <w:spacing w:val="-2"/>
          <w:szCs w:val="28"/>
        </w:rPr>
        <w:t>đ</w:t>
      </w:r>
      <w:r w:rsidRPr="006844DE">
        <w:rPr>
          <w:rFonts w:ascii="Times New Roman" w:hAnsi="Times New Roman"/>
          <w:i/>
          <w:spacing w:val="-2"/>
          <w:szCs w:val="28"/>
        </w:rPr>
        <w:t xml:space="preserve">ịnh của Chính phủ: </w:t>
      </w:r>
      <w:r w:rsidR="00A01774">
        <w:rPr>
          <w:rFonts w:ascii="Times New Roman" w:hAnsi="Times New Roman"/>
          <w:i/>
          <w:spacing w:val="-2"/>
          <w:szCs w:val="28"/>
        </w:rPr>
        <w:t>s</w:t>
      </w:r>
      <w:r w:rsidRPr="006844DE">
        <w:rPr>
          <w:rFonts w:ascii="Times New Roman" w:hAnsi="Times New Roman"/>
          <w:i/>
          <w:spacing w:val="-2"/>
          <w:szCs w:val="28"/>
        </w:rPr>
        <w:t>ố 43/2014/N</w:t>
      </w:r>
      <w:r w:rsidRPr="006844DE">
        <w:rPr>
          <w:rFonts w:ascii="Times New Roman" w:hAnsi="Times New Roman" w:hint="eastAsia"/>
          <w:i/>
          <w:spacing w:val="-2"/>
          <w:szCs w:val="28"/>
        </w:rPr>
        <w:t>Đ</w:t>
      </w:r>
      <w:r w:rsidRPr="006844DE">
        <w:rPr>
          <w:rFonts w:ascii="Times New Roman" w:hAnsi="Times New Roman"/>
          <w:i/>
          <w:spacing w:val="-2"/>
          <w:szCs w:val="28"/>
        </w:rPr>
        <w:t xml:space="preserve">-CP ngày 15/5/2014 về quy </w:t>
      </w:r>
      <w:r w:rsidRPr="006844DE">
        <w:rPr>
          <w:rFonts w:ascii="Times New Roman" w:hAnsi="Times New Roman" w:hint="eastAsia"/>
          <w:i/>
          <w:spacing w:val="-2"/>
          <w:szCs w:val="28"/>
        </w:rPr>
        <w:t>đ</w:t>
      </w:r>
      <w:r w:rsidRPr="006844DE">
        <w:rPr>
          <w:rFonts w:ascii="Times New Roman" w:hAnsi="Times New Roman"/>
          <w:i/>
          <w:spacing w:val="-2"/>
          <w:szCs w:val="28"/>
        </w:rPr>
        <w:t xml:space="preserve">ịnh chi tiết thi hành một số </w:t>
      </w:r>
      <w:r w:rsidRPr="006844DE">
        <w:rPr>
          <w:rFonts w:ascii="Times New Roman" w:hAnsi="Times New Roman" w:hint="eastAsia"/>
          <w:i/>
          <w:spacing w:val="-2"/>
          <w:szCs w:val="28"/>
        </w:rPr>
        <w:t>đ</w:t>
      </w:r>
      <w:r w:rsidRPr="006844DE">
        <w:rPr>
          <w:rFonts w:ascii="Times New Roman" w:hAnsi="Times New Roman"/>
          <w:i/>
          <w:spacing w:val="-2"/>
          <w:szCs w:val="28"/>
        </w:rPr>
        <w:t xml:space="preserve">iều của Luật </w:t>
      </w:r>
      <w:r w:rsidRPr="006844DE">
        <w:rPr>
          <w:rFonts w:ascii="Times New Roman" w:hAnsi="Times New Roman" w:hint="eastAsia"/>
          <w:i/>
          <w:spacing w:val="-2"/>
          <w:szCs w:val="28"/>
        </w:rPr>
        <w:t>Đ</w:t>
      </w:r>
      <w:r w:rsidRPr="006844DE">
        <w:rPr>
          <w:rFonts w:ascii="Times New Roman" w:hAnsi="Times New Roman"/>
          <w:i/>
          <w:spacing w:val="-2"/>
          <w:szCs w:val="28"/>
        </w:rPr>
        <w:t xml:space="preserve">ất </w:t>
      </w:r>
      <w:r w:rsidRPr="006844DE">
        <w:rPr>
          <w:rFonts w:ascii="Times New Roman" w:hAnsi="Times New Roman" w:hint="eastAsia"/>
          <w:i/>
          <w:spacing w:val="-2"/>
          <w:szCs w:val="28"/>
        </w:rPr>
        <w:t>đ</w:t>
      </w:r>
      <w:r w:rsidRPr="006844DE">
        <w:rPr>
          <w:rFonts w:ascii="Times New Roman" w:hAnsi="Times New Roman"/>
          <w:i/>
          <w:spacing w:val="-2"/>
          <w:szCs w:val="28"/>
        </w:rPr>
        <w:t>ai; số 01/2017/N</w:t>
      </w:r>
      <w:r w:rsidRPr="006844DE">
        <w:rPr>
          <w:rFonts w:ascii="Times New Roman" w:hAnsi="Times New Roman" w:hint="eastAsia"/>
          <w:i/>
          <w:spacing w:val="-2"/>
          <w:szCs w:val="28"/>
        </w:rPr>
        <w:t>Đ</w:t>
      </w:r>
      <w:r w:rsidRPr="006844DE">
        <w:rPr>
          <w:rFonts w:ascii="Times New Roman" w:hAnsi="Times New Roman"/>
          <w:i/>
          <w:spacing w:val="-2"/>
          <w:szCs w:val="28"/>
        </w:rPr>
        <w:t xml:space="preserve">-CP ngày 06/01/2017 về việc sửa </w:t>
      </w:r>
      <w:r w:rsidRPr="006844DE">
        <w:rPr>
          <w:rFonts w:ascii="Times New Roman" w:hAnsi="Times New Roman" w:hint="eastAsia"/>
          <w:i/>
          <w:spacing w:val="-2"/>
          <w:szCs w:val="28"/>
        </w:rPr>
        <w:t>đ</w:t>
      </w:r>
      <w:r w:rsidRPr="006844DE">
        <w:rPr>
          <w:rFonts w:ascii="Times New Roman" w:hAnsi="Times New Roman"/>
          <w:i/>
          <w:spacing w:val="-2"/>
          <w:szCs w:val="28"/>
        </w:rPr>
        <w:t xml:space="preserve">ổi, bổ sung một số Nghị </w:t>
      </w:r>
      <w:r w:rsidRPr="006844DE">
        <w:rPr>
          <w:rFonts w:ascii="Times New Roman" w:hAnsi="Times New Roman" w:hint="eastAsia"/>
          <w:i/>
          <w:spacing w:val="-2"/>
          <w:szCs w:val="28"/>
        </w:rPr>
        <w:t>đ</w:t>
      </w:r>
      <w:r w:rsidRPr="006844DE">
        <w:rPr>
          <w:rFonts w:ascii="Times New Roman" w:hAnsi="Times New Roman"/>
          <w:i/>
          <w:spacing w:val="-2"/>
          <w:szCs w:val="28"/>
        </w:rPr>
        <w:t xml:space="preserve">ịnh quy </w:t>
      </w:r>
      <w:r w:rsidRPr="006844DE">
        <w:rPr>
          <w:rFonts w:ascii="Times New Roman" w:hAnsi="Times New Roman" w:hint="eastAsia"/>
          <w:i/>
          <w:spacing w:val="-2"/>
          <w:szCs w:val="28"/>
        </w:rPr>
        <w:t>đ</w:t>
      </w:r>
      <w:r w:rsidRPr="006844DE">
        <w:rPr>
          <w:rFonts w:ascii="Times New Roman" w:hAnsi="Times New Roman"/>
          <w:i/>
          <w:spacing w:val="-2"/>
          <w:szCs w:val="28"/>
        </w:rPr>
        <w:t xml:space="preserve">ịnh chi tiết thi hành Luật </w:t>
      </w:r>
      <w:r w:rsidRPr="006844DE">
        <w:rPr>
          <w:rFonts w:ascii="Times New Roman" w:hAnsi="Times New Roman" w:hint="eastAsia"/>
          <w:i/>
          <w:spacing w:val="-2"/>
          <w:szCs w:val="28"/>
        </w:rPr>
        <w:t>Đ</w:t>
      </w:r>
      <w:r w:rsidRPr="006844DE">
        <w:rPr>
          <w:rFonts w:ascii="Times New Roman" w:hAnsi="Times New Roman"/>
          <w:i/>
          <w:spacing w:val="-2"/>
          <w:szCs w:val="28"/>
        </w:rPr>
        <w:t xml:space="preserve">ất </w:t>
      </w:r>
      <w:r w:rsidRPr="006844DE">
        <w:rPr>
          <w:rFonts w:ascii="Times New Roman" w:hAnsi="Times New Roman" w:hint="eastAsia"/>
          <w:i/>
          <w:spacing w:val="-2"/>
          <w:szCs w:val="28"/>
        </w:rPr>
        <w:t>đ</w:t>
      </w:r>
      <w:r w:rsidRPr="006844DE">
        <w:rPr>
          <w:rFonts w:ascii="Times New Roman" w:hAnsi="Times New Roman"/>
          <w:i/>
          <w:spacing w:val="-2"/>
          <w:szCs w:val="28"/>
        </w:rPr>
        <w:t>ai; số 148/2020/N</w:t>
      </w:r>
      <w:r w:rsidRPr="006844DE">
        <w:rPr>
          <w:rFonts w:ascii="Times New Roman" w:hAnsi="Times New Roman" w:hint="eastAsia"/>
          <w:i/>
          <w:spacing w:val="-2"/>
          <w:szCs w:val="28"/>
        </w:rPr>
        <w:t>Đ</w:t>
      </w:r>
      <w:r w:rsidRPr="006844DE">
        <w:rPr>
          <w:rFonts w:ascii="Times New Roman" w:hAnsi="Times New Roman"/>
          <w:i/>
          <w:spacing w:val="-2"/>
          <w:szCs w:val="28"/>
        </w:rPr>
        <w:t xml:space="preserve">-CP ngày 18/12/2020 sửa </w:t>
      </w:r>
      <w:r w:rsidRPr="006844DE">
        <w:rPr>
          <w:rFonts w:ascii="Times New Roman" w:hAnsi="Times New Roman" w:hint="eastAsia"/>
          <w:i/>
          <w:spacing w:val="-2"/>
          <w:szCs w:val="28"/>
        </w:rPr>
        <w:t>đ</w:t>
      </w:r>
      <w:r w:rsidRPr="006844DE">
        <w:rPr>
          <w:rFonts w:ascii="Times New Roman" w:hAnsi="Times New Roman"/>
          <w:i/>
          <w:spacing w:val="-2"/>
          <w:szCs w:val="28"/>
        </w:rPr>
        <w:t xml:space="preserve">ổi, bổ sung một số nghị </w:t>
      </w:r>
      <w:r w:rsidRPr="006844DE">
        <w:rPr>
          <w:rFonts w:ascii="Times New Roman" w:hAnsi="Times New Roman" w:hint="eastAsia"/>
          <w:i/>
          <w:spacing w:val="-2"/>
          <w:szCs w:val="28"/>
        </w:rPr>
        <w:t>đ</w:t>
      </w:r>
      <w:r w:rsidRPr="006844DE">
        <w:rPr>
          <w:rFonts w:ascii="Times New Roman" w:hAnsi="Times New Roman"/>
          <w:i/>
          <w:spacing w:val="-2"/>
          <w:szCs w:val="28"/>
        </w:rPr>
        <w:t xml:space="preserve">ịnh quy </w:t>
      </w:r>
      <w:r w:rsidRPr="006844DE">
        <w:rPr>
          <w:rFonts w:ascii="Times New Roman" w:hAnsi="Times New Roman" w:hint="eastAsia"/>
          <w:i/>
          <w:spacing w:val="-2"/>
          <w:szCs w:val="28"/>
        </w:rPr>
        <w:t>đ</w:t>
      </w:r>
      <w:r w:rsidRPr="006844DE">
        <w:rPr>
          <w:rFonts w:ascii="Times New Roman" w:hAnsi="Times New Roman"/>
          <w:i/>
          <w:spacing w:val="-2"/>
          <w:szCs w:val="28"/>
        </w:rPr>
        <w:t xml:space="preserve">ịnh chi tiết thi hành Luật </w:t>
      </w:r>
      <w:r w:rsidRPr="006844DE">
        <w:rPr>
          <w:rFonts w:ascii="Times New Roman" w:hAnsi="Times New Roman" w:hint="eastAsia"/>
          <w:i/>
          <w:spacing w:val="-2"/>
          <w:szCs w:val="28"/>
        </w:rPr>
        <w:t>Đ</w:t>
      </w:r>
      <w:r w:rsidRPr="006844DE">
        <w:rPr>
          <w:rFonts w:ascii="Times New Roman" w:hAnsi="Times New Roman"/>
          <w:i/>
          <w:spacing w:val="-2"/>
          <w:szCs w:val="28"/>
        </w:rPr>
        <w:t xml:space="preserve">ất </w:t>
      </w:r>
      <w:r w:rsidRPr="006844DE">
        <w:rPr>
          <w:rFonts w:ascii="Times New Roman" w:hAnsi="Times New Roman" w:hint="eastAsia"/>
          <w:i/>
          <w:spacing w:val="-2"/>
          <w:szCs w:val="28"/>
        </w:rPr>
        <w:t>đ</w:t>
      </w:r>
      <w:r w:rsidRPr="006844DE">
        <w:rPr>
          <w:rFonts w:ascii="Times New Roman" w:hAnsi="Times New Roman"/>
          <w:i/>
          <w:spacing w:val="-2"/>
          <w:szCs w:val="28"/>
        </w:rPr>
        <w:t>ai; số 10/2023/N</w:t>
      </w:r>
      <w:r w:rsidRPr="006844DE">
        <w:rPr>
          <w:rFonts w:ascii="Times New Roman" w:hAnsi="Times New Roman" w:hint="eastAsia"/>
          <w:i/>
          <w:spacing w:val="-2"/>
          <w:szCs w:val="28"/>
        </w:rPr>
        <w:t>Đ</w:t>
      </w:r>
      <w:r w:rsidRPr="006844DE">
        <w:rPr>
          <w:rFonts w:ascii="Times New Roman" w:hAnsi="Times New Roman"/>
          <w:i/>
          <w:spacing w:val="-2"/>
          <w:szCs w:val="28"/>
        </w:rPr>
        <w:t xml:space="preserve">CP ngày 03/4/2023 sửa </w:t>
      </w:r>
      <w:r w:rsidRPr="006844DE">
        <w:rPr>
          <w:rFonts w:ascii="Times New Roman" w:hAnsi="Times New Roman" w:hint="eastAsia"/>
          <w:i/>
          <w:spacing w:val="-2"/>
          <w:szCs w:val="28"/>
        </w:rPr>
        <w:t>đ</w:t>
      </w:r>
      <w:r w:rsidRPr="006844DE">
        <w:rPr>
          <w:rFonts w:ascii="Times New Roman" w:hAnsi="Times New Roman"/>
          <w:i/>
          <w:spacing w:val="-2"/>
          <w:szCs w:val="28"/>
        </w:rPr>
        <w:t xml:space="preserve">ổi, bổ sung một số </w:t>
      </w:r>
      <w:r w:rsidRPr="006844DE">
        <w:rPr>
          <w:rFonts w:ascii="Times New Roman" w:hAnsi="Times New Roman" w:hint="eastAsia"/>
          <w:i/>
          <w:spacing w:val="-2"/>
          <w:szCs w:val="28"/>
        </w:rPr>
        <w:t>đ</w:t>
      </w:r>
      <w:r w:rsidRPr="006844DE">
        <w:rPr>
          <w:rFonts w:ascii="Times New Roman" w:hAnsi="Times New Roman"/>
          <w:i/>
          <w:spacing w:val="-2"/>
          <w:szCs w:val="28"/>
        </w:rPr>
        <w:t xml:space="preserve">iều của các nghị </w:t>
      </w:r>
      <w:r w:rsidRPr="006844DE">
        <w:rPr>
          <w:rFonts w:ascii="Times New Roman" w:hAnsi="Times New Roman" w:hint="eastAsia"/>
          <w:i/>
          <w:spacing w:val="-2"/>
          <w:szCs w:val="28"/>
        </w:rPr>
        <w:t>đ</w:t>
      </w:r>
      <w:r w:rsidRPr="006844DE">
        <w:rPr>
          <w:rFonts w:ascii="Times New Roman" w:hAnsi="Times New Roman"/>
          <w:i/>
          <w:spacing w:val="-2"/>
          <w:szCs w:val="28"/>
        </w:rPr>
        <w:t>ịnh h</w:t>
      </w:r>
      <w:r w:rsidRPr="006844DE">
        <w:rPr>
          <w:rFonts w:ascii="Times New Roman" w:hAnsi="Times New Roman" w:hint="eastAsia"/>
          <w:i/>
          <w:spacing w:val="-2"/>
          <w:szCs w:val="28"/>
        </w:rPr>
        <w:t>ư</w:t>
      </w:r>
      <w:r w:rsidRPr="006844DE">
        <w:rPr>
          <w:rFonts w:ascii="Times New Roman" w:hAnsi="Times New Roman"/>
          <w:i/>
          <w:spacing w:val="-2"/>
          <w:szCs w:val="28"/>
        </w:rPr>
        <w:t xml:space="preserve">ớng dẫn thi hành Luật </w:t>
      </w:r>
      <w:r w:rsidRPr="006844DE">
        <w:rPr>
          <w:rFonts w:ascii="Times New Roman" w:hAnsi="Times New Roman" w:hint="eastAsia"/>
          <w:i/>
          <w:spacing w:val="-2"/>
          <w:szCs w:val="28"/>
        </w:rPr>
        <w:t>Đ</w:t>
      </w:r>
      <w:r w:rsidRPr="006844DE">
        <w:rPr>
          <w:rFonts w:ascii="Times New Roman" w:hAnsi="Times New Roman"/>
          <w:i/>
          <w:spacing w:val="-2"/>
          <w:szCs w:val="28"/>
        </w:rPr>
        <w:t xml:space="preserve">ất </w:t>
      </w:r>
      <w:r w:rsidRPr="006844DE">
        <w:rPr>
          <w:rFonts w:ascii="Times New Roman" w:hAnsi="Times New Roman" w:hint="eastAsia"/>
          <w:i/>
          <w:spacing w:val="-2"/>
          <w:szCs w:val="28"/>
        </w:rPr>
        <w:t>đ</w:t>
      </w:r>
      <w:r w:rsidRPr="006844DE">
        <w:rPr>
          <w:rFonts w:ascii="Times New Roman" w:hAnsi="Times New Roman"/>
          <w:i/>
          <w:spacing w:val="-2"/>
          <w:szCs w:val="28"/>
        </w:rPr>
        <w:t>ai;</w:t>
      </w:r>
      <w:r w:rsidR="00A01774">
        <w:rPr>
          <w:rFonts w:ascii="Times New Roman" w:hAnsi="Times New Roman"/>
          <w:i/>
          <w:spacing w:val="-2"/>
          <w:szCs w:val="28"/>
        </w:rPr>
        <w:t xml:space="preserve"> </w:t>
      </w:r>
      <w:r w:rsidRPr="009C4355">
        <w:rPr>
          <w:rFonts w:ascii="Times New Roman" w:hAnsi="Times New Roman"/>
          <w:i/>
          <w:spacing w:val="-2"/>
          <w:szCs w:val="28"/>
        </w:rPr>
        <w:t>số 151/2017/N</w:t>
      </w:r>
      <w:r w:rsidRPr="009C4355">
        <w:rPr>
          <w:rFonts w:ascii="Times New Roman" w:hAnsi="Times New Roman" w:hint="eastAsia"/>
          <w:i/>
          <w:spacing w:val="-2"/>
          <w:szCs w:val="28"/>
        </w:rPr>
        <w:t>Đ</w:t>
      </w:r>
      <w:r w:rsidRPr="009C4355">
        <w:rPr>
          <w:rFonts w:ascii="Times New Roman" w:hAnsi="Times New Roman"/>
          <w:i/>
          <w:spacing w:val="-2"/>
          <w:szCs w:val="28"/>
        </w:rPr>
        <w:t xml:space="preserve">-CP ngày 26/12/2017 </w:t>
      </w:r>
      <w:r w:rsidR="00A01774">
        <w:rPr>
          <w:rFonts w:ascii="Times New Roman" w:hAnsi="Times New Roman"/>
          <w:i/>
          <w:spacing w:val="-2"/>
          <w:szCs w:val="28"/>
        </w:rPr>
        <w:t>q</w:t>
      </w:r>
      <w:r w:rsidRPr="009C4355">
        <w:rPr>
          <w:rFonts w:ascii="Times New Roman" w:hAnsi="Times New Roman"/>
          <w:i/>
          <w:spacing w:val="-2"/>
          <w:szCs w:val="28"/>
        </w:rPr>
        <w:t xml:space="preserve">uy </w:t>
      </w:r>
      <w:r w:rsidRPr="009C4355">
        <w:rPr>
          <w:rFonts w:ascii="Times New Roman" w:hAnsi="Times New Roman" w:hint="eastAsia"/>
          <w:i/>
          <w:spacing w:val="-2"/>
          <w:szCs w:val="28"/>
        </w:rPr>
        <w:t>đ</w:t>
      </w:r>
      <w:r w:rsidRPr="009C4355">
        <w:rPr>
          <w:rFonts w:ascii="Times New Roman" w:hAnsi="Times New Roman"/>
          <w:i/>
          <w:spacing w:val="-2"/>
          <w:szCs w:val="28"/>
        </w:rPr>
        <w:t xml:space="preserve">ịnh chi tiết một số </w:t>
      </w:r>
      <w:r w:rsidR="00A01774">
        <w:rPr>
          <w:rFonts w:ascii="Times New Roman" w:hAnsi="Times New Roman"/>
          <w:i/>
          <w:spacing w:val="-2"/>
          <w:szCs w:val="28"/>
        </w:rPr>
        <w:t>đ</w:t>
      </w:r>
      <w:r w:rsidRPr="009C4355">
        <w:rPr>
          <w:rFonts w:ascii="Times New Roman" w:hAnsi="Times New Roman"/>
          <w:i/>
          <w:spacing w:val="-2"/>
          <w:szCs w:val="28"/>
        </w:rPr>
        <w:t>iều của Luật Quản lý, sử dụng tài sản công</w:t>
      </w:r>
      <w:r>
        <w:rPr>
          <w:rFonts w:ascii="Times New Roman" w:hAnsi="Times New Roman"/>
          <w:i/>
          <w:spacing w:val="-2"/>
          <w:szCs w:val="28"/>
        </w:rPr>
        <w:t>;</w:t>
      </w:r>
      <w:r w:rsidRPr="006844DE">
        <w:rPr>
          <w:rFonts w:ascii="Times New Roman" w:hAnsi="Times New Roman"/>
          <w:i/>
          <w:spacing w:val="-2"/>
          <w:szCs w:val="28"/>
        </w:rPr>
        <w:t xml:space="preserve"> số 94/2019/N</w:t>
      </w:r>
      <w:r w:rsidRPr="006844DE">
        <w:rPr>
          <w:rFonts w:ascii="Times New Roman" w:hAnsi="Times New Roman" w:hint="eastAsia"/>
          <w:i/>
          <w:spacing w:val="-2"/>
          <w:szCs w:val="28"/>
        </w:rPr>
        <w:t>Đ</w:t>
      </w:r>
      <w:r w:rsidRPr="006844DE">
        <w:rPr>
          <w:rFonts w:ascii="Times New Roman" w:hAnsi="Times New Roman"/>
          <w:i/>
          <w:spacing w:val="-2"/>
          <w:szCs w:val="28"/>
        </w:rPr>
        <w:t xml:space="preserve">-CP ngày 13/12/2019 quy </w:t>
      </w:r>
      <w:r w:rsidRPr="006844DE">
        <w:rPr>
          <w:rFonts w:ascii="Times New Roman" w:hAnsi="Times New Roman" w:hint="eastAsia"/>
          <w:i/>
          <w:spacing w:val="-2"/>
          <w:szCs w:val="28"/>
        </w:rPr>
        <w:t>đ</w:t>
      </w:r>
      <w:r w:rsidRPr="006844DE">
        <w:rPr>
          <w:rFonts w:ascii="Times New Roman" w:hAnsi="Times New Roman"/>
          <w:i/>
          <w:spacing w:val="-2"/>
          <w:szCs w:val="28"/>
        </w:rPr>
        <w:t xml:space="preserve">ịnh chi tiết một số </w:t>
      </w:r>
      <w:r w:rsidRPr="006844DE">
        <w:rPr>
          <w:rFonts w:ascii="Times New Roman" w:hAnsi="Times New Roman" w:hint="eastAsia"/>
          <w:i/>
          <w:spacing w:val="-2"/>
          <w:szCs w:val="28"/>
        </w:rPr>
        <w:t>Đ</w:t>
      </w:r>
      <w:r w:rsidRPr="006844DE">
        <w:rPr>
          <w:rFonts w:ascii="Times New Roman" w:hAnsi="Times New Roman"/>
          <w:i/>
          <w:spacing w:val="-2"/>
          <w:szCs w:val="28"/>
        </w:rPr>
        <w:t>iều của Luật Trồng trọt về giống cây trồng và canh tác;</w:t>
      </w:r>
    </w:p>
    <w:p w14:paraId="7A57CF70" w14:textId="6823BA49" w:rsidR="00291DC2" w:rsidRDefault="00CC10F3" w:rsidP="00757D1F">
      <w:pPr>
        <w:pStyle w:val="BodyTextIndent2"/>
        <w:spacing w:before="120" w:after="120"/>
        <w:rPr>
          <w:rFonts w:ascii="Times New Roman" w:hAnsi="Times New Roman"/>
          <w:i/>
          <w:spacing w:val="0"/>
          <w:szCs w:val="28"/>
        </w:rPr>
      </w:pPr>
      <w:r w:rsidRPr="00CC10F3">
        <w:rPr>
          <w:rFonts w:ascii="Times New Roman" w:hAnsi="Times New Roman"/>
          <w:i/>
          <w:spacing w:val="0"/>
          <w:szCs w:val="28"/>
        </w:rPr>
        <w:t>C</w:t>
      </w:r>
      <w:r w:rsidRPr="00CC10F3">
        <w:rPr>
          <w:rFonts w:ascii="Times New Roman" w:hAnsi="Times New Roman" w:hint="eastAsia"/>
          <w:i/>
          <w:spacing w:val="0"/>
          <w:szCs w:val="28"/>
        </w:rPr>
        <w:t>ă</w:t>
      </w:r>
      <w:r w:rsidRPr="00CC10F3">
        <w:rPr>
          <w:rFonts w:ascii="Times New Roman" w:hAnsi="Times New Roman"/>
          <w:i/>
          <w:spacing w:val="0"/>
          <w:szCs w:val="28"/>
        </w:rPr>
        <w:t>n cứ các Thông t</w:t>
      </w:r>
      <w:r w:rsidRPr="00CC10F3">
        <w:rPr>
          <w:rFonts w:ascii="Times New Roman" w:hAnsi="Times New Roman" w:hint="eastAsia"/>
          <w:i/>
          <w:spacing w:val="0"/>
          <w:szCs w:val="28"/>
        </w:rPr>
        <w:t>ư</w:t>
      </w:r>
      <w:r w:rsidRPr="00CC10F3">
        <w:rPr>
          <w:rFonts w:ascii="Times New Roman" w:hAnsi="Times New Roman"/>
          <w:i/>
          <w:spacing w:val="0"/>
          <w:szCs w:val="28"/>
        </w:rPr>
        <w:t xml:space="preserve"> của </w:t>
      </w:r>
      <w:r w:rsidR="002D497E">
        <w:rPr>
          <w:rFonts w:ascii="Times New Roman" w:hAnsi="Times New Roman"/>
          <w:i/>
          <w:spacing w:val="0"/>
          <w:szCs w:val="28"/>
        </w:rPr>
        <w:t xml:space="preserve">Bộ trưởng </w:t>
      </w:r>
      <w:r w:rsidRPr="00CC10F3">
        <w:rPr>
          <w:rFonts w:ascii="Times New Roman" w:hAnsi="Times New Roman"/>
          <w:i/>
          <w:spacing w:val="0"/>
          <w:szCs w:val="28"/>
        </w:rPr>
        <w:t>Bộ Tài nguyên và Môi tr</w:t>
      </w:r>
      <w:r w:rsidRPr="00CC10F3">
        <w:rPr>
          <w:rFonts w:ascii="Times New Roman" w:hAnsi="Times New Roman" w:hint="eastAsia"/>
          <w:i/>
          <w:spacing w:val="0"/>
          <w:szCs w:val="28"/>
        </w:rPr>
        <w:t>ư</w:t>
      </w:r>
      <w:r w:rsidRPr="00CC10F3">
        <w:rPr>
          <w:rFonts w:ascii="Times New Roman" w:hAnsi="Times New Roman"/>
          <w:i/>
          <w:spacing w:val="0"/>
          <w:szCs w:val="28"/>
        </w:rPr>
        <w:t xml:space="preserve">ờng: </w:t>
      </w:r>
      <w:r w:rsidR="00A01774">
        <w:rPr>
          <w:rFonts w:ascii="Times New Roman" w:hAnsi="Times New Roman"/>
          <w:i/>
          <w:spacing w:val="0"/>
          <w:szCs w:val="28"/>
        </w:rPr>
        <w:t>s</w:t>
      </w:r>
      <w:r w:rsidRPr="00CC10F3">
        <w:rPr>
          <w:rFonts w:ascii="Times New Roman" w:hAnsi="Times New Roman"/>
          <w:i/>
          <w:spacing w:val="0"/>
          <w:szCs w:val="28"/>
        </w:rPr>
        <w:t xml:space="preserve">ố 24/2014/TT-BTNMT ngày 19/5/2014 quy </w:t>
      </w:r>
      <w:r w:rsidRPr="00CC10F3">
        <w:rPr>
          <w:rFonts w:ascii="Times New Roman" w:hAnsi="Times New Roman" w:hint="eastAsia"/>
          <w:i/>
          <w:spacing w:val="0"/>
          <w:szCs w:val="28"/>
        </w:rPr>
        <w:t>đ</w:t>
      </w:r>
      <w:r w:rsidRPr="00CC10F3">
        <w:rPr>
          <w:rFonts w:ascii="Times New Roman" w:hAnsi="Times New Roman"/>
          <w:i/>
          <w:spacing w:val="0"/>
          <w:szCs w:val="28"/>
        </w:rPr>
        <w:t>ịnh về hồ s</w:t>
      </w:r>
      <w:r w:rsidRPr="00CC10F3">
        <w:rPr>
          <w:rFonts w:ascii="Times New Roman" w:hAnsi="Times New Roman" w:hint="eastAsia"/>
          <w:i/>
          <w:spacing w:val="0"/>
          <w:szCs w:val="28"/>
        </w:rPr>
        <w:t>ơ</w:t>
      </w:r>
      <w:r w:rsidRPr="00CC10F3">
        <w:rPr>
          <w:rFonts w:ascii="Times New Roman" w:hAnsi="Times New Roman"/>
          <w:i/>
          <w:spacing w:val="0"/>
          <w:szCs w:val="28"/>
        </w:rPr>
        <w:t xml:space="preserve"> </w:t>
      </w:r>
      <w:r w:rsidRPr="00CC10F3">
        <w:rPr>
          <w:rFonts w:ascii="Times New Roman" w:hAnsi="Times New Roman" w:hint="eastAsia"/>
          <w:i/>
          <w:spacing w:val="0"/>
          <w:szCs w:val="28"/>
        </w:rPr>
        <w:t>đ</w:t>
      </w:r>
      <w:r w:rsidRPr="00CC10F3">
        <w:rPr>
          <w:rFonts w:ascii="Times New Roman" w:hAnsi="Times New Roman"/>
          <w:i/>
          <w:spacing w:val="0"/>
          <w:szCs w:val="28"/>
        </w:rPr>
        <w:t xml:space="preserve">ịa chính; số 30/2014/TTBTNMT ngày 02/6/2014 quy </w:t>
      </w:r>
      <w:r w:rsidRPr="00CC10F3">
        <w:rPr>
          <w:rFonts w:ascii="Times New Roman" w:hAnsi="Times New Roman" w:hint="eastAsia"/>
          <w:i/>
          <w:spacing w:val="0"/>
          <w:szCs w:val="28"/>
        </w:rPr>
        <w:t>đ</w:t>
      </w:r>
      <w:r w:rsidRPr="00CC10F3">
        <w:rPr>
          <w:rFonts w:ascii="Times New Roman" w:hAnsi="Times New Roman"/>
          <w:i/>
          <w:spacing w:val="0"/>
          <w:szCs w:val="28"/>
        </w:rPr>
        <w:t>ịnh về hồ s</w:t>
      </w:r>
      <w:r w:rsidRPr="00CC10F3">
        <w:rPr>
          <w:rFonts w:ascii="Times New Roman" w:hAnsi="Times New Roman" w:hint="eastAsia"/>
          <w:i/>
          <w:spacing w:val="0"/>
          <w:szCs w:val="28"/>
        </w:rPr>
        <w:t>ơ</w:t>
      </w:r>
      <w:r w:rsidRPr="00CC10F3">
        <w:rPr>
          <w:rFonts w:ascii="Times New Roman" w:hAnsi="Times New Roman"/>
          <w:i/>
          <w:spacing w:val="0"/>
          <w:szCs w:val="28"/>
        </w:rPr>
        <w:t xml:space="preserve"> giao </w:t>
      </w:r>
      <w:r w:rsidRPr="00CC10F3">
        <w:rPr>
          <w:rFonts w:ascii="Times New Roman" w:hAnsi="Times New Roman" w:hint="eastAsia"/>
          <w:i/>
          <w:spacing w:val="0"/>
          <w:szCs w:val="28"/>
        </w:rPr>
        <w:t>đ</w:t>
      </w:r>
      <w:r w:rsidRPr="00CC10F3">
        <w:rPr>
          <w:rFonts w:ascii="Times New Roman" w:hAnsi="Times New Roman"/>
          <w:i/>
          <w:spacing w:val="0"/>
          <w:szCs w:val="28"/>
        </w:rPr>
        <w:t xml:space="preserve">ất, cho thuê </w:t>
      </w:r>
      <w:r w:rsidRPr="00CC10F3">
        <w:rPr>
          <w:rFonts w:ascii="Times New Roman" w:hAnsi="Times New Roman" w:hint="eastAsia"/>
          <w:i/>
          <w:spacing w:val="0"/>
          <w:szCs w:val="28"/>
        </w:rPr>
        <w:t>đ</w:t>
      </w:r>
      <w:r w:rsidRPr="00CC10F3">
        <w:rPr>
          <w:rFonts w:ascii="Times New Roman" w:hAnsi="Times New Roman"/>
          <w:i/>
          <w:spacing w:val="0"/>
          <w:szCs w:val="28"/>
        </w:rPr>
        <w:t xml:space="preserve">ất, chuyển mục </w:t>
      </w:r>
      <w:r w:rsidRPr="00CC10F3">
        <w:rPr>
          <w:rFonts w:ascii="Times New Roman" w:hAnsi="Times New Roman" w:hint="eastAsia"/>
          <w:i/>
          <w:spacing w:val="0"/>
          <w:szCs w:val="28"/>
        </w:rPr>
        <w:t>đí</w:t>
      </w:r>
      <w:r w:rsidRPr="00CC10F3">
        <w:rPr>
          <w:rFonts w:ascii="Times New Roman" w:hAnsi="Times New Roman"/>
          <w:i/>
          <w:spacing w:val="0"/>
          <w:szCs w:val="28"/>
        </w:rPr>
        <w:t xml:space="preserve">ch sử dụng </w:t>
      </w:r>
      <w:r w:rsidRPr="00CC10F3">
        <w:rPr>
          <w:rFonts w:ascii="Times New Roman" w:hAnsi="Times New Roman" w:hint="eastAsia"/>
          <w:i/>
          <w:spacing w:val="0"/>
          <w:szCs w:val="28"/>
        </w:rPr>
        <w:t>đ</w:t>
      </w:r>
      <w:r w:rsidRPr="00CC10F3">
        <w:rPr>
          <w:rFonts w:ascii="Times New Roman" w:hAnsi="Times New Roman"/>
          <w:i/>
          <w:spacing w:val="0"/>
          <w:szCs w:val="28"/>
        </w:rPr>
        <w:t xml:space="preserve">ất, </w:t>
      </w:r>
      <w:proofErr w:type="gramStart"/>
      <w:r w:rsidRPr="00CC10F3">
        <w:rPr>
          <w:rFonts w:ascii="Times New Roman" w:hAnsi="Times New Roman"/>
          <w:i/>
          <w:spacing w:val="0"/>
          <w:szCs w:val="28"/>
        </w:rPr>
        <w:t>thu</w:t>
      </w:r>
      <w:proofErr w:type="gramEnd"/>
      <w:r w:rsidRPr="00CC10F3">
        <w:rPr>
          <w:rFonts w:ascii="Times New Roman" w:hAnsi="Times New Roman"/>
          <w:i/>
          <w:spacing w:val="0"/>
          <w:szCs w:val="28"/>
        </w:rPr>
        <w:t xml:space="preserve"> hồi </w:t>
      </w:r>
      <w:r w:rsidRPr="00CC10F3">
        <w:rPr>
          <w:rFonts w:ascii="Times New Roman" w:hAnsi="Times New Roman" w:hint="eastAsia"/>
          <w:i/>
          <w:spacing w:val="0"/>
          <w:szCs w:val="28"/>
        </w:rPr>
        <w:t>đ</w:t>
      </w:r>
      <w:r w:rsidRPr="00CC10F3">
        <w:rPr>
          <w:rFonts w:ascii="Times New Roman" w:hAnsi="Times New Roman"/>
          <w:i/>
          <w:spacing w:val="0"/>
          <w:szCs w:val="28"/>
        </w:rPr>
        <w:t>ất;</w:t>
      </w:r>
    </w:p>
    <w:p w14:paraId="3286C1D2" w14:textId="5FCCF1C6" w:rsidR="0081211E" w:rsidRPr="00205EA2" w:rsidRDefault="00D6317E" w:rsidP="00757D1F">
      <w:pPr>
        <w:spacing w:before="120" w:after="120"/>
        <w:ind w:firstLine="720"/>
        <w:jc w:val="both"/>
        <w:rPr>
          <w:rFonts w:ascii="Times New Roman" w:hAnsi="Times New Roman"/>
          <w:i/>
          <w:szCs w:val="28"/>
          <w:lang w:val="pt-BR"/>
        </w:rPr>
      </w:pPr>
      <w:r>
        <w:rPr>
          <w:rFonts w:ascii="Times New Roman" w:hAnsi="Times New Roman"/>
          <w:i/>
          <w:szCs w:val="28"/>
          <w:lang w:val="pt-BR"/>
        </w:rPr>
        <w:t xml:space="preserve">Căn cứ Quyết định số </w:t>
      </w:r>
      <w:r w:rsidR="00DA7647" w:rsidRPr="00DA7647">
        <w:rPr>
          <w:rFonts w:ascii="Times New Roman" w:hAnsi="Times New Roman"/>
          <w:i/>
          <w:szCs w:val="28"/>
          <w:lang w:val="pt-BR"/>
        </w:rPr>
        <w:t>1886/Q</w:t>
      </w:r>
      <w:r w:rsidR="00DA7647" w:rsidRPr="00DA7647">
        <w:rPr>
          <w:rFonts w:ascii="Times New Roman" w:hAnsi="Times New Roman" w:hint="eastAsia"/>
          <w:i/>
          <w:szCs w:val="28"/>
          <w:lang w:val="pt-BR"/>
        </w:rPr>
        <w:t>Đ</w:t>
      </w:r>
      <w:r w:rsidR="00DA7647" w:rsidRPr="00DA7647">
        <w:rPr>
          <w:rFonts w:ascii="Times New Roman" w:hAnsi="Times New Roman"/>
          <w:i/>
          <w:szCs w:val="28"/>
          <w:lang w:val="pt-BR"/>
        </w:rPr>
        <w:t>-BTP ngày 21/9/2022</w:t>
      </w:r>
      <w:r>
        <w:rPr>
          <w:rFonts w:ascii="Times New Roman" w:hAnsi="Times New Roman"/>
          <w:i/>
          <w:szCs w:val="28"/>
          <w:lang w:val="pt-BR"/>
        </w:rPr>
        <w:t xml:space="preserve"> của </w:t>
      </w:r>
      <w:r w:rsidR="00691E98">
        <w:rPr>
          <w:rFonts w:ascii="Times New Roman" w:hAnsi="Times New Roman"/>
          <w:i/>
          <w:szCs w:val="28"/>
          <w:lang w:val="pt-BR"/>
        </w:rPr>
        <w:t>Bộ Tư pháp</w:t>
      </w:r>
      <w:r>
        <w:rPr>
          <w:rFonts w:ascii="Times New Roman" w:hAnsi="Times New Roman"/>
          <w:i/>
          <w:szCs w:val="28"/>
          <w:lang w:val="pt-BR"/>
        </w:rPr>
        <w:t xml:space="preserve"> về việc phê duyệt </w:t>
      </w:r>
      <w:r w:rsidR="00A01774">
        <w:rPr>
          <w:rFonts w:ascii="Times New Roman" w:hAnsi="Times New Roman"/>
          <w:i/>
          <w:szCs w:val="28"/>
          <w:lang w:val="pt-BR"/>
        </w:rPr>
        <w:t>D</w:t>
      </w:r>
      <w:r>
        <w:rPr>
          <w:rFonts w:ascii="Times New Roman" w:hAnsi="Times New Roman"/>
          <w:i/>
          <w:szCs w:val="28"/>
          <w:lang w:val="pt-BR"/>
        </w:rPr>
        <w:t xml:space="preserve">ự án đầu tư Xây dựng trụ sở </w:t>
      </w:r>
      <w:r w:rsidR="00691E98">
        <w:rPr>
          <w:rFonts w:ascii="Times New Roman" w:hAnsi="Times New Roman"/>
          <w:i/>
          <w:szCs w:val="28"/>
          <w:lang w:val="pt-BR"/>
        </w:rPr>
        <w:t>cơ quan</w:t>
      </w:r>
      <w:r>
        <w:rPr>
          <w:rFonts w:ascii="Times New Roman" w:hAnsi="Times New Roman"/>
          <w:i/>
          <w:szCs w:val="28"/>
          <w:lang w:val="pt-BR"/>
        </w:rPr>
        <w:t xml:space="preserve"> </w:t>
      </w:r>
      <w:r w:rsidR="00691E98">
        <w:rPr>
          <w:rFonts w:ascii="Times New Roman" w:hAnsi="Times New Roman"/>
          <w:i/>
          <w:szCs w:val="28"/>
          <w:lang w:val="pt-BR"/>
        </w:rPr>
        <w:t>Thi hành án dân sự giai đoạn 2021-2025 trên địa bàn tỉnh Hà Tĩnh và tỉnh Quảng Bình</w:t>
      </w:r>
      <w:r>
        <w:rPr>
          <w:rFonts w:ascii="Times New Roman" w:hAnsi="Times New Roman"/>
          <w:i/>
          <w:szCs w:val="28"/>
          <w:lang w:val="pt-BR"/>
        </w:rPr>
        <w:t>;</w:t>
      </w:r>
      <w:r w:rsidR="00A01774">
        <w:rPr>
          <w:rFonts w:ascii="Times New Roman" w:hAnsi="Times New Roman"/>
          <w:i/>
          <w:szCs w:val="28"/>
          <w:lang w:val="pt-BR"/>
        </w:rPr>
        <w:t xml:space="preserve"> </w:t>
      </w:r>
      <w:r w:rsidR="0056062E" w:rsidRPr="00D6317E">
        <w:rPr>
          <w:rFonts w:ascii="Times New Roman" w:hAnsi="Times New Roman"/>
          <w:i/>
          <w:szCs w:val="28"/>
          <w:lang w:val="pt-BR"/>
        </w:rPr>
        <w:t xml:space="preserve">Quy hoạch tổng mặt bằng sử dụng </w:t>
      </w:r>
      <w:r w:rsidR="0056062E" w:rsidRPr="00D6317E">
        <w:rPr>
          <w:rFonts w:ascii="Times New Roman" w:hAnsi="Times New Roman" w:hint="eastAsia"/>
          <w:i/>
          <w:szCs w:val="28"/>
          <w:lang w:val="pt-BR"/>
        </w:rPr>
        <w:t>đ</w:t>
      </w:r>
      <w:r w:rsidR="0056062E" w:rsidRPr="00D6317E">
        <w:rPr>
          <w:rFonts w:ascii="Times New Roman" w:hAnsi="Times New Roman"/>
          <w:i/>
          <w:szCs w:val="28"/>
          <w:lang w:val="pt-BR"/>
        </w:rPr>
        <w:t xml:space="preserve">ất (tỷ lệ 1/500) </w:t>
      </w:r>
      <w:r w:rsidR="0056062E" w:rsidRPr="00D6317E">
        <w:rPr>
          <w:rFonts w:ascii="Times New Roman" w:hAnsi="Times New Roman" w:hint="eastAsia"/>
          <w:i/>
          <w:szCs w:val="28"/>
          <w:lang w:val="pt-BR"/>
        </w:rPr>
        <w:t>đư</w:t>
      </w:r>
      <w:r w:rsidR="0056062E" w:rsidRPr="00D6317E">
        <w:rPr>
          <w:rFonts w:ascii="Times New Roman" w:hAnsi="Times New Roman"/>
          <w:i/>
          <w:szCs w:val="28"/>
          <w:lang w:val="pt-BR"/>
        </w:rPr>
        <w:t xml:space="preserve">ợc UBND tỉnh Hà Tĩnh duyệt ngày </w:t>
      </w:r>
      <w:r w:rsidR="0056062E">
        <w:rPr>
          <w:rFonts w:ascii="Times New Roman" w:hAnsi="Times New Roman"/>
          <w:i/>
          <w:szCs w:val="28"/>
          <w:lang w:val="pt-BR"/>
        </w:rPr>
        <w:t xml:space="preserve">12/12/2022; </w:t>
      </w:r>
      <w:r w:rsidR="00DD7C57" w:rsidRPr="00205EA2">
        <w:rPr>
          <w:rFonts w:ascii="Times New Roman" w:hAnsi="Times New Roman"/>
          <w:i/>
          <w:szCs w:val="28"/>
          <w:lang w:val="pt-BR"/>
        </w:rPr>
        <w:t>ý kiến của Bộ Tài chính tại V</w:t>
      </w:r>
      <w:r w:rsidR="00DD7C57" w:rsidRPr="00205EA2">
        <w:rPr>
          <w:rFonts w:ascii="Times New Roman" w:hAnsi="Times New Roman" w:hint="eastAsia"/>
          <w:i/>
          <w:szCs w:val="28"/>
          <w:lang w:val="pt-BR"/>
        </w:rPr>
        <w:t>ă</w:t>
      </w:r>
      <w:r w:rsidR="00DD7C57" w:rsidRPr="00205EA2">
        <w:rPr>
          <w:rFonts w:ascii="Times New Roman" w:hAnsi="Times New Roman"/>
          <w:i/>
          <w:szCs w:val="28"/>
          <w:lang w:val="pt-BR"/>
        </w:rPr>
        <w:t xml:space="preserve">n bản số </w:t>
      </w:r>
      <w:r w:rsidR="00205EA2" w:rsidRPr="00205EA2">
        <w:rPr>
          <w:rFonts w:ascii="Times New Roman" w:hAnsi="Times New Roman"/>
          <w:bCs/>
          <w:i/>
          <w:spacing w:val="-2"/>
          <w:szCs w:val="28"/>
        </w:rPr>
        <w:t>4777/BTC-QLCS ngày 09/5/2024</w:t>
      </w:r>
      <w:r w:rsidR="00DD7C57" w:rsidRPr="00205EA2">
        <w:rPr>
          <w:rFonts w:ascii="Times New Roman" w:hAnsi="Times New Roman"/>
          <w:i/>
          <w:szCs w:val="28"/>
          <w:lang w:val="pt-BR"/>
        </w:rPr>
        <w:t xml:space="preserve"> về việc giao đất để xây dựng trụ sở làm việc (mới) của Chi cục Thi hành án dân sự huyện </w:t>
      </w:r>
      <w:r w:rsidR="00205EA2">
        <w:rPr>
          <w:rFonts w:ascii="Times New Roman" w:hAnsi="Times New Roman"/>
          <w:i/>
          <w:szCs w:val="28"/>
          <w:lang w:val="pt-BR"/>
        </w:rPr>
        <w:t>Cẩm Xuyên</w:t>
      </w:r>
      <w:r w:rsidR="00DD7C57" w:rsidRPr="00205EA2">
        <w:rPr>
          <w:rFonts w:ascii="Times New Roman" w:hAnsi="Times New Roman"/>
          <w:i/>
          <w:szCs w:val="28"/>
          <w:lang w:val="pt-BR"/>
        </w:rPr>
        <w:t xml:space="preserve">, tỉnh Hà Tĩnh; </w:t>
      </w:r>
    </w:p>
    <w:p w14:paraId="76C66190" w14:textId="546416F7" w:rsidR="0081211E" w:rsidRPr="00205EA2" w:rsidRDefault="0081211E" w:rsidP="00757D1F">
      <w:pPr>
        <w:spacing w:before="120" w:after="120"/>
        <w:ind w:firstLine="720"/>
        <w:jc w:val="both"/>
        <w:rPr>
          <w:rFonts w:ascii="Times New Roman" w:hAnsi="Times New Roman"/>
          <w:i/>
          <w:szCs w:val="28"/>
          <w:lang w:val="pt-BR"/>
        </w:rPr>
      </w:pPr>
      <w:r w:rsidRPr="00205EA2">
        <w:rPr>
          <w:rFonts w:ascii="Times New Roman" w:hAnsi="Times New Roman"/>
          <w:i/>
          <w:szCs w:val="28"/>
        </w:rPr>
        <w:t xml:space="preserve">Căn cứ Quyết định số </w:t>
      </w:r>
      <w:r w:rsidR="00205EA2" w:rsidRPr="00205EA2">
        <w:rPr>
          <w:rFonts w:ascii="Times New Roman" w:hAnsi="Times New Roman"/>
          <w:i/>
          <w:color w:val="000000"/>
          <w:szCs w:val="28"/>
          <w:lang w:val="pt-BR"/>
        </w:rPr>
        <w:t>579</w:t>
      </w:r>
      <w:r w:rsidR="00205EA2" w:rsidRPr="00205EA2">
        <w:rPr>
          <w:rFonts w:ascii="Times New Roman" w:hAnsi="Times New Roman"/>
          <w:i/>
          <w:color w:val="000000"/>
          <w:szCs w:val="28"/>
        </w:rPr>
        <w:t>/Q</w:t>
      </w:r>
      <w:r w:rsidR="00205EA2" w:rsidRPr="00205EA2">
        <w:rPr>
          <w:rFonts w:ascii="Times New Roman" w:hAnsi="Times New Roman" w:hint="eastAsia"/>
          <w:i/>
          <w:color w:val="000000"/>
          <w:szCs w:val="28"/>
        </w:rPr>
        <w:t>Đ</w:t>
      </w:r>
      <w:r w:rsidR="00205EA2" w:rsidRPr="00205EA2">
        <w:rPr>
          <w:rFonts w:ascii="Times New Roman" w:hAnsi="Times New Roman"/>
          <w:i/>
          <w:color w:val="000000"/>
          <w:szCs w:val="28"/>
        </w:rPr>
        <w:t>-UBND ngày 04/3/2024</w:t>
      </w:r>
      <w:r w:rsidRPr="00205EA2">
        <w:rPr>
          <w:rFonts w:ascii="Times New Roman" w:hAnsi="Times New Roman"/>
          <w:i/>
          <w:szCs w:val="28"/>
        </w:rPr>
        <w:t xml:space="preserve"> của UBND tỉnh về việc phê duyệt Kế hoạch sử dụng đất năm 202</w:t>
      </w:r>
      <w:r w:rsidR="00DA7647" w:rsidRPr="00205EA2">
        <w:rPr>
          <w:rFonts w:ascii="Times New Roman" w:hAnsi="Times New Roman"/>
          <w:i/>
          <w:szCs w:val="28"/>
        </w:rPr>
        <w:t>4</w:t>
      </w:r>
      <w:r w:rsidRPr="00205EA2">
        <w:rPr>
          <w:rFonts w:ascii="Times New Roman" w:hAnsi="Times New Roman"/>
          <w:i/>
          <w:szCs w:val="28"/>
        </w:rPr>
        <w:t xml:space="preserve"> </w:t>
      </w:r>
      <w:r w:rsidR="00DA7647" w:rsidRPr="00205EA2">
        <w:rPr>
          <w:rFonts w:ascii="Times New Roman" w:hAnsi="Times New Roman"/>
          <w:i/>
          <w:szCs w:val="28"/>
        </w:rPr>
        <w:t xml:space="preserve">huyện </w:t>
      </w:r>
      <w:r w:rsidR="00205EA2" w:rsidRPr="00205EA2">
        <w:rPr>
          <w:rFonts w:ascii="Times New Roman" w:hAnsi="Times New Roman"/>
          <w:i/>
          <w:szCs w:val="28"/>
        </w:rPr>
        <w:t>Cẩm Xuyên</w:t>
      </w:r>
      <w:r w:rsidRPr="00205EA2">
        <w:rPr>
          <w:rFonts w:ascii="Times New Roman" w:hAnsi="Times New Roman"/>
          <w:i/>
          <w:szCs w:val="28"/>
          <w:lang w:val="pt-BR"/>
        </w:rPr>
        <w:t>;</w:t>
      </w:r>
    </w:p>
    <w:p w14:paraId="2E834CA6" w14:textId="0811909B" w:rsidR="00291DC2" w:rsidRPr="00A46CD5" w:rsidRDefault="00291DC2" w:rsidP="00757D1F">
      <w:pPr>
        <w:spacing w:before="120" w:after="120"/>
        <w:ind w:firstLine="720"/>
        <w:jc w:val="both"/>
        <w:rPr>
          <w:rFonts w:ascii="Times New Roman" w:hAnsi="Times New Roman"/>
          <w:i/>
          <w:szCs w:val="28"/>
          <w:lang w:val="pt-BR"/>
        </w:rPr>
      </w:pPr>
      <w:r w:rsidRPr="00A46CD5">
        <w:rPr>
          <w:rFonts w:ascii="Times New Roman" w:hAnsi="Times New Roman"/>
          <w:i/>
          <w:szCs w:val="28"/>
          <w:lang w:val="pt-BR"/>
        </w:rPr>
        <w:lastRenderedPageBreak/>
        <w:t xml:space="preserve">Xét </w:t>
      </w:r>
      <w:r w:rsidR="0093584D" w:rsidRPr="00A46CD5">
        <w:rPr>
          <w:rFonts w:ascii="Times New Roman" w:hAnsi="Times New Roman" w:hint="eastAsia"/>
          <w:i/>
          <w:szCs w:val="28"/>
          <w:lang w:val="pt-BR"/>
        </w:rPr>
        <w:t>Đơ</w:t>
      </w:r>
      <w:r w:rsidR="0093584D" w:rsidRPr="00A46CD5">
        <w:rPr>
          <w:rFonts w:ascii="Times New Roman" w:hAnsi="Times New Roman"/>
          <w:i/>
          <w:szCs w:val="28"/>
          <w:lang w:val="pt-BR"/>
        </w:rPr>
        <w:t xml:space="preserve">n xin giao </w:t>
      </w:r>
      <w:r w:rsidR="0093584D" w:rsidRPr="00A46CD5">
        <w:rPr>
          <w:rFonts w:ascii="Times New Roman" w:hAnsi="Times New Roman" w:hint="eastAsia"/>
          <w:i/>
          <w:szCs w:val="28"/>
          <w:lang w:val="pt-BR"/>
        </w:rPr>
        <w:t>đ</w:t>
      </w:r>
      <w:r w:rsidR="0093584D" w:rsidRPr="00A46CD5">
        <w:rPr>
          <w:rFonts w:ascii="Times New Roman" w:hAnsi="Times New Roman"/>
          <w:i/>
          <w:szCs w:val="28"/>
          <w:lang w:val="pt-BR"/>
        </w:rPr>
        <w:t xml:space="preserve">ất </w:t>
      </w:r>
      <w:r w:rsidR="0093584D" w:rsidRPr="00A46CD5">
        <w:rPr>
          <w:rFonts w:ascii="Times New Roman" w:hAnsi="Times New Roman" w:hint="eastAsia"/>
          <w:i/>
          <w:szCs w:val="28"/>
          <w:lang w:val="pt-BR"/>
        </w:rPr>
        <w:t>đ</w:t>
      </w:r>
      <w:r w:rsidR="0093584D" w:rsidRPr="00A46CD5">
        <w:rPr>
          <w:rFonts w:ascii="Times New Roman" w:hAnsi="Times New Roman"/>
          <w:i/>
          <w:szCs w:val="28"/>
          <w:lang w:val="pt-BR"/>
        </w:rPr>
        <w:t xml:space="preserve">ề ngày </w:t>
      </w:r>
      <w:r w:rsidR="00205EA2" w:rsidRPr="00A46CD5">
        <w:rPr>
          <w:rFonts w:ascii="Times New Roman" w:hAnsi="Times New Roman"/>
          <w:i/>
          <w:szCs w:val="28"/>
          <w:lang w:val="pt-BR"/>
        </w:rPr>
        <w:t>0</w:t>
      </w:r>
      <w:r w:rsidR="00A46CD5" w:rsidRPr="00A46CD5">
        <w:rPr>
          <w:rFonts w:ascii="Times New Roman" w:hAnsi="Times New Roman"/>
          <w:i/>
          <w:szCs w:val="28"/>
          <w:lang w:val="pt-BR"/>
        </w:rPr>
        <w:t>6</w:t>
      </w:r>
      <w:r w:rsidR="00DA7647" w:rsidRPr="00A46CD5">
        <w:rPr>
          <w:rFonts w:ascii="Times New Roman" w:hAnsi="Times New Roman"/>
          <w:i/>
          <w:szCs w:val="28"/>
          <w:lang w:val="pt-BR"/>
        </w:rPr>
        <w:t>/</w:t>
      </w:r>
      <w:r w:rsidR="00205EA2" w:rsidRPr="00A46CD5">
        <w:rPr>
          <w:rFonts w:ascii="Times New Roman" w:hAnsi="Times New Roman"/>
          <w:i/>
          <w:szCs w:val="28"/>
          <w:lang w:val="pt-BR"/>
        </w:rPr>
        <w:t>6</w:t>
      </w:r>
      <w:r w:rsidR="0093584D" w:rsidRPr="00A46CD5">
        <w:rPr>
          <w:rFonts w:ascii="Times New Roman" w:hAnsi="Times New Roman"/>
          <w:i/>
          <w:szCs w:val="28"/>
          <w:lang w:val="pt-BR"/>
        </w:rPr>
        <w:t>/202</w:t>
      </w:r>
      <w:r w:rsidR="00205EA2" w:rsidRPr="00A46CD5">
        <w:rPr>
          <w:rFonts w:ascii="Times New Roman" w:hAnsi="Times New Roman"/>
          <w:i/>
          <w:szCs w:val="28"/>
          <w:lang w:val="pt-BR"/>
        </w:rPr>
        <w:t>4</w:t>
      </w:r>
      <w:r w:rsidR="0093584D" w:rsidRPr="00A46CD5">
        <w:rPr>
          <w:rFonts w:ascii="Times New Roman" w:hAnsi="Times New Roman"/>
          <w:i/>
          <w:szCs w:val="28"/>
          <w:lang w:val="pt-BR"/>
        </w:rPr>
        <w:t xml:space="preserve"> </w:t>
      </w:r>
      <w:r w:rsidR="00B42311" w:rsidRPr="00A46CD5">
        <w:rPr>
          <w:rFonts w:ascii="Times New Roman" w:hAnsi="Times New Roman"/>
          <w:i/>
          <w:szCs w:val="28"/>
          <w:lang w:val="pt-BR"/>
        </w:rPr>
        <w:t xml:space="preserve">(kèm hồ sơ) </w:t>
      </w:r>
      <w:r w:rsidR="0093584D" w:rsidRPr="00A46CD5">
        <w:rPr>
          <w:rFonts w:ascii="Times New Roman" w:hAnsi="Times New Roman"/>
          <w:i/>
          <w:szCs w:val="28"/>
          <w:lang w:val="pt-BR"/>
        </w:rPr>
        <w:t xml:space="preserve">của </w:t>
      </w:r>
      <w:r w:rsidR="00691E98" w:rsidRPr="00A46CD5">
        <w:rPr>
          <w:rFonts w:ascii="Times New Roman" w:hAnsi="Times New Roman"/>
          <w:i/>
          <w:szCs w:val="28"/>
          <w:lang w:val="pt-BR"/>
        </w:rPr>
        <w:t xml:space="preserve">Chi cục Thi hành án dân sự huyện </w:t>
      </w:r>
      <w:r w:rsidR="00205EA2" w:rsidRPr="00A46CD5">
        <w:rPr>
          <w:rFonts w:ascii="Times New Roman" w:hAnsi="Times New Roman"/>
          <w:i/>
          <w:szCs w:val="28"/>
          <w:lang w:val="pt-BR"/>
        </w:rPr>
        <w:t>Cẩm Xuyên</w:t>
      </w:r>
      <w:r w:rsidR="00E97444">
        <w:rPr>
          <w:rFonts w:ascii="Times New Roman" w:hAnsi="Times New Roman"/>
          <w:i/>
          <w:szCs w:val="28"/>
          <w:lang w:val="pt-BR"/>
        </w:rPr>
        <w:t>;</w:t>
      </w:r>
      <w:r w:rsidR="0066755F" w:rsidRPr="00A46CD5">
        <w:rPr>
          <w:rFonts w:ascii="Times New Roman" w:hAnsi="Times New Roman"/>
          <w:i/>
          <w:szCs w:val="28"/>
          <w:lang w:val="pt-BR"/>
        </w:rPr>
        <w:t xml:space="preserve"> </w:t>
      </w:r>
      <w:r w:rsidRPr="00A46CD5">
        <w:rPr>
          <w:rFonts w:ascii="Times New Roman" w:hAnsi="Times New Roman"/>
          <w:i/>
          <w:szCs w:val="28"/>
          <w:lang w:val="pt-BR"/>
        </w:rPr>
        <w:t xml:space="preserve">đề nghị của </w:t>
      </w:r>
      <w:r w:rsidR="00DA7647" w:rsidRPr="00A46CD5">
        <w:rPr>
          <w:rFonts w:ascii="Times New Roman" w:hAnsi="Times New Roman"/>
          <w:i/>
          <w:szCs w:val="28"/>
          <w:lang w:val="pt-BR"/>
        </w:rPr>
        <w:t xml:space="preserve">UBND huyện </w:t>
      </w:r>
      <w:r w:rsidR="00205EA2" w:rsidRPr="00A46CD5">
        <w:rPr>
          <w:rFonts w:ascii="Times New Roman" w:hAnsi="Times New Roman"/>
          <w:i/>
          <w:szCs w:val="28"/>
          <w:lang w:val="pt-BR"/>
        </w:rPr>
        <w:t>Cẩm Xuyên</w:t>
      </w:r>
      <w:r w:rsidR="0093584D" w:rsidRPr="00A46CD5">
        <w:rPr>
          <w:rFonts w:ascii="Times New Roman" w:hAnsi="Times New Roman"/>
          <w:i/>
          <w:szCs w:val="28"/>
          <w:lang w:val="pt-BR"/>
        </w:rPr>
        <w:t xml:space="preserve"> </w:t>
      </w:r>
      <w:r w:rsidRPr="00A46CD5">
        <w:rPr>
          <w:rFonts w:ascii="Times New Roman" w:hAnsi="Times New Roman"/>
          <w:i/>
          <w:szCs w:val="28"/>
          <w:lang w:val="pt-BR"/>
        </w:rPr>
        <w:t xml:space="preserve">tại </w:t>
      </w:r>
      <w:r w:rsidR="0093584D" w:rsidRPr="00A46CD5">
        <w:rPr>
          <w:rFonts w:ascii="Times New Roman" w:hAnsi="Times New Roman"/>
          <w:i/>
          <w:szCs w:val="28"/>
          <w:lang w:val="pt-BR"/>
        </w:rPr>
        <w:t>V</w:t>
      </w:r>
      <w:r w:rsidR="0093584D" w:rsidRPr="00A46CD5">
        <w:rPr>
          <w:rFonts w:ascii="Times New Roman" w:hAnsi="Times New Roman" w:hint="eastAsia"/>
          <w:i/>
          <w:szCs w:val="28"/>
          <w:lang w:val="pt-BR"/>
        </w:rPr>
        <w:t>ă</w:t>
      </w:r>
      <w:r w:rsidR="0093584D" w:rsidRPr="00A46CD5">
        <w:rPr>
          <w:rFonts w:ascii="Times New Roman" w:hAnsi="Times New Roman"/>
          <w:i/>
          <w:szCs w:val="28"/>
          <w:lang w:val="pt-BR"/>
        </w:rPr>
        <w:t xml:space="preserve">n bản số </w:t>
      </w:r>
      <w:r w:rsidR="00205EA2" w:rsidRPr="00A46CD5">
        <w:rPr>
          <w:rFonts w:ascii="Times New Roman" w:hAnsi="Times New Roman"/>
          <w:i/>
          <w:szCs w:val="28"/>
        </w:rPr>
        <w:t>2451/TTr-UBND ngày 24/6/2024</w:t>
      </w:r>
      <w:r w:rsidR="006A4B02" w:rsidRPr="00A46CD5">
        <w:rPr>
          <w:rFonts w:ascii="Times New Roman" w:hAnsi="Times New Roman"/>
          <w:i/>
          <w:szCs w:val="28"/>
          <w:lang w:val="pt-BR"/>
        </w:rPr>
        <w:t>;</w:t>
      </w:r>
      <w:r w:rsidRPr="00A46CD5">
        <w:rPr>
          <w:rFonts w:ascii="Times New Roman" w:hAnsi="Times New Roman"/>
          <w:i/>
          <w:szCs w:val="28"/>
          <w:lang w:val="pt-BR"/>
        </w:rPr>
        <w:t xml:space="preserve"> đề nghị của Giám đốc Sở Tài nguyên và Môi trường tại Văn bản số </w:t>
      </w:r>
      <w:r w:rsidR="00E97444">
        <w:rPr>
          <w:rFonts w:ascii="Times New Roman" w:hAnsi="Times New Roman"/>
          <w:i/>
          <w:szCs w:val="28"/>
          <w:lang w:val="pt-BR"/>
        </w:rPr>
        <w:t>2801</w:t>
      </w:r>
      <w:r w:rsidRPr="00A46CD5">
        <w:rPr>
          <w:rFonts w:ascii="Times New Roman" w:hAnsi="Times New Roman"/>
          <w:i/>
          <w:szCs w:val="28"/>
          <w:lang w:val="pt-BR"/>
        </w:rPr>
        <w:t>/STNMT-</w:t>
      </w:r>
      <w:r w:rsidRPr="00A46CD5">
        <w:rPr>
          <w:rFonts w:ascii="Times New Roman" w:hAnsi="Times New Roman"/>
          <w:i/>
          <w:szCs w:val="28"/>
          <w:lang w:val="vi-VN"/>
        </w:rPr>
        <w:t>ĐĐ2</w:t>
      </w:r>
      <w:r w:rsidR="00A46CD5">
        <w:rPr>
          <w:rFonts w:ascii="Times New Roman" w:hAnsi="Times New Roman"/>
          <w:i/>
          <w:szCs w:val="28"/>
          <w:vertAlign w:val="subscript"/>
        </w:rPr>
        <w:t>1</w:t>
      </w:r>
      <w:r w:rsidRPr="00A46CD5">
        <w:rPr>
          <w:rFonts w:ascii="Times New Roman" w:hAnsi="Times New Roman"/>
          <w:i/>
          <w:szCs w:val="28"/>
          <w:lang w:val="pt-BR"/>
        </w:rPr>
        <w:t xml:space="preserve"> ngày</w:t>
      </w:r>
      <w:r w:rsidR="00380C9D" w:rsidRPr="00A46CD5">
        <w:rPr>
          <w:rFonts w:ascii="Times New Roman" w:hAnsi="Times New Roman"/>
          <w:i/>
          <w:szCs w:val="28"/>
          <w:lang w:val="pt-BR"/>
        </w:rPr>
        <w:t xml:space="preserve"> </w:t>
      </w:r>
      <w:r w:rsidR="00E97444">
        <w:rPr>
          <w:rFonts w:ascii="Times New Roman" w:hAnsi="Times New Roman"/>
          <w:i/>
          <w:szCs w:val="28"/>
          <w:lang w:val="pt-BR"/>
        </w:rPr>
        <w:t>28/6</w:t>
      </w:r>
      <w:r w:rsidRPr="00A46CD5">
        <w:rPr>
          <w:rFonts w:ascii="Times New Roman" w:hAnsi="Times New Roman"/>
          <w:i/>
          <w:szCs w:val="28"/>
          <w:lang w:val="pt-BR"/>
        </w:rPr>
        <w:t>/202</w:t>
      </w:r>
      <w:r w:rsidR="00E67979" w:rsidRPr="00A46CD5">
        <w:rPr>
          <w:rFonts w:ascii="Times New Roman" w:hAnsi="Times New Roman"/>
          <w:i/>
          <w:szCs w:val="28"/>
          <w:lang w:val="pt-BR"/>
        </w:rPr>
        <w:t>4</w:t>
      </w:r>
      <w:r w:rsidR="00E97444">
        <w:rPr>
          <w:rFonts w:ascii="Times New Roman" w:hAnsi="Times New Roman"/>
          <w:i/>
          <w:szCs w:val="28"/>
          <w:lang w:val="pt-BR"/>
        </w:rPr>
        <w:t>; sau khi 100% thành viên UBND tỉnh đồng ý qua Phiếu biểu quyết</w:t>
      </w:r>
      <w:r w:rsidR="00BC28D3" w:rsidRPr="00A46CD5">
        <w:rPr>
          <w:rFonts w:ascii="Times New Roman" w:hAnsi="Times New Roman"/>
          <w:i/>
          <w:szCs w:val="28"/>
          <w:lang w:val="pt-BR"/>
        </w:rPr>
        <w:t>.</w:t>
      </w:r>
    </w:p>
    <w:p w14:paraId="7E205A69" w14:textId="77777777" w:rsidR="008E1BAF" w:rsidRPr="0093584D" w:rsidRDefault="008E1BAF" w:rsidP="00A46CD5">
      <w:pPr>
        <w:spacing w:before="360" w:after="360"/>
        <w:jc w:val="center"/>
        <w:rPr>
          <w:rFonts w:ascii="Times New Roman" w:hAnsi="Times New Roman"/>
          <w:b/>
          <w:bCs/>
          <w:szCs w:val="28"/>
          <w:lang w:val="pt-BR"/>
        </w:rPr>
      </w:pPr>
      <w:r w:rsidRPr="0093584D">
        <w:rPr>
          <w:rFonts w:ascii="Times New Roman" w:hAnsi="Times New Roman"/>
          <w:b/>
          <w:bCs/>
          <w:szCs w:val="28"/>
          <w:lang w:val="pt-BR"/>
        </w:rPr>
        <w:t>QUYẾT ĐỊNH:</w:t>
      </w:r>
    </w:p>
    <w:p w14:paraId="7A43B7B5" w14:textId="6722FA31" w:rsidR="00205EA2" w:rsidRDefault="008A00B8" w:rsidP="00757D1F">
      <w:pPr>
        <w:spacing w:before="120" w:after="120"/>
        <w:ind w:firstLine="720"/>
        <w:jc w:val="both"/>
        <w:rPr>
          <w:rFonts w:ascii="Times New Roman" w:hAnsi="Times New Roman"/>
          <w:szCs w:val="28"/>
          <w:lang w:val="pt-BR"/>
        </w:rPr>
      </w:pPr>
      <w:r w:rsidRPr="00CF3AEA">
        <w:rPr>
          <w:rFonts w:ascii="Times New Roman" w:hAnsi="Times New Roman"/>
          <w:b/>
          <w:bCs/>
          <w:szCs w:val="28"/>
          <w:lang w:val="pt-BR"/>
        </w:rPr>
        <w:t>Điều 1.</w:t>
      </w:r>
      <w:r w:rsidR="00C46478" w:rsidRPr="00CF3AEA">
        <w:rPr>
          <w:rFonts w:ascii="Times New Roman" w:hAnsi="Times New Roman"/>
          <w:szCs w:val="28"/>
          <w:lang w:val="pt-BR"/>
        </w:rPr>
        <w:t xml:space="preserve"> </w:t>
      </w:r>
      <w:r w:rsidR="00205EA2" w:rsidRPr="009C4355">
        <w:rPr>
          <w:rFonts w:ascii="Times New Roman" w:hAnsi="Times New Roman"/>
          <w:szCs w:val="28"/>
          <w:lang w:val="pt-BR"/>
        </w:rPr>
        <w:t>Giao</w:t>
      </w:r>
      <w:r w:rsidR="00A46CD5">
        <w:rPr>
          <w:rFonts w:ascii="Times New Roman" w:hAnsi="Times New Roman"/>
          <w:szCs w:val="28"/>
          <w:lang w:val="pt-BR"/>
        </w:rPr>
        <w:t xml:space="preserve"> </w:t>
      </w:r>
      <w:r w:rsidR="00205EA2">
        <w:rPr>
          <w:rFonts w:ascii="Times New Roman" w:hAnsi="Times New Roman"/>
          <w:szCs w:val="28"/>
          <w:lang w:val="pt-BR"/>
        </w:rPr>
        <w:t xml:space="preserve">Chi cục Thi hành án dân sự huyện </w:t>
      </w:r>
      <w:r w:rsidR="00850640">
        <w:rPr>
          <w:rFonts w:ascii="Times New Roman" w:hAnsi="Times New Roman"/>
          <w:szCs w:val="28"/>
          <w:lang w:val="pt-BR"/>
        </w:rPr>
        <w:t>Cẩm Xuyên</w:t>
      </w:r>
      <w:r w:rsidR="00205EA2" w:rsidRPr="009C4355">
        <w:rPr>
          <w:rFonts w:ascii="Times New Roman" w:hAnsi="Times New Roman"/>
          <w:szCs w:val="28"/>
          <w:lang w:val="pt-BR"/>
        </w:rPr>
        <w:t xml:space="preserve"> </w:t>
      </w:r>
      <w:r w:rsidR="00850640" w:rsidRPr="00850640">
        <w:rPr>
          <w:rFonts w:ascii="Times New Roman" w:hAnsi="Times New Roman"/>
          <w:i/>
          <w:iCs/>
          <w:szCs w:val="28"/>
          <w:lang w:val="pt-BR"/>
        </w:rPr>
        <w:t>(</w:t>
      </w:r>
      <w:r w:rsidR="00E97444">
        <w:rPr>
          <w:rFonts w:ascii="Times New Roman" w:hAnsi="Times New Roman"/>
          <w:i/>
          <w:iCs/>
          <w:szCs w:val="28"/>
          <w:lang w:val="pt-BR"/>
        </w:rPr>
        <w:t>đ</w:t>
      </w:r>
      <w:r w:rsidR="00850640" w:rsidRPr="00850640">
        <w:rPr>
          <w:rFonts w:ascii="Times New Roman" w:hAnsi="Times New Roman"/>
          <w:i/>
          <w:iCs/>
          <w:szCs w:val="28"/>
          <w:lang w:val="pt-BR"/>
        </w:rPr>
        <w:t xml:space="preserve">ịa chỉ trụ sở chính: </w:t>
      </w:r>
      <w:r w:rsidR="00E97444">
        <w:rPr>
          <w:rFonts w:ascii="Times New Roman" w:hAnsi="Times New Roman"/>
          <w:i/>
          <w:iCs/>
          <w:szCs w:val="28"/>
          <w:lang w:val="pt-BR"/>
        </w:rPr>
        <w:t>s</w:t>
      </w:r>
      <w:r w:rsidR="00850640" w:rsidRPr="00850640">
        <w:rPr>
          <w:rFonts w:ascii="Times New Roman" w:hAnsi="Times New Roman"/>
          <w:i/>
          <w:iCs/>
          <w:szCs w:val="28"/>
          <w:lang w:val="pt-BR"/>
        </w:rPr>
        <w:t>ố 29, đường Nguyễn Đình Liễn, thị trấn Cẩm Xuyên, huyện Cẩm Xuyên, tỉnh Hà Tĩnh)</w:t>
      </w:r>
      <w:r w:rsidR="00850640">
        <w:rPr>
          <w:rFonts w:ascii="Times New Roman" w:hAnsi="Times New Roman"/>
          <w:szCs w:val="28"/>
          <w:lang w:val="pt-BR"/>
        </w:rPr>
        <w:t xml:space="preserve"> </w:t>
      </w:r>
      <w:r w:rsidR="00205EA2">
        <w:rPr>
          <w:rFonts w:ascii="Times New Roman" w:hAnsi="Times New Roman"/>
          <w:szCs w:val="28"/>
          <w:lang w:val="pt-BR"/>
        </w:rPr>
        <w:t>2.887</w:t>
      </w:r>
      <w:r w:rsidR="00205EA2" w:rsidRPr="009C4355">
        <w:rPr>
          <w:rFonts w:ascii="Times New Roman" w:hAnsi="Times New Roman"/>
          <w:szCs w:val="28"/>
          <w:lang w:val="pt-BR"/>
        </w:rPr>
        <w:t>m</w:t>
      </w:r>
      <w:r w:rsidR="00205EA2" w:rsidRPr="009C4355">
        <w:rPr>
          <w:rFonts w:ascii="Times New Roman" w:hAnsi="Times New Roman"/>
          <w:szCs w:val="28"/>
          <w:vertAlign w:val="superscript"/>
          <w:lang w:val="pt-BR"/>
        </w:rPr>
        <w:t>2</w:t>
      </w:r>
      <w:r w:rsidR="00205EA2" w:rsidRPr="009C4355">
        <w:rPr>
          <w:rFonts w:ascii="Times New Roman" w:hAnsi="Times New Roman"/>
          <w:szCs w:val="28"/>
          <w:lang w:val="pt-BR"/>
        </w:rPr>
        <w:t xml:space="preserve"> </w:t>
      </w:r>
      <w:r w:rsidR="00205EA2" w:rsidRPr="009C4355">
        <w:rPr>
          <w:rFonts w:ascii="Times New Roman" w:hAnsi="Times New Roman" w:hint="eastAsia"/>
          <w:szCs w:val="28"/>
          <w:lang w:val="pt-BR"/>
        </w:rPr>
        <w:t>đ</w:t>
      </w:r>
      <w:r w:rsidR="00205EA2" w:rsidRPr="009C4355">
        <w:rPr>
          <w:rFonts w:ascii="Times New Roman" w:hAnsi="Times New Roman"/>
          <w:szCs w:val="28"/>
          <w:lang w:val="pt-BR"/>
        </w:rPr>
        <w:t xml:space="preserve">ất </w:t>
      </w:r>
      <w:r w:rsidR="00205EA2" w:rsidRPr="009C4355">
        <w:rPr>
          <w:rFonts w:ascii="Times New Roman" w:hAnsi="Times New Roman"/>
          <w:i/>
          <w:szCs w:val="28"/>
          <w:lang w:val="pt-BR"/>
        </w:rPr>
        <w:t>(</w:t>
      </w:r>
      <w:r w:rsidR="00E97444">
        <w:rPr>
          <w:rFonts w:ascii="Times New Roman" w:hAnsi="Times New Roman"/>
          <w:i/>
          <w:szCs w:val="28"/>
          <w:lang w:val="pt-BR"/>
        </w:rPr>
        <w:t>h</w:t>
      </w:r>
      <w:r w:rsidR="00205EA2" w:rsidRPr="009C4355">
        <w:rPr>
          <w:rFonts w:ascii="Times New Roman" w:hAnsi="Times New Roman"/>
          <w:i/>
          <w:szCs w:val="28"/>
          <w:lang w:val="pt-BR"/>
        </w:rPr>
        <w:t>ai nghìn</w:t>
      </w:r>
      <w:r w:rsidR="00205EA2">
        <w:rPr>
          <w:rFonts w:ascii="Times New Roman" w:hAnsi="Times New Roman"/>
          <w:i/>
          <w:szCs w:val="28"/>
          <w:lang w:val="pt-BR"/>
        </w:rPr>
        <w:t xml:space="preserve"> tám trăm tám </w:t>
      </w:r>
      <w:r w:rsidR="00E97444">
        <w:rPr>
          <w:rFonts w:ascii="Times New Roman" w:hAnsi="Times New Roman"/>
          <w:i/>
          <w:szCs w:val="28"/>
          <w:lang w:val="pt-BR"/>
        </w:rPr>
        <w:t xml:space="preserve">mươi </w:t>
      </w:r>
      <w:r w:rsidR="00205EA2">
        <w:rPr>
          <w:rFonts w:ascii="Times New Roman" w:hAnsi="Times New Roman"/>
          <w:i/>
          <w:szCs w:val="28"/>
          <w:lang w:val="pt-BR"/>
        </w:rPr>
        <w:t>bảy</w:t>
      </w:r>
      <w:r w:rsidR="00205EA2" w:rsidRPr="009C4355">
        <w:rPr>
          <w:rFonts w:ascii="Times New Roman" w:hAnsi="Times New Roman"/>
          <w:i/>
          <w:szCs w:val="28"/>
          <w:lang w:val="pt-BR"/>
        </w:rPr>
        <w:t xml:space="preserve"> mét vuông đất)</w:t>
      </w:r>
      <w:r w:rsidR="00205EA2" w:rsidRPr="009C4355">
        <w:rPr>
          <w:rFonts w:ascii="Times New Roman" w:hAnsi="Times New Roman"/>
          <w:szCs w:val="28"/>
          <w:lang w:val="pt-BR"/>
        </w:rPr>
        <w:t xml:space="preserve"> tại </w:t>
      </w:r>
      <w:r w:rsidR="00205EA2">
        <w:rPr>
          <w:rFonts w:ascii="Times New Roman" w:hAnsi="Times New Roman"/>
          <w:szCs w:val="28"/>
        </w:rPr>
        <w:t>thị trấn Cẩm Xuyên</w:t>
      </w:r>
      <w:r w:rsidR="00850640">
        <w:rPr>
          <w:rFonts w:ascii="Times New Roman" w:hAnsi="Times New Roman"/>
          <w:szCs w:val="28"/>
        </w:rPr>
        <w:t>, huyện Cẩm Xuyên</w:t>
      </w:r>
      <w:r w:rsidR="00205EA2">
        <w:rPr>
          <w:rFonts w:ascii="Times New Roman" w:hAnsi="Times New Roman"/>
          <w:szCs w:val="28"/>
          <w:lang w:val="pt-BR"/>
        </w:rPr>
        <w:t xml:space="preserve"> </w:t>
      </w:r>
      <w:r w:rsidR="00850640" w:rsidRPr="00850640">
        <w:rPr>
          <w:rFonts w:ascii="Times New Roman" w:hAnsi="Times New Roman"/>
          <w:i/>
          <w:iCs/>
          <w:szCs w:val="28"/>
          <w:lang w:val="pt-BR"/>
        </w:rPr>
        <w:t>(</w:t>
      </w:r>
      <w:r w:rsidR="00A46CD5">
        <w:rPr>
          <w:rFonts w:ascii="Times New Roman" w:hAnsi="Times New Roman"/>
          <w:i/>
          <w:iCs/>
          <w:szCs w:val="28"/>
          <w:lang w:val="pt-BR"/>
        </w:rPr>
        <w:t>n</w:t>
      </w:r>
      <w:r w:rsidR="00850640" w:rsidRPr="00850640">
        <w:rPr>
          <w:rFonts w:ascii="Times New Roman" w:hAnsi="Times New Roman"/>
          <w:i/>
          <w:iCs/>
          <w:szCs w:val="28"/>
          <w:lang w:val="pt-BR"/>
        </w:rPr>
        <w:t>guồn gốc</w:t>
      </w:r>
      <w:r w:rsidR="00A46CD5">
        <w:rPr>
          <w:rFonts w:ascii="Times New Roman" w:hAnsi="Times New Roman"/>
          <w:i/>
          <w:iCs/>
          <w:szCs w:val="28"/>
          <w:lang w:val="pt-BR"/>
        </w:rPr>
        <w:t xml:space="preserve"> đất</w:t>
      </w:r>
      <w:r w:rsidR="00850640" w:rsidRPr="00850640">
        <w:rPr>
          <w:rFonts w:ascii="Times New Roman" w:hAnsi="Times New Roman"/>
          <w:i/>
          <w:iCs/>
          <w:szCs w:val="28"/>
          <w:lang w:val="pt-BR"/>
        </w:rPr>
        <w:t>:</w:t>
      </w:r>
      <w:r w:rsidR="00850640" w:rsidRPr="00850640">
        <w:rPr>
          <w:rFonts w:ascii="Times New Roman" w:hAnsi="Times New Roman"/>
          <w:i/>
          <w:iCs/>
          <w:szCs w:val="28"/>
        </w:rPr>
        <w:t xml:space="preserve"> </w:t>
      </w:r>
      <w:r w:rsidR="00A46CD5">
        <w:rPr>
          <w:rFonts w:ascii="Times New Roman" w:hAnsi="Times New Roman"/>
          <w:i/>
          <w:iCs/>
          <w:szCs w:val="28"/>
        </w:rPr>
        <w:t xml:space="preserve">có </w:t>
      </w:r>
      <w:r w:rsidR="00850640" w:rsidRPr="00850640">
        <w:rPr>
          <w:rFonts w:ascii="Times New Roman" w:hAnsi="Times New Roman"/>
          <w:i/>
          <w:iCs/>
          <w:szCs w:val="28"/>
        </w:rPr>
        <w:t>1.584,3m</w:t>
      </w:r>
      <w:r w:rsidR="00850640" w:rsidRPr="00850640">
        <w:rPr>
          <w:rFonts w:ascii="Times New Roman" w:hAnsi="Times New Roman"/>
          <w:i/>
          <w:iCs/>
          <w:szCs w:val="28"/>
          <w:vertAlign w:val="superscript"/>
        </w:rPr>
        <w:t>2</w:t>
      </w:r>
      <w:r w:rsidR="00850640" w:rsidRPr="00850640">
        <w:rPr>
          <w:rFonts w:ascii="Times New Roman" w:hAnsi="Times New Roman"/>
          <w:i/>
          <w:iCs/>
          <w:szCs w:val="28"/>
        </w:rPr>
        <w:t xml:space="preserve"> đất chuyên trồng lúa nước của 05 hộ gia đình, cá nhận sử dụng đã được UBND huyện Cẩm Xuyên thu hồi tại các Quyết định</w:t>
      </w:r>
      <w:r w:rsidR="002D497E">
        <w:rPr>
          <w:rFonts w:ascii="Times New Roman" w:hAnsi="Times New Roman"/>
          <w:i/>
          <w:iCs/>
          <w:szCs w:val="28"/>
        </w:rPr>
        <w:t>:</w:t>
      </w:r>
      <w:r w:rsidR="00850640" w:rsidRPr="00850640">
        <w:rPr>
          <w:rFonts w:ascii="Times New Roman" w:hAnsi="Times New Roman"/>
          <w:i/>
          <w:iCs/>
          <w:szCs w:val="28"/>
        </w:rPr>
        <w:t xml:space="preserve"> số 2560/QĐ-UBND, số 2562/QĐ-UBND, số 2564/QĐ-UBND, số 2565/QĐ-UBND</w:t>
      </w:r>
      <w:r w:rsidR="00A46CD5">
        <w:rPr>
          <w:rFonts w:ascii="Times New Roman" w:hAnsi="Times New Roman"/>
          <w:i/>
          <w:iCs/>
          <w:szCs w:val="28"/>
        </w:rPr>
        <w:t>,</w:t>
      </w:r>
      <w:r w:rsidR="00850640" w:rsidRPr="00850640">
        <w:rPr>
          <w:rFonts w:ascii="Times New Roman" w:hAnsi="Times New Roman"/>
          <w:i/>
          <w:iCs/>
          <w:szCs w:val="28"/>
        </w:rPr>
        <w:t xml:space="preserve"> số 2566/QĐ-UBND ngày 15/5/2023</w:t>
      </w:r>
      <w:r w:rsidR="00CF0B27">
        <w:rPr>
          <w:rFonts w:ascii="Times New Roman" w:hAnsi="Times New Roman"/>
          <w:i/>
          <w:iCs/>
          <w:szCs w:val="28"/>
        </w:rPr>
        <w:t xml:space="preserve"> và</w:t>
      </w:r>
      <w:r w:rsidR="00850640">
        <w:rPr>
          <w:rFonts w:ascii="Times New Roman" w:hAnsi="Times New Roman"/>
          <w:i/>
          <w:iCs/>
          <w:szCs w:val="28"/>
        </w:rPr>
        <w:t xml:space="preserve"> </w:t>
      </w:r>
      <w:r w:rsidR="00850640" w:rsidRPr="00850640">
        <w:rPr>
          <w:rFonts w:ascii="Times New Roman" w:hAnsi="Times New Roman"/>
          <w:i/>
          <w:iCs/>
          <w:szCs w:val="28"/>
        </w:rPr>
        <w:t>915,3m</w:t>
      </w:r>
      <w:r w:rsidR="00850640" w:rsidRPr="00850640">
        <w:rPr>
          <w:rFonts w:ascii="Times New Roman" w:hAnsi="Times New Roman"/>
          <w:i/>
          <w:iCs/>
          <w:szCs w:val="28"/>
          <w:vertAlign w:val="superscript"/>
        </w:rPr>
        <w:t>2</w:t>
      </w:r>
      <w:r w:rsidR="00850640" w:rsidRPr="00850640">
        <w:rPr>
          <w:rFonts w:ascii="Times New Roman" w:hAnsi="Times New Roman"/>
          <w:i/>
          <w:iCs/>
          <w:szCs w:val="28"/>
        </w:rPr>
        <w:t xml:space="preserve"> đất chuyên trồng lúa nước</w:t>
      </w:r>
      <w:r w:rsidR="00CF0B27">
        <w:rPr>
          <w:rFonts w:ascii="Times New Roman" w:hAnsi="Times New Roman"/>
          <w:i/>
          <w:iCs/>
          <w:szCs w:val="28"/>
        </w:rPr>
        <w:t>,</w:t>
      </w:r>
      <w:r w:rsidR="00850640" w:rsidRPr="00850640">
        <w:rPr>
          <w:rFonts w:ascii="Times New Roman" w:hAnsi="Times New Roman"/>
          <w:i/>
          <w:iCs/>
          <w:szCs w:val="28"/>
        </w:rPr>
        <w:t xml:space="preserve"> 387,4m</w:t>
      </w:r>
      <w:r w:rsidR="00850640" w:rsidRPr="00850640">
        <w:rPr>
          <w:rFonts w:ascii="Times New Roman" w:hAnsi="Times New Roman"/>
          <w:i/>
          <w:iCs/>
          <w:szCs w:val="28"/>
          <w:vertAlign w:val="superscript"/>
        </w:rPr>
        <w:t>2</w:t>
      </w:r>
      <w:r w:rsidR="00850640" w:rsidRPr="00850640">
        <w:rPr>
          <w:rFonts w:ascii="Times New Roman" w:hAnsi="Times New Roman"/>
          <w:i/>
          <w:iCs/>
          <w:szCs w:val="28"/>
        </w:rPr>
        <w:t xml:space="preserve"> đất giao thông</w:t>
      </w:r>
      <w:r w:rsidR="00850640">
        <w:rPr>
          <w:rFonts w:ascii="Times New Roman" w:hAnsi="Times New Roman"/>
          <w:i/>
          <w:iCs/>
          <w:szCs w:val="28"/>
        </w:rPr>
        <w:t xml:space="preserve"> do UBND thị trấn Cẩm Xuyên quản lý</w:t>
      </w:r>
      <w:r w:rsidR="00850640" w:rsidRPr="00850640">
        <w:rPr>
          <w:rFonts w:ascii="Times New Roman" w:hAnsi="Times New Roman"/>
          <w:i/>
          <w:iCs/>
          <w:szCs w:val="28"/>
        </w:rPr>
        <w:t>)</w:t>
      </w:r>
      <w:r w:rsidR="00850640">
        <w:rPr>
          <w:rFonts w:ascii="Times New Roman" w:hAnsi="Times New Roman"/>
          <w:szCs w:val="28"/>
          <w:lang w:val="pt-BR"/>
        </w:rPr>
        <w:t xml:space="preserve"> </w:t>
      </w:r>
      <w:r w:rsidR="00205EA2" w:rsidRPr="009C4355">
        <w:rPr>
          <w:rFonts w:ascii="Times New Roman" w:hAnsi="Times New Roman"/>
          <w:szCs w:val="28"/>
          <w:lang w:val="pt-BR"/>
        </w:rPr>
        <w:t xml:space="preserve">để sử dụng </w:t>
      </w:r>
      <w:r w:rsidR="00205EA2">
        <w:rPr>
          <w:rFonts w:ascii="Times New Roman" w:hAnsi="Times New Roman"/>
          <w:szCs w:val="28"/>
          <w:lang w:val="pt-BR"/>
        </w:rPr>
        <w:t>như sau:</w:t>
      </w:r>
    </w:p>
    <w:p w14:paraId="2657C5BB" w14:textId="1E42111F" w:rsidR="00205EA2" w:rsidRPr="009C4355" w:rsidRDefault="00850640" w:rsidP="00757D1F">
      <w:pPr>
        <w:spacing w:before="120" w:after="120"/>
        <w:ind w:firstLine="720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>-</w:t>
      </w:r>
      <w:r w:rsidR="00205EA2">
        <w:rPr>
          <w:rFonts w:ascii="Times New Roman" w:hAnsi="Times New Roman"/>
          <w:szCs w:val="28"/>
          <w:lang w:val="pt-BR"/>
        </w:rPr>
        <w:t xml:space="preserve"> Mục đích sử dụng đất: Đ</w:t>
      </w:r>
      <w:r w:rsidR="00205EA2" w:rsidRPr="009C4355">
        <w:rPr>
          <w:rFonts w:ascii="Times New Roman" w:hAnsi="Times New Roman"/>
          <w:szCs w:val="28"/>
          <w:lang w:val="pt-BR"/>
        </w:rPr>
        <w:t>ất xây dựng trụ sở c</w:t>
      </w:r>
      <w:r w:rsidR="00205EA2" w:rsidRPr="009C4355">
        <w:rPr>
          <w:rFonts w:ascii="Times New Roman" w:hAnsi="Times New Roman" w:hint="eastAsia"/>
          <w:szCs w:val="28"/>
          <w:lang w:val="pt-BR"/>
        </w:rPr>
        <w:t>ơ</w:t>
      </w:r>
      <w:r w:rsidR="00205EA2" w:rsidRPr="009C4355">
        <w:rPr>
          <w:rFonts w:ascii="Times New Roman" w:hAnsi="Times New Roman"/>
          <w:szCs w:val="28"/>
          <w:lang w:val="pt-BR"/>
        </w:rPr>
        <w:t xml:space="preserve"> quan</w:t>
      </w:r>
      <w:r w:rsidR="00205EA2">
        <w:rPr>
          <w:rFonts w:ascii="Times New Roman" w:hAnsi="Times New Roman"/>
          <w:szCs w:val="28"/>
          <w:lang w:val="pt-BR"/>
        </w:rPr>
        <w:t>.</w:t>
      </w:r>
    </w:p>
    <w:p w14:paraId="104968C3" w14:textId="6FE550CE" w:rsidR="00205EA2" w:rsidRPr="009C4355" w:rsidRDefault="00850640" w:rsidP="00757D1F">
      <w:pPr>
        <w:spacing w:before="120" w:after="120"/>
        <w:ind w:firstLine="720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>-</w:t>
      </w:r>
      <w:r w:rsidR="00205EA2" w:rsidRPr="009C4355">
        <w:rPr>
          <w:rFonts w:ascii="Times New Roman" w:hAnsi="Times New Roman"/>
          <w:szCs w:val="28"/>
          <w:lang w:val="pt-BR"/>
        </w:rPr>
        <w:t xml:space="preserve"> Thời hạn sử dụng đất: Lâu dài.</w:t>
      </w:r>
    </w:p>
    <w:p w14:paraId="6B44B271" w14:textId="5445639A" w:rsidR="00205EA2" w:rsidRPr="009C4355" w:rsidRDefault="00850640" w:rsidP="00757D1F">
      <w:pPr>
        <w:spacing w:before="120" w:after="120"/>
        <w:ind w:firstLine="720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>-</w:t>
      </w:r>
      <w:r w:rsidR="00205EA2" w:rsidRPr="009C4355">
        <w:rPr>
          <w:rFonts w:ascii="Times New Roman" w:hAnsi="Times New Roman"/>
          <w:szCs w:val="28"/>
          <w:lang w:val="pt-BR"/>
        </w:rPr>
        <w:t xml:space="preserve"> Hình thức sử dụng: Nhà n</w:t>
      </w:r>
      <w:r w:rsidR="00205EA2" w:rsidRPr="009C4355">
        <w:rPr>
          <w:rFonts w:ascii="Times New Roman" w:hAnsi="Times New Roman" w:hint="eastAsia"/>
          <w:szCs w:val="28"/>
          <w:lang w:val="pt-BR"/>
        </w:rPr>
        <w:t>ư</w:t>
      </w:r>
      <w:r w:rsidR="00205EA2" w:rsidRPr="009C4355">
        <w:rPr>
          <w:rFonts w:ascii="Times New Roman" w:hAnsi="Times New Roman"/>
          <w:szCs w:val="28"/>
          <w:lang w:val="pt-BR"/>
        </w:rPr>
        <w:t xml:space="preserve">ớc giao </w:t>
      </w:r>
      <w:r w:rsidR="00205EA2" w:rsidRPr="009C4355">
        <w:rPr>
          <w:rFonts w:ascii="Times New Roman" w:hAnsi="Times New Roman" w:hint="eastAsia"/>
          <w:szCs w:val="28"/>
          <w:lang w:val="pt-BR"/>
        </w:rPr>
        <w:t>đ</w:t>
      </w:r>
      <w:r w:rsidR="00205EA2" w:rsidRPr="009C4355">
        <w:rPr>
          <w:rFonts w:ascii="Times New Roman" w:hAnsi="Times New Roman"/>
          <w:szCs w:val="28"/>
          <w:lang w:val="pt-BR"/>
        </w:rPr>
        <w:t xml:space="preserve">ất không thu tiền sử dụng </w:t>
      </w:r>
      <w:r w:rsidR="00205EA2" w:rsidRPr="009C4355">
        <w:rPr>
          <w:rFonts w:ascii="Times New Roman" w:hAnsi="Times New Roman" w:hint="eastAsia"/>
          <w:szCs w:val="28"/>
          <w:lang w:val="pt-BR"/>
        </w:rPr>
        <w:t>đ</w:t>
      </w:r>
      <w:r w:rsidR="00205EA2" w:rsidRPr="009C4355">
        <w:rPr>
          <w:rFonts w:ascii="Times New Roman" w:hAnsi="Times New Roman"/>
          <w:szCs w:val="28"/>
          <w:lang w:val="pt-BR"/>
        </w:rPr>
        <w:t>ất.</w:t>
      </w:r>
    </w:p>
    <w:p w14:paraId="457E7C55" w14:textId="39B6610E" w:rsidR="00205EA2" w:rsidRPr="00CF4C84" w:rsidRDefault="00205EA2" w:rsidP="00757D1F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 w:rsidRPr="00CF4C84">
        <w:rPr>
          <w:rFonts w:ascii="Times New Roman" w:hAnsi="Times New Roman"/>
          <w:szCs w:val="28"/>
        </w:rPr>
        <w:t>Vị trí, ranh giới</w:t>
      </w:r>
      <w:r>
        <w:rPr>
          <w:rFonts w:ascii="Times New Roman" w:hAnsi="Times New Roman"/>
          <w:szCs w:val="28"/>
        </w:rPr>
        <w:t xml:space="preserve"> thửa</w:t>
      </w:r>
      <w:r w:rsidRPr="00CF4C84">
        <w:rPr>
          <w:rFonts w:ascii="Times New Roman" w:hAnsi="Times New Roman"/>
          <w:szCs w:val="28"/>
        </w:rPr>
        <w:t xml:space="preserve"> </w:t>
      </w:r>
      <w:r w:rsidRPr="00CF4C84">
        <w:rPr>
          <w:rFonts w:ascii="Times New Roman" w:hAnsi="Times New Roman" w:hint="eastAsia"/>
          <w:szCs w:val="28"/>
        </w:rPr>
        <w:t>đ</w:t>
      </w:r>
      <w:r w:rsidRPr="00CF4C84">
        <w:rPr>
          <w:rFonts w:ascii="Times New Roman" w:hAnsi="Times New Roman"/>
          <w:szCs w:val="28"/>
        </w:rPr>
        <w:t>ất</w:t>
      </w:r>
      <w:r>
        <w:rPr>
          <w:rFonts w:ascii="Times New Roman" w:hAnsi="Times New Roman"/>
          <w:szCs w:val="28"/>
        </w:rPr>
        <w:t xml:space="preserve"> </w:t>
      </w:r>
      <w:r w:rsidRPr="00CF4C84">
        <w:rPr>
          <w:rFonts w:ascii="Times New Roman" w:hAnsi="Times New Roman" w:hint="eastAsia"/>
          <w:szCs w:val="28"/>
        </w:rPr>
        <w:t>đư</w:t>
      </w:r>
      <w:r w:rsidRPr="00CF4C84">
        <w:rPr>
          <w:rFonts w:ascii="Times New Roman" w:hAnsi="Times New Roman"/>
          <w:szCs w:val="28"/>
        </w:rPr>
        <w:t xml:space="preserve">ợc xác </w:t>
      </w:r>
      <w:r w:rsidRPr="00CF4C84">
        <w:rPr>
          <w:rFonts w:ascii="Times New Roman" w:hAnsi="Times New Roman" w:hint="eastAsia"/>
          <w:szCs w:val="28"/>
        </w:rPr>
        <w:t>đ</w:t>
      </w:r>
      <w:r w:rsidRPr="00CF4C84">
        <w:rPr>
          <w:rFonts w:ascii="Times New Roman" w:hAnsi="Times New Roman"/>
          <w:szCs w:val="28"/>
        </w:rPr>
        <w:t xml:space="preserve">ịnh theo </w:t>
      </w:r>
      <w:r>
        <w:rPr>
          <w:rFonts w:ascii="Times New Roman" w:hAnsi="Times New Roman"/>
          <w:szCs w:val="28"/>
        </w:rPr>
        <w:t>bản đo đạc chỉnh lý thửa đất phục vụ giao đất</w:t>
      </w:r>
      <w:r w:rsidRPr="00CF4C84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Hệ tọa độ VN 2000 - T</w:t>
      </w:r>
      <w:r w:rsidRPr="00CF4C84">
        <w:rPr>
          <w:rFonts w:ascii="Times New Roman" w:hAnsi="Times New Roman"/>
          <w:szCs w:val="28"/>
        </w:rPr>
        <w:t xml:space="preserve">hửa đất số </w:t>
      </w:r>
      <w:r>
        <w:rPr>
          <w:rFonts w:ascii="Times New Roman" w:hAnsi="Times New Roman"/>
          <w:szCs w:val="28"/>
        </w:rPr>
        <w:t>50 -</w:t>
      </w:r>
      <w:r w:rsidRPr="00CF4C8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T</w:t>
      </w:r>
      <w:r w:rsidRPr="00CF4C84">
        <w:rPr>
          <w:rFonts w:ascii="Times New Roman" w:hAnsi="Times New Roman"/>
          <w:szCs w:val="28"/>
        </w:rPr>
        <w:t xml:space="preserve">ờ số </w:t>
      </w:r>
      <w:r>
        <w:rPr>
          <w:rFonts w:ascii="Times New Roman" w:hAnsi="Times New Roman"/>
          <w:szCs w:val="28"/>
        </w:rPr>
        <w:t>50</w:t>
      </w:r>
      <w:r w:rsidRPr="00CF4C84">
        <w:rPr>
          <w:rFonts w:ascii="Times New Roman" w:hAnsi="Times New Roman"/>
          <w:szCs w:val="28"/>
        </w:rPr>
        <w:t>) do V</w:t>
      </w:r>
      <w:r w:rsidRPr="00CF4C84">
        <w:rPr>
          <w:rFonts w:ascii="Times New Roman" w:hAnsi="Times New Roman" w:hint="eastAsia"/>
          <w:szCs w:val="28"/>
        </w:rPr>
        <w:t>ă</w:t>
      </w:r>
      <w:r w:rsidRPr="00CF4C84">
        <w:rPr>
          <w:rFonts w:ascii="Times New Roman" w:hAnsi="Times New Roman"/>
          <w:szCs w:val="28"/>
        </w:rPr>
        <w:t xml:space="preserve">n phòng </w:t>
      </w:r>
      <w:r w:rsidRPr="00CF4C84">
        <w:rPr>
          <w:rFonts w:ascii="Times New Roman" w:hAnsi="Times New Roman" w:hint="eastAsia"/>
          <w:szCs w:val="28"/>
        </w:rPr>
        <w:t>Đă</w:t>
      </w:r>
      <w:r w:rsidRPr="00CF4C84">
        <w:rPr>
          <w:rFonts w:ascii="Times New Roman" w:hAnsi="Times New Roman"/>
          <w:szCs w:val="28"/>
        </w:rPr>
        <w:t xml:space="preserve">ng ký </w:t>
      </w:r>
      <w:r w:rsidRPr="00CF4C84">
        <w:rPr>
          <w:rFonts w:ascii="Times New Roman" w:hAnsi="Times New Roman" w:hint="eastAsia"/>
          <w:szCs w:val="28"/>
        </w:rPr>
        <w:t>đ</w:t>
      </w:r>
      <w:r w:rsidRPr="00CF4C84">
        <w:rPr>
          <w:rFonts w:ascii="Times New Roman" w:hAnsi="Times New Roman"/>
          <w:szCs w:val="28"/>
        </w:rPr>
        <w:t xml:space="preserve">ất </w:t>
      </w:r>
      <w:r w:rsidRPr="00CF4C84">
        <w:rPr>
          <w:rFonts w:ascii="Times New Roman" w:hAnsi="Times New Roman" w:hint="eastAsia"/>
          <w:szCs w:val="28"/>
        </w:rPr>
        <w:t>đ</w:t>
      </w:r>
      <w:r w:rsidRPr="00CF4C84">
        <w:rPr>
          <w:rFonts w:ascii="Times New Roman" w:hAnsi="Times New Roman"/>
          <w:szCs w:val="28"/>
        </w:rPr>
        <w:t xml:space="preserve">ai Hà Tĩnh </w:t>
      </w:r>
      <w:r>
        <w:rPr>
          <w:rFonts w:ascii="Times New Roman" w:hAnsi="Times New Roman"/>
          <w:szCs w:val="28"/>
        </w:rPr>
        <w:t xml:space="preserve">ký </w:t>
      </w:r>
      <w:r w:rsidRPr="00CF4C84">
        <w:rPr>
          <w:rFonts w:ascii="Times New Roman" w:hAnsi="Times New Roman"/>
          <w:szCs w:val="28"/>
        </w:rPr>
        <w:t xml:space="preserve">ngày </w:t>
      </w:r>
      <w:r>
        <w:rPr>
          <w:rFonts w:ascii="Times New Roman" w:hAnsi="Times New Roman"/>
          <w:szCs w:val="28"/>
        </w:rPr>
        <w:t>22/9/2023</w:t>
      </w:r>
      <w:r w:rsidRPr="00CF4C84">
        <w:rPr>
          <w:rFonts w:ascii="Times New Roman" w:hAnsi="Times New Roman"/>
          <w:szCs w:val="28"/>
        </w:rPr>
        <w:t xml:space="preserve"> và Quy hoạch tổng mặt bằng sử dụng </w:t>
      </w:r>
      <w:r w:rsidRPr="00CF4C84">
        <w:rPr>
          <w:rFonts w:ascii="Times New Roman" w:hAnsi="Times New Roman" w:hint="eastAsia"/>
          <w:szCs w:val="28"/>
        </w:rPr>
        <w:t>đ</w:t>
      </w:r>
      <w:r w:rsidRPr="00CF4C84">
        <w:rPr>
          <w:rFonts w:ascii="Times New Roman" w:hAnsi="Times New Roman"/>
          <w:szCs w:val="28"/>
        </w:rPr>
        <w:t xml:space="preserve">ất (tỷ lệ 1/500) </w:t>
      </w:r>
      <w:r w:rsidRPr="00CF4C84">
        <w:rPr>
          <w:rFonts w:ascii="Times New Roman" w:hAnsi="Times New Roman" w:hint="eastAsia"/>
          <w:szCs w:val="28"/>
        </w:rPr>
        <w:t>đư</w:t>
      </w:r>
      <w:r w:rsidRPr="00CF4C84">
        <w:rPr>
          <w:rFonts w:ascii="Times New Roman" w:hAnsi="Times New Roman"/>
          <w:szCs w:val="28"/>
        </w:rPr>
        <w:t xml:space="preserve">ợc UBND tỉnh </w:t>
      </w:r>
      <w:r w:rsidRPr="00925536">
        <w:rPr>
          <w:rFonts w:ascii="Times New Roman" w:hAnsi="Times New Roman"/>
          <w:szCs w:val="28"/>
        </w:rPr>
        <w:t xml:space="preserve">duyệt ngày </w:t>
      </w:r>
      <w:r>
        <w:rPr>
          <w:rFonts w:ascii="Times New Roman" w:hAnsi="Times New Roman"/>
          <w:szCs w:val="28"/>
        </w:rPr>
        <w:t>12/12/2022</w:t>
      </w:r>
      <w:r w:rsidRPr="00CF4C84">
        <w:rPr>
          <w:rFonts w:ascii="Times New Roman" w:hAnsi="Times New Roman"/>
          <w:szCs w:val="28"/>
        </w:rPr>
        <w:t>.</w:t>
      </w:r>
    </w:p>
    <w:p w14:paraId="6E722208" w14:textId="3671D987" w:rsidR="008A00B8" w:rsidRPr="009C4355" w:rsidRDefault="008A00B8" w:rsidP="00757D1F">
      <w:pPr>
        <w:pStyle w:val="BodyText"/>
        <w:spacing w:before="120" w:after="12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9C4355">
        <w:rPr>
          <w:rFonts w:ascii="Times New Roman" w:hAnsi="Times New Roman"/>
          <w:b/>
          <w:bCs/>
          <w:sz w:val="28"/>
          <w:szCs w:val="28"/>
          <w:lang w:val="pt-BR"/>
        </w:rPr>
        <w:t>Điều 2.</w:t>
      </w:r>
      <w:r w:rsidRPr="009C4355">
        <w:rPr>
          <w:rFonts w:ascii="Times New Roman" w:hAnsi="Times New Roman"/>
          <w:sz w:val="28"/>
          <w:szCs w:val="28"/>
          <w:lang w:val="pt-BR"/>
        </w:rPr>
        <w:t xml:space="preserve"> Căn cứ Điều 1 Quyết định này:</w:t>
      </w:r>
    </w:p>
    <w:p w14:paraId="2B906D0A" w14:textId="053EB7EF" w:rsidR="005161B5" w:rsidRPr="009C4355" w:rsidRDefault="005161B5" w:rsidP="00757D1F">
      <w:pPr>
        <w:spacing w:before="120" w:after="120"/>
        <w:ind w:firstLine="720"/>
        <w:jc w:val="both"/>
        <w:rPr>
          <w:rFonts w:ascii="Times New Roman" w:hAnsi="Times New Roman"/>
          <w:szCs w:val="28"/>
          <w:lang w:val="pt-BR"/>
        </w:rPr>
      </w:pPr>
      <w:r w:rsidRPr="009C4355">
        <w:rPr>
          <w:rFonts w:ascii="Times New Roman" w:hAnsi="Times New Roman"/>
          <w:szCs w:val="28"/>
          <w:lang w:val="pt-BR"/>
        </w:rPr>
        <w:t xml:space="preserve">- Sở Tài nguyên và Môi trường </w:t>
      </w:r>
      <w:r w:rsidR="00321030">
        <w:rPr>
          <w:rFonts w:ascii="Times New Roman" w:hAnsi="Times New Roman"/>
          <w:szCs w:val="28"/>
          <w:lang w:val="pt-BR"/>
        </w:rPr>
        <w:t>chịu</w:t>
      </w:r>
      <w:r w:rsidRPr="009C4355">
        <w:rPr>
          <w:rFonts w:ascii="Times New Roman" w:hAnsi="Times New Roman"/>
          <w:szCs w:val="28"/>
          <w:lang w:val="pt-BR"/>
        </w:rPr>
        <w:t xml:space="preserve"> trách nhiệm: </w:t>
      </w:r>
      <w:r w:rsidR="002D497E">
        <w:rPr>
          <w:rFonts w:ascii="Times New Roman" w:hAnsi="Times New Roman"/>
          <w:szCs w:val="28"/>
          <w:lang w:val="pt-BR"/>
        </w:rPr>
        <w:t>c</w:t>
      </w:r>
      <w:r w:rsidR="002D497E" w:rsidRPr="009C4355">
        <w:rPr>
          <w:rFonts w:ascii="Times New Roman" w:hAnsi="Times New Roman"/>
          <w:szCs w:val="28"/>
          <w:lang w:val="pt-BR"/>
        </w:rPr>
        <w:t xml:space="preserve">hủ </w:t>
      </w:r>
      <w:r w:rsidRPr="009C4355">
        <w:rPr>
          <w:rFonts w:ascii="Times New Roman" w:hAnsi="Times New Roman"/>
          <w:szCs w:val="28"/>
          <w:lang w:val="pt-BR"/>
        </w:rPr>
        <w:t xml:space="preserve">trì, phối hợp với </w:t>
      </w:r>
      <w:r w:rsidR="00DA7647">
        <w:rPr>
          <w:rFonts w:ascii="Times New Roman" w:hAnsi="Times New Roman"/>
          <w:szCs w:val="28"/>
          <w:lang w:val="pt-BR"/>
        </w:rPr>
        <w:t xml:space="preserve">UBND huyện </w:t>
      </w:r>
      <w:r w:rsidR="00205EA2">
        <w:rPr>
          <w:rFonts w:ascii="Times New Roman" w:hAnsi="Times New Roman"/>
          <w:szCs w:val="28"/>
          <w:lang w:val="pt-BR"/>
        </w:rPr>
        <w:t>Cẩm Xuyên</w:t>
      </w:r>
      <w:r w:rsidRPr="009C4355">
        <w:rPr>
          <w:rFonts w:ascii="Times New Roman" w:hAnsi="Times New Roman"/>
          <w:szCs w:val="28"/>
          <w:lang w:val="pt-BR"/>
        </w:rPr>
        <w:t xml:space="preserve">, UBND </w:t>
      </w:r>
      <w:r w:rsidR="00C9347C">
        <w:rPr>
          <w:rFonts w:ascii="Times New Roman" w:hAnsi="Times New Roman"/>
          <w:szCs w:val="28"/>
          <w:lang w:val="pt-BR"/>
        </w:rPr>
        <w:t xml:space="preserve">thị trấn </w:t>
      </w:r>
      <w:r w:rsidR="00205EA2">
        <w:rPr>
          <w:rFonts w:ascii="Times New Roman" w:hAnsi="Times New Roman"/>
          <w:szCs w:val="28"/>
          <w:lang w:val="pt-BR"/>
        </w:rPr>
        <w:t>Cẩm Xuyên</w:t>
      </w:r>
      <w:r w:rsidRPr="009C4355">
        <w:rPr>
          <w:rFonts w:ascii="Times New Roman" w:hAnsi="Times New Roman"/>
          <w:szCs w:val="28"/>
          <w:lang w:val="pt-BR"/>
        </w:rPr>
        <w:t xml:space="preserve"> và các cơ quan có liên quan xác định mốc giới, bàn giao đất trên thực địa cho </w:t>
      </w:r>
      <w:r w:rsidR="00691E98">
        <w:rPr>
          <w:rFonts w:ascii="Times New Roman" w:hAnsi="Times New Roman"/>
          <w:szCs w:val="28"/>
          <w:lang w:val="pt-BR"/>
        </w:rPr>
        <w:t xml:space="preserve">Chi cục Thi hành án dân sự huyện </w:t>
      </w:r>
      <w:r w:rsidR="00205EA2">
        <w:rPr>
          <w:rFonts w:ascii="Times New Roman" w:hAnsi="Times New Roman"/>
          <w:szCs w:val="28"/>
          <w:lang w:val="pt-BR"/>
        </w:rPr>
        <w:t xml:space="preserve">Cẩm Xuyên </w:t>
      </w:r>
      <w:r w:rsidR="0056062E">
        <w:rPr>
          <w:rFonts w:ascii="Times New Roman" w:hAnsi="Times New Roman"/>
          <w:szCs w:val="28"/>
          <w:lang w:val="pt-BR"/>
        </w:rPr>
        <w:t>(</w:t>
      </w:r>
      <w:r w:rsidR="00205EA2">
        <w:rPr>
          <w:rFonts w:ascii="Times New Roman" w:hAnsi="Times New Roman"/>
          <w:szCs w:val="28"/>
          <w:lang w:val="pt-BR"/>
        </w:rPr>
        <w:t xml:space="preserve">sau khi </w:t>
      </w:r>
      <w:r w:rsidR="0056062E">
        <w:rPr>
          <w:rFonts w:ascii="Times New Roman" w:hAnsi="Times New Roman"/>
          <w:szCs w:val="28"/>
          <w:lang w:val="pt-BR"/>
        </w:rPr>
        <w:t xml:space="preserve">hoàn thành </w:t>
      </w:r>
      <w:r w:rsidR="00205EA2">
        <w:rPr>
          <w:rFonts w:ascii="Times New Roman" w:hAnsi="Times New Roman"/>
          <w:szCs w:val="28"/>
          <w:lang w:val="pt-BR"/>
        </w:rPr>
        <w:t>nộp tiền bảo vệ</w:t>
      </w:r>
      <w:r w:rsidR="00205EA2" w:rsidRPr="00620AD2">
        <w:rPr>
          <w:rStyle w:val="qowt-font1-timesnewroman"/>
          <w:rFonts w:ascii="Times New Roman" w:hAnsi="Times New Roman"/>
          <w:color w:val="000000"/>
        </w:rPr>
        <w:t>, phát triển đất trồng lúa</w:t>
      </w:r>
      <w:r w:rsidR="0056062E">
        <w:rPr>
          <w:rStyle w:val="qowt-font1-timesnewroman"/>
          <w:rFonts w:ascii="Times New Roman" w:hAnsi="Times New Roman"/>
          <w:color w:val="000000"/>
        </w:rPr>
        <w:t>)</w:t>
      </w:r>
      <w:r w:rsidRPr="009C4355">
        <w:rPr>
          <w:rFonts w:ascii="Times New Roman" w:hAnsi="Times New Roman"/>
          <w:szCs w:val="28"/>
          <w:lang w:val="pt-BR"/>
        </w:rPr>
        <w:t xml:space="preserve">; </w:t>
      </w:r>
      <w:r w:rsidR="006616A3">
        <w:rPr>
          <w:rFonts w:ascii="Times New Roman" w:hAnsi="Times New Roman"/>
          <w:szCs w:val="28"/>
          <w:lang w:val="pt-BR"/>
        </w:rPr>
        <w:t>theo dõi,</w:t>
      </w:r>
      <w:r w:rsidRPr="009C4355">
        <w:rPr>
          <w:rFonts w:ascii="Times New Roman" w:hAnsi="Times New Roman"/>
          <w:szCs w:val="28"/>
          <w:lang w:val="pt-BR"/>
        </w:rPr>
        <w:t xml:space="preserve"> kiểm tra việc sử dụng đất của </w:t>
      </w:r>
      <w:r w:rsidR="00691E98">
        <w:rPr>
          <w:rFonts w:ascii="Times New Roman" w:hAnsi="Times New Roman"/>
          <w:szCs w:val="28"/>
          <w:lang w:val="pt-BR"/>
        </w:rPr>
        <w:t xml:space="preserve">Chi cục Thi hành án dân sự huyện </w:t>
      </w:r>
      <w:r w:rsidR="00205EA2">
        <w:rPr>
          <w:rFonts w:ascii="Times New Roman" w:hAnsi="Times New Roman"/>
          <w:szCs w:val="28"/>
          <w:lang w:val="pt-BR"/>
        </w:rPr>
        <w:t>Cẩm Xuyên</w:t>
      </w:r>
      <w:r w:rsidRPr="009C4355">
        <w:rPr>
          <w:rFonts w:ascii="Times New Roman" w:hAnsi="Times New Roman"/>
          <w:szCs w:val="28"/>
          <w:lang w:val="pt-BR"/>
        </w:rPr>
        <w:t xml:space="preserve"> để kịp thời tham mưu cho UBND tỉnh xử lý các vi phạm (nếu có) theo đúng quy định của pháp luật.</w:t>
      </w:r>
    </w:p>
    <w:p w14:paraId="5EB3F445" w14:textId="52230ECF" w:rsidR="00C213BF" w:rsidRPr="00BE440B" w:rsidRDefault="008A00B8" w:rsidP="00757D1F">
      <w:pPr>
        <w:pStyle w:val="BodyTextIndent"/>
        <w:spacing w:before="120" w:after="120"/>
        <w:rPr>
          <w:rFonts w:ascii="Times New Roman" w:hAnsi="Times New Roman"/>
          <w:spacing w:val="-2"/>
          <w:sz w:val="28"/>
          <w:szCs w:val="28"/>
          <w:lang w:val="pt-BR"/>
        </w:rPr>
      </w:pPr>
      <w:r w:rsidRPr="00BE440B">
        <w:rPr>
          <w:rFonts w:ascii="Times New Roman" w:hAnsi="Times New Roman"/>
          <w:spacing w:val="-2"/>
          <w:sz w:val="28"/>
          <w:szCs w:val="28"/>
          <w:lang w:val="pt-BR"/>
        </w:rPr>
        <w:t xml:space="preserve">- </w:t>
      </w:r>
      <w:r w:rsidR="00691E98" w:rsidRPr="00BE440B">
        <w:rPr>
          <w:rFonts w:ascii="Times New Roman" w:hAnsi="Times New Roman"/>
          <w:spacing w:val="-2"/>
          <w:sz w:val="28"/>
          <w:szCs w:val="28"/>
          <w:lang w:val="pt-BR"/>
        </w:rPr>
        <w:t xml:space="preserve">Chi cục Thi hành án dân sự huyện </w:t>
      </w:r>
      <w:r w:rsidR="00205EA2" w:rsidRPr="00BE440B">
        <w:rPr>
          <w:rFonts w:ascii="Times New Roman" w:hAnsi="Times New Roman"/>
          <w:spacing w:val="-2"/>
          <w:sz w:val="28"/>
          <w:szCs w:val="28"/>
          <w:lang w:val="pt-BR"/>
        </w:rPr>
        <w:t>Cẩm Xuyên</w:t>
      </w:r>
      <w:r w:rsidR="002F1146" w:rsidRPr="00BE440B">
        <w:rPr>
          <w:rFonts w:ascii="Times New Roman" w:hAnsi="Times New Roman"/>
          <w:spacing w:val="-2"/>
          <w:sz w:val="28"/>
          <w:szCs w:val="28"/>
          <w:lang w:val="pt-BR"/>
        </w:rPr>
        <w:t xml:space="preserve"> </w:t>
      </w:r>
      <w:r w:rsidR="00C30F30" w:rsidRPr="00BE440B">
        <w:rPr>
          <w:rFonts w:ascii="Times New Roman" w:hAnsi="Times New Roman"/>
          <w:spacing w:val="-2"/>
          <w:sz w:val="28"/>
          <w:szCs w:val="28"/>
          <w:lang w:val="pt-BR"/>
        </w:rPr>
        <w:t>có trách nhiệm</w:t>
      </w:r>
      <w:r w:rsidR="006A4B02" w:rsidRPr="00BE440B">
        <w:rPr>
          <w:rFonts w:ascii="Times New Roman" w:hAnsi="Times New Roman"/>
          <w:spacing w:val="-2"/>
          <w:sz w:val="28"/>
          <w:szCs w:val="28"/>
          <w:lang w:val="pt-BR"/>
        </w:rPr>
        <w:t>:</w:t>
      </w:r>
      <w:r w:rsidR="00C30F30" w:rsidRPr="00BE440B">
        <w:rPr>
          <w:rFonts w:ascii="Times New Roman" w:hAnsi="Times New Roman"/>
          <w:spacing w:val="-2"/>
          <w:sz w:val="28"/>
          <w:szCs w:val="28"/>
          <w:lang w:val="pt-BR"/>
        </w:rPr>
        <w:t xml:space="preserve"> </w:t>
      </w:r>
      <w:r w:rsidR="002D497E" w:rsidRPr="00BE440B">
        <w:rPr>
          <w:rFonts w:ascii="Times New Roman" w:hAnsi="Times New Roman"/>
          <w:spacing w:val="-2"/>
          <w:sz w:val="28"/>
          <w:szCs w:val="28"/>
          <w:lang w:val="pt-BR"/>
        </w:rPr>
        <w:t xml:space="preserve">nộp </w:t>
      </w:r>
      <w:r w:rsidR="0048575E" w:rsidRPr="00BE440B">
        <w:rPr>
          <w:rFonts w:ascii="Times New Roman" w:hAnsi="Times New Roman"/>
          <w:spacing w:val="-2"/>
          <w:sz w:val="28"/>
          <w:szCs w:val="28"/>
          <w:lang w:val="pt-BR"/>
        </w:rPr>
        <w:t xml:space="preserve">tiền bảo vệ, phát triển </w:t>
      </w:r>
      <w:r w:rsidR="0048575E" w:rsidRPr="00BE440B">
        <w:rPr>
          <w:rFonts w:ascii="Times New Roman" w:hAnsi="Times New Roman" w:hint="eastAsia"/>
          <w:spacing w:val="-2"/>
          <w:sz w:val="28"/>
          <w:szCs w:val="28"/>
          <w:lang w:val="pt-BR"/>
        </w:rPr>
        <w:t>đ</w:t>
      </w:r>
      <w:r w:rsidR="0048575E" w:rsidRPr="00BE440B">
        <w:rPr>
          <w:rFonts w:ascii="Times New Roman" w:hAnsi="Times New Roman"/>
          <w:spacing w:val="-2"/>
          <w:sz w:val="28"/>
          <w:szCs w:val="28"/>
          <w:lang w:val="pt-BR"/>
        </w:rPr>
        <w:t>ất trồng lúa vào ngân sách Nhà n</w:t>
      </w:r>
      <w:r w:rsidR="0048575E" w:rsidRPr="00BE440B">
        <w:rPr>
          <w:rFonts w:ascii="Times New Roman" w:hAnsi="Times New Roman" w:hint="eastAsia"/>
          <w:spacing w:val="-2"/>
          <w:sz w:val="28"/>
          <w:szCs w:val="28"/>
          <w:lang w:val="pt-BR"/>
        </w:rPr>
        <w:t>ư</w:t>
      </w:r>
      <w:r w:rsidR="0048575E" w:rsidRPr="00BE440B">
        <w:rPr>
          <w:rFonts w:ascii="Times New Roman" w:hAnsi="Times New Roman"/>
          <w:spacing w:val="-2"/>
          <w:sz w:val="28"/>
          <w:szCs w:val="28"/>
          <w:lang w:val="pt-BR"/>
        </w:rPr>
        <w:t xml:space="preserve">ớc theo </w:t>
      </w:r>
      <w:r w:rsidR="0048575E" w:rsidRPr="00BE440B">
        <w:rPr>
          <w:rFonts w:ascii="Times New Roman" w:hAnsi="Times New Roman" w:hint="eastAsia"/>
          <w:spacing w:val="-2"/>
          <w:sz w:val="28"/>
          <w:szCs w:val="28"/>
          <w:lang w:val="pt-BR"/>
        </w:rPr>
        <w:t>đú</w:t>
      </w:r>
      <w:r w:rsidR="0048575E" w:rsidRPr="00BE440B">
        <w:rPr>
          <w:rFonts w:ascii="Times New Roman" w:hAnsi="Times New Roman"/>
          <w:spacing w:val="-2"/>
          <w:sz w:val="28"/>
          <w:szCs w:val="28"/>
          <w:lang w:val="pt-BR"/>
        </w:rPr>
        <w:t xml:space="preserve">ng quy </w:t>
      </w:r>
      <w:r w:rsidR="0048575E" w:rsidRPr="00BE440B">
        <w:rPr>
          <w:rFonts w:ascii="Times New Roman" w:hAnsi="Times New Roman" w:hint="eastAsia"/>
          <w:spacing w:val="-2"/>
          <w:sz w:val="28"/>
          <w:szCs w:val="28"/>
          <w:lang w:val="pt-BR"/>
        </w:rPr>
        <w:t>đ</w:t>
      </w:r>
      <w:r w:rsidR="0048575E" w:rsidRPr="00BE440B">
        <w:rPr>
          <w:rFonts w:ascii="Times New Roman" w:hAnsi="Times New Roman"/>
          <w:spacing w:val="-2"/>
          <w:sz w:val="28"/>
          <w:szCs w:val="28"/>
          <w:lang w:val="pt-BR"/>
        </w:rPr>
        <w:t>ịnh; t</w:t>
      </w:r>
      <w:r w:rsidR="006A4B02" w:rsidRPr="00BE440B">
        <w:rPr>
          <w:rFonts w:ascii="Times New Roman" w:hAnsi="Times New Roman"/>
          <w:spacing w:val="-2"/>
          <w:sz w:val="28"/>
          <w:szCs w:val="28"/>
          <w:lang w:val="pt-BR"/>
        </w:rPr>
        <w:t xml:space="preserve">hực hiện dự án đầu tư xây dựng trụ sở làm việc đảm bảo các tiêu chuẩn, định mức quy định theo Văn bản số </w:t>
      </w:r>
      <w:r w:rsidR="00205EA2" w:rsidRPr="002D497E">
        <w:rPr>
          <w:rFonts w:ascii="Times New Roman" w:hAnsi="Times New Roman"/>
          <w:bCs/>
          <w:spacing w:val="-2"/>
          <w:sz w:val="28"/>
          <w:szCs w:val="28"/>
        </w:rPr>
        <w:t>4777/BTC-QLCS ngày 09/5/2024</w:t>
      </w:r>
      <w:r w:rsidR="006A4B02" w:rsidRPr="00BE440B">
        <w:rPr>
          <w:rFonts w:ascii="Times New Roman" w:hAnsi="Times New Roman"/>
          <w:spacing w:val="-2"/>
          <w:sz w:val="28"/>
          <w:szCs w:val="28"/>
          <w:lang w:val="pt-BR"/>
        </w:rPr>
        <w:t xml:space="preserve"> của Bộ Tài chính và pháp luật về quản lý, sử dụng tài sản công; </w:t>
      </w:r>
      <w:r w:rsidR="00C30F30" w:rsidRPr="00BE440B">
        <w:rPr>
          <w:rFonts w:ascii="Times New Roman" w:hAnsi="Times New Roman"/>
          <w:spacing w:val="-2"/>
          <w:sz w:val="28"/>
          <w:szCs w:val="28"/>
          <w:lang w:val="pt-BR"/>
        </w:rPr>
        <w:t xml:space="preserve">thực hiện đầy đủ các nghĩa vụ </w:t>
      </w:r>
      <w:r w:rsidR="00EF45C6" w:rsidRPr="00BE440B">
        <w:rPr>
          <w:rFonts w:ascii="Times New Roman" w:hAnsi="Times New Roman"/>
          <w:spacing w:val="-2"/>
          <w:sz w:val="28"/>
          <w:szCs w:val="28"/>
          <w:lang w:val="pt-BR"/>
        </w:rPr>
        <w:t xml:space="preserve">và được hưởng các quyền lợi của </w:t>
      </w:r>
      <w:r w:rsidR="00C30F30" w:rsidRPr="00BE440B">
        <w:rPr>
          <w:rFonts w:ascii="Times New Roman" w:hAnsi="Times New Roman"/>
          <w:spacing w:val="-2"/>
          <w:sz w:val="28"/>
          <w:szCs w:val="28"/>
          <w:lang w:val="pt-BR"/>
        </w:rPr>
        <w:t>người sử dụng đất theo quy định của Luật Đất đai</w:t>
      </w:r>
      <w:r w:rsidR="00EF45C6" w:rsidRPr="00BE440B">
        <w:rPr>
          <w:rFonts w:ascii="Times New Roman" w:hAnsi="Times New Roman"/>
          <w:spacing w:val="-2"/>
          <w:sz w:val="28"/>
          <w:szCs w:val="28"/>
          <w:lang w:val="pt-BR"/>
        </w:rPr>
        <w:t xml:space="preserve"> </w:t>
      </w:r>
      <w:r w:rsidR="00C30F30" w:rsidRPr="00BE440B">
        <w:rPr>
          <w:rFonts w:ascii="Times New Roman" w:hAnsi="Times New Roman"/>
          <w:spacing w:val="-2"/>
          <w:sz w:val="28"/>
          <w:szCs w:val="28"/>
          <w:lang w:val="pt-BR"/>
        </w:rPr>
        <w:t>và các quy đị</w:t>
      </w:r>
      <w:r w:rsidR="00BC28D3" w:rsidRPr="00BE440B">
        <w:rPr>
          <w:rFonts w:ascii="Times New Roman" w:hAnsi="Times New Roman"/>
          <w:spacing w:val="-2"/>
          <w:sz w:val="28"/>
          <w:szCs w:val="28"/>
          <w:lang w:val="pt-BR"/>
        </w:rPr>
        <w:t>nh khác của pháp luật hiện hành</w:t>
      </w:r>
      <w:r w:rsidR="00C213BF" w:rsidRPr="00BE440B">
        <w:rPr>
          <w:rFonts w:ascii="Times New Roman" w:hAnsi="Times New Roman"/>
          <w:spacing w:val="-2"/>
          <w:sz w:val="28"/>
          <w:szCs w:val="28"/>
          <w:lang w:val="pt-BR"/>
        </w:rPr>
        <w:t xml:space="preserve">; </w:t>
      </w:r>
      <w:r w:rsidR="00FF7670" w:rsidRPr="00BE440B">
        <w:rPr>
          <w:rFonts w:ascii="Times New Roman" w:hAnsi="Times New Roman"/>
          <w:spacing w:val="-2"/>
          <w:sz w:val="28"/>
          <w:szCs w:val="28"/>
        </w:rPr>
        <w:t>sử dụng tầng đất mặt của đất được chuyển đổi từ đất chuyên trồng lúa nước theo Phương án sử dụng đã lập</w:t>
      </w:r>
      <w:r w:rsidR="00C213BF" w:rsidRPr="00BE440B">
        <w:rPr>
          <w:rFonts w:ascii="Times New Roman" w:hAnsi="Times New Roman"/>
          <w:spacing w:val="-2"/>
          <w:sz w:val="28"/>
          <w:szCs w:val="28"/>
          <w:lang w:val="pt-BR"/>
        </w:rPr>
        <w:t xml:space="preserve">. </w:t>
      </w:r>
    </w:p>
    <w:p w14:paraId="5CA2516D" w14:textId="77777777" w:rsidR="00757D1F" w:rsidRDefault="00757D1F" w:rsidP="00757D1F">
      <w:pPr>
        <w:pStyle w:val="BodyTextIndent"/>
        <w:spacing w:before="120" w:after="120"/>
        <w:rPr>
          <w:rStyle w:val="qowt-font1-timesnewroman"/>
          <w:rFonts w:ascii="Times New Roman" w:hAnsi="Times New Roman"/>
          <w:sz w:val="28"/>
          <w:szCs w:val="28"/>
        </w:rPr>
      </w:pPr>
    </w:p>
    <w:p w14:paraId="38AEDA87" w14:textId="25FC03E0" w:rsidR="007973D9" w:rsidRPr="007973D9" w:rsidRDefault="007973D9" w:rsidP="00757D1F">
      <w:pPr>
        <w:pStyle w:val="BodyTextIndent"/>
        <w:spacing w:before="120" w:after="120"/>
        <w:rPr>
          <w:rFonts w:ascii="Times New Roman" w:hAnsi="Times New Roman"/>
          <w:spacing w:val="0"/>
          <w:sz w:val="28"/>
          <w:szCs w:val="28"/>
          <w:lang w:val="pt-BR"/>
        </w:rPr>
      </w:pPr>
      <w:r w:rsidRPr="007973D9">
        <w:rPr>
          <w:rStyle w:val="qowt-font1-timesnewroman"/>
          <w:rFonts w:ascii="Times New Roman" w:hAnsi="Times New Roman"/>
          <w:sz w:val="28"/>
          <w:szCs w:val="28"/>
        </w:rPr>
        <w:lastRenderedPageBreak/>
        <w:t xml:space="preserve">- Ủy ban nhân dân huyện </w:t>
      </w:r>
      <w:r w:rsidR="00205EA2">
        <w:rPr>
          <w:rStyle w:val="qowt-font1-timesnewroman"/>
          <w:rFonts w:ascii="Times New Roman" w:hAnsi="Times New Roman"/>
          <w:sz w:val="28"/>
          <w:szCs w:val="28"/>
        </w:rPr>
        <w:t>Cẩm Xuyên</w:t>
      </w:r>
      <w:r w:rsidRPr="007973D9">
        <w:rPr>
          <w:rStyle w:val="qowt-font1-timesnewroman"/>
          <w:rFonts w:ascii="Times New Roman" w:hAnsi="Times New Roman"/>
          <w:sz w:val="28"/>
          <w:szCs w:val="28"/>
        </w:rPr>
        <w:t xml:space="preserve">, UBND thị trấn </w:t>
      </w:r>
      <w:r w:rsidR="00205EA2">
        <w:rPr>
          <w:rStyle w:val="qowt-font1-timesnewroman"/>
          <w:rFonts w:ascii="Times New Roman" w:hAnsi="Times New Roman"/>
          <w:sz w:val="28"/>
          <w:szCs w:val="28"/>
        </w:rPr>
        <w:t>Cẩm Xuyên</w:t>
      </w:r>
      <w:r w:rsidRPr="007973D9">
        <w:rPr>
          <w:rStyle w:val="qowt-font1-timesnewroman"/>
          <w:rFonts w:ascii="Times New Roman" w:hAnsi="Times New Roman"/>
          <w:sz w:val="28"/>
          <w:szCs w:val="28"/>
        </w:rPr>
        <w:t xml:space="preserve"> chịu trách nhiệm theo dõi, kiểm tra, giám sát việc chấp hành quy định pháp luật trong sử dụng đất và xử lý các vi phạm sử dụng đất của </w:t>
      </w:r>
      <w:r w:rsidRPr="007973D9">
        <w:rPr>
          <w:rFonts w:ascii="Times New Roman" w:hAnsi="Times New Roman"/>
          <w:sz w:val="28"/>
          <w:szCs w:val="28"/>
          <w:lang w:val="pt-BR"/>
        </w:rPr>
        <w:t xml:space="preserve">Chi cục Thi hành án dân sự huyện </w:t>
      </w:r>
      <w:r w:rsidR="00205EA2">
        <w:rPr>
          <w:rFonts w:ascii="Times New Roman" w:hAnsi="Times New Roman"/>
          <w:sz w:val="28"/>
          <w:szCs w:val="28"/>
          <w:lang w:val="pt-BR"/>
        </w:rPr>
        <w:t>Cẩm Xuyên</w:t>
      </w:r>
      <w:r w:rsidRPr="007973D9">
        <w:rPr>
          <w:rStyle w:val="qowt-font1-timesnewroman"/>
          <w:rFonts w:ascii="Times New Roman" w:hAnsi="Times New Roman"/>
          <w:sz w:val="28"/>
          <w:szCs w:val="28"/>
        </w:rPr>
        <w:t xml:space="preserve"> theo thẩm quyền (nếu có).</w:t>
      </w:r>
    </w:p>
    <w:p w14:paraId="27023041" w14:textId="77777777" w:rsidR="00853C8D" w:rsidRDefault="00853C8D" w:rsidP="00757D1F">
      <w:pPr>
        <w:spacing w:before="120" w:after="120"/>
        <w:ind w:firstLine="720"/>
        <w:jc w:val="both"/>
        <w:rPr>
          <w:rFonts w:ascii="Times New Roman" w:hAnsi="Times New Roman"/>
          <w:szCs w:val="28"/>
          <w:lang w:val="pt-BR"/>
        </w:rPr>
      </w:pPr>
      <w:r w:rsidRPr="007973D9">
        <w:rPr>
          <w:rFonts w:ascii="Times New Roman" w:hAnsi="Times New Roman"/>
          <w:szCs w:val="28"/>
          <w:lang w:val="pt-BR"/>
        </w:rPr>
        <w:t xml:space="preserve">- </w:t>
      </w:r>
      <w:r w:rsidR="00C30F30" w:rsidRPr="007973D9">
        <w:rPr>
          <w:rFonts w:ascii="Times New Roman" w:hAnsi="Times New Roman"/>
          <w:szCs w:val="28"/>
          <w:lang w:val="pt-BR"/>
        </w:rPr>
        <w:t xml:space="preserve">Văn phòng Đăng ký đất đai </w:t>
      </w:r>
      <w:r w:rsidR="006F3B3F" w:rsidRPr="007973D9">
        <w:rPr>
          <w:rFonts w:ascii="Times New Roman" w:hAnsi="Times New Roman"/>
          <w:szCs w:val="28"/>
          <w:lang w:val="pt-BR"/>
        </w:rPr>
        <w:t xml:space="preserve">Hà Tĩnh </w:t>
      </w:r>
      <w:r w:rsidR="00C30F30" w:rsidRPr="007973D9">
        <w:rPr>
          <w:rFonts w:ascii="Times New Roman" w:hAnsi="Times New Roman"/>
          <w:szCs w:val="28"/>
          <w:lang w:val="pt-BR"/>
        </w:rPr>
        <w:t>thực hiện việc chỉnh lý hồ sơ địa chính theo quy định</w:t>
      </w:r>
      <w:r w:rsidRPr="007973D9">
        <w:rPr>
          <w:rFonts w:ascii="Times New Roman" w:hAnsi="Times New Roman"/>
          <w:szCs w:val="28"/>
          <w:lang w:val="pt-BR"/>
        </w:rPr>
        <w:t>.</w:t>
      </w:r>
    </w:p>
    <w:p w14:paraId="5A802356" w14:textId="502D78B3" w:rsidR="00C30F30" w:rsidRPr="009C4355" w:rsidRDefault="00C30F30" w:rsidP="00757D1F">
      <w:pPr>
        <w:spacing w:before="120" w:after="120"/>
        <w:ind w:firstLine="720"/>
        <w:jc w:val="both"/>
        <w:rPr>
          <w:rFonts w:ascii="Times New Roman" w:hAnsi="Times New Roman"/>
          <w:szCs w:val="28"/>
          <w:lang w:val="pt-BR"/>
        </w:rPr>
      </w:pPr>
      <w:r w:rsidRPr="009C4355">
        <w:rPr>
          <w:rFonts w:ascii="Times New Roman" w:hAnsi="Times New Roman"/>
          <w:b/>
          <w:bCs/>
          <w:szCs w:val="28"/>
          <w:lang w:val="pt-BR"/>
        </w:rPr>
        <w:t>Điều 3.</w:t>
      </w:r>
      <w:r w:rsidRPr="009C4355">
        <w:rPr>
          <w:rFonts w:ascii="Times New Roman" w:hAnsi="Times New Roman"/>
          <w:szCs w:val="28"/>
          <w:lang w:val="pt-BR"/>
        </w:rPr>
        <w:t xml:space="preserve"> Quyết định này có hiệu lực kể từ ngày ban hành</w:t>
      </w:r>
      <w:r w:rsidR="002D497E">
        <w:rPr>
          <w:rFonts w:ascii="Times New Roman" w:hAnsi="Times New Roman"/>
          <w:szCs w:val="28"/>
          <w:lang w:val="pt-BR"/>
        </w:rPr>
        <w:t>;</w:t>
      </w:r>
    </w:p>
    <w:p w14:paraId="00D890C8" w14:textId="5ABE0315" w:rsidR="00C30F30" w:rsidRDefault="00C30F30" w:rsidP="00757D1F">
      <w:pPr>
        <w:spacing w:before="120" w:after="120"/>
        <w:ind w:firstLine="720"/>
        <w:jc w:val="both"/>
        <w:rPr>
          <w:rFonts w:ascii="Times New Roman" w:hAnsi="Times New Roman"/>
          <w:szCs w:val="28"/>
          <w:lang w:val="pt-BR"/>
        </w:rPr>
      </w:pPr>
      <w:r w:rsidRPr="009C4355">
        <w:rPr>
          <w:rFonts w:ascii="Times New Roman" w:hAnsi="Times New Roman"/>
          <w:szCs w:val="28"/>
          <w:lang w:val="pt-BR"/>
        </w:rPr>
        <w:t>Chánh Văn</w:t>
      </w:r>
      <w:r w:rsidR="002141E0" w:rsidRPr="009C4355">
        <w:rPr>
          <w:rFonts w:ascii="Times New Roman" w:hAnsi="Times New Roman"/>
          <w:szCs w:val="28"/>
          <w:lang w:val="pt-BR"/>
        </w:rPr>
        <w:t xml:space="preserve"> phòng UBND tỉnh</w:t>
      </w:r>
      <w:r w:rsidR="00AC42AA" w:rsidRPr="009C4355">
        <w:rPr>
          <w:rFonts w:ascii="Times New Roman" w:hAnsi="Times New Roman"/>
          <w:szCs w:val="28"/>
          <w:lang w:val="pt-BR"/>
        </w:rPr>
        <w:t>,</w:t>
      </w:r>
      <w:r w:rsidRPr="009C4355">
        <w:rPr>
          <w:rFonts w:ascii="Times New Roman" w:hAnsi="Times New Roman"/>
          <w:szCs w:val="28"/>
          <w:lang w:val="pt-BR"/>
        </w:rPr>
        <w:t xml:space="preserve"> Giám </w:t>
      </w:r>
      <w:r w:rsidR="002141E0" w:rsidRPr="009C4355">
        <w:rPr>
          <w:rFonts w:ascii="Times New Roman" w:hAnsi="Times New Roman"/>
          <w:szCs w:val="28"/>
          <w:lang w:val="pt-BR"/>
        </w:rPr>
        <w:t xml:space="preserve">đốc </w:t>
      </w:r>
      <w:r w:rsidR="00004F05" w:rsidRPr="009C4355">
        <w:rPr>
          <w:rFonts w:ascii="Times New Roman" w:hAnsi="Times New Roman"/>
          <w:szCs w:val="28"/>
          <w:lang w:val="pt-BR"/>
        </w:rPr>
        <w:t xml:space="preserve">các </w:t>
      </w:r>
      <w:r w:rsidR="002141E0" w:rsidRPr="009C4355">
        <w:rPr>
          <w:rFonts w:ascii="Times New Roman" w:hAnsi="Times New Roman"/>
          <w:szCs w:val="28"/>
          <w:lang w:val="pt-BR"/>
        </w:rPr>
        <w:t>Sở</w:t>
      </w:r>
      <w:r w:rsidR="00004F05" w:rsidRPr="009C4355">
        <w:rPr>
          <w:rFonts w:ascii="Times New Roman" w:hAnsi="Times New Roman"/>
          <w:szCs w:val="28"/>
          <w:lang w:val="pt-BR"/>
        </w:rPr>
        <w:t>:</w:t>
      </w:r>
      <w:r w:rsidR="002141E0" w:rsidRPr="009C4355">
        <w:rPr>
          <w:rFonts w:ascii="Times New Roman" w:hAnsi="Times New Roman"/>
          <w:szCs w:val="28"/>
          <w:lang w:val="pt-BR"/>
        </w:rPr>
        <w:t xml:space="preserve"> Tài nguyên và Môi trường</w:t>
      </w:r>
      <w:r w:rsidR="00AC42AA" w:rsidRPr="009C4355">
        <w:rPr>
          <w:rFonts w:ascii="Times New Roman" w:hAnsi="Times New Roman"/>
          <w:szCs w:val="28"/>
          <w:lang w:val="pt-BR"/>
        </w:rPr>
        <w:t>,</w:t>
      </w:r>
      <w:r w:rsidRPr="009C4355">
        <w:rPr>
          <w:rFonts w:ascii="Times New Roman" w:hAnsi="Times New Roman"/>
          <w:szCs w:val="28"/>
          <w:lang w:val="pt-BR"/>
        </w:rPr>
        <w:t xml:space="preserve"> </w:t>
      </w:r>
      <w:r w:rsidR="00004F05" w:rsidRPr="009C4355">
        <w:rPr>
          <w:rFonts w:ascii="Times New Roman" w:hAnsi="Times New Roman"/>
          <w:szCs w:val="28"/>
          <w:lang w:val="pt-BR"/>
        </w:rPr>
        <w:t>T</w:t>
      </w:r>
      <w:r w:rsidR="000028D9" w:rsidRPr="009C4355">
        <w:rPr>
          <w:rFonts w:ascii="Times New Roman" w:hAnsi="Times New Roman"/>
          <w:szCs w:val="28"/>
          <w:lang w:val="pt-BR"/>
        </w:rPr>
        <w:t>ài chính</w:t>
      </w:r>
      <w:r w:rsidR="00FF7670">
        <w:rPr>
          <w:rFonts w:ascii="Times New Roman" w:hAnsi="Times New Roman"/>
          <w:szCs w:val="28"/>
          <w:lang w:val="pt-BR"/>
        </w:rPr>
        <w:t>, Nông nghiệp và Phát triển nông thôn</w:t>
      </w:r>
      <w:r w:rsidR="00C221CC">
        <w:rPr>
          <w:rFonts w:ascii="Times New Roman" w:hAnsi="Times New Roman"/>
          <w:szCs w:val="28"/>
          <w:lang w:val="pt-BR"/>
        </w:rPr>
        <w:t>, Xây dựng</w:t>
      </w:r>
      <w:r w:rsidR="000028D9" w:rsidRPr="009C4355">
        <w:rPr>
          <w:rFonts w:ascii="Times New Roman" w:hAnsi="Times New Roman"/>
          <w:szCs w:val="28"/>
          <w:lang w:val="pt-BR"/>
        </w:rPr>
        <w:t>;</w:t>
      </w:r>
      <w:r w:rsidR="005B59A3" w:rsidRPr="009C4355">
        <w:rPr>
          <w:rFonts w:ascii="Times New Roman" w:hAnsi="Times New Roman"/>
          <w:szCs w:val="28"/>
          <w:lang w:val="pt-BR"/>
        </w:rPr>
        <w:t xml:space="preserve"> </w:t>
      </w:r>
      <w:r w:rsidR="00321030" w:rsidRPr="00321030">
        <w:rPr>
          <w:rFonts w:ascii="Times New Roman" w:hAnsi="Times New Roman"/>
          <w:szCs w:val="28"/>
          <w:lang w:val="pt-BR"/>
        </w:rPr>
        <w:t>Giám đốc V</w:t>
      </w:r>
      <w:r w:rsidR="00321030">
        <w:rPr>
          <w:rFonts w:ascii="Times New Roman" w:hAnsi="Times New Roman"/>
          <w:szCs w:val="28"/>
          <w:lang w:val="pt-BR"/>
        </w:rPr>
        <w:t>ăn phòng Đăn</w:t>
      </w:r>
      <w:r w:rsidR="00C221CC">
        <w:rPr>
          <w:rFonts w:ascii="Times New Roman" w:hAnsi="Times New Roman"/>
          <w:szCs w:val="28"/>
          <w:lang w:val="pt-BR"/>
        </w:rPr>
        <w:t>g</w:t>
      </w:r>
      <w:r w:rsidR="00321030">
        <w:rPr>
          <w:rFonts w:ascii="Times New Roman" w:hAnsi="Times New Roman"/>
          <w:szCs w:val="28"/>
          <w:lang w:val="pt-BR"/>
        </w:rPr>
        <w:t xml:space="preserve"> ký</w:t>
      </w:r>
      <w:r w:rsidR="00321030" w:rsidRPr="00321030">
        <w:rPr>
          <w:rFonts w:ascii="Times New Roman" w:hAnsi="Times New Roman"/>
          <w:szCs w:val="28"/>
          <w:lang w:val="pt-BR"/>
        </w:rPr>
        <w:t xml:space="preserve"> đất đai Hà Tĩnh; </w:t>
      </w:r>
      <w:r w:rsidRPr="009C4355">
        <w:rPr>
          <w:rFonts w:ascii="Times New Roman" w:hAnsi="Times New Roman"/>
          <w:szCs w:val="28"/>
          <w:lang w:val="pt-BR"/>
        </w:rPr>
        <w:t xml:space="preserve">Chủ tịch </w:t>
      </w:r>
      <w:r w:rsidR="00DA7647">
        <w:rPr>
          <w:rFonts w:ascii="Times New Roman" w:hAnsi="Times New Roman"/>
          <w:szCs w:val="28"/>
          <w:lang w:val="pt-BR"/>
        </w:rPr>
        <w:t xml:space="preserve">UBND huyện </w:t>
      </w:r>
      <w:r w:rsidR="000E2CB4">
        <w:rPr>
          <w:rFonts w:ascii="Times New Roman" w:hAnsi="Times New Roman"/>
          <w:szCs w:val="28"/>
          <w:lang w:val="pt-BR"/>
        </w:rPr>
        <w:t>Cẩm Xuyên</w:t>
      </w:r>
      <w:r w:rsidR="000028D9" w:rsidRPr="009C4355">
        <w:rPr>
          <w:rFonts w:ascii="Times New Roman" w:hAnsi="Times New Roman"/>
          <w:szCs w:val="28"/>
          <w:lang w:val="pt-BR"/>
        </w:rPr>
        <w:t>;</w:t>
      </w:r>
      <w:r w:rsidRPr="009C4355">
        <w:rPr>
          <w:rFonts w:ascii="Times New Roman" w:hAnsi="Times New Roman"/>
          <w:szCs w:val="28"/>
          <w:lang w:val="pt-BR"/>
        </w:rPr>
        <w:t xml:space="preserve"> Chủ tịch UBND </w:t>
      </w:r>
      <w:r w:rsidR="00C9347C">
        <w:rPr>
          <w:rFonts w:ascii="Times New Roman" w:hAnsi="Times New Roman"/>
          <w:szCs w:val="28"/>
          <w:lang w:val="pt-BR"/>
        </w:rPr>
        <w:t xml:space="preserve">thị trấn </w:t>
      </w:r>
      <w:r w:rsidR="000E2CB4">
        <w:rPr>
          <w:rFonts w:ascii="Times New Roman" w:hAnsi="Times New Roman"/>
          <w:szCs w:val="28"/>
          <w:lang w:val="pt-BR"/>
        </w:rPr>
        <w:t>Cẩm Xuyên</w:t>
      </w:r>
      <w:r w:rsidR="000028D9" w:rsidRPr="009C4355">
        <w:rPr>
          <w:rFonts w:ascii="Times New Roman" w:hAnsi="Times New Roman"/>
          <w:szCs w:val="28"/>
          <w:lang w:val="pt-BR"/>
        </w:rPr>
        <w:t>;</w:t>
      </w:r>
      <w:r w:rsidRPr="009C4355">
        <w:rPr>
          <w:rFonts w:ascii="Times New Roman" w:hAnsi="Times New Roman"/>
          <w:szCs w:val="28"/>
          <w:lang w:val="pt-BR"/>
        </w:rPr>
        <w:t xml:space="preserve"> </w:t>
      </w:r>
      <w:r w:rsidR="00691E98">
        <w:rPr>
          <w:rFonts w:ascii="Times New Roman" w:hAnsi="Times New Roman"/>
          <w:szCs w:val="28"/>
          <w:lang w:val="pt-BR"/>
        </w:rPr>
        <w:t>Chi cục</w:t>
      </w:r>
      <w:r w:rsidR="00B31564">
        <w:rPr>
          <w:rFonts w:ascii="Times New Roman" w:hAnsi="Times New Roman"/>
          <w:szCs w:val="28"/>
          <w:lang w:val="vi-VN"/>
        </w:rPr>
        <w:t xml:space="preserve"> trưởng Chi cục</w:t>
      </w:r>
      <w:r w:rsidR="00691E98">
        <w:rPr>
          <w:rFonts w:ascii="Times New Roman" w:hAnsi="Times New Roman"/>
          <w:szCs w:val="28"/>
          <w:lang w:val="pt-BR"/>
        </w:rPr>
        <w:t xml:space="preserve"> Thi hành án dân sự huyện </w:t>
      </w:r>
      <w:r w:rsidR="000E2CB4">
        <w:rPr>
          <w:rFonts w:ascii="Times New Roman" w:hAnsi="Times New Roman"/>
          <w:szCs w:val="28"/>
          <w:lang w:val="pt-BR"/>
        </w:rPr>
        <w:t>Cẩm Xuyên</w:t>
      </w:r>
      <w:r w:rsidR="000028D9" w:rsidRPr="009C4355">
        <w:rPr>
          <w:rFonts w:ascii="Times New Roman" w:hAnsi="Times New Roman"/>
          <w:szCs w:val="28"/>
          <w:lang w:val="pt-BR"/>
        </w:rPr>
        <w:t>;</w:t>
      </w:r>
      <w:r w:rsidRPr="009C4355">
        <w:rPr>
          <w:rFonts w:ascii="Times New Roman" w:hAnsi="Times New Roman"/>
          <w:szCs w:val="28"/>
          <w:lang w:val="pt-BR"/>
        </w:rPr>
        <w:t xml:space="preserve"> Thủ trưởng các cơ quan, cá nhân có liên quan chịu trách nhiệm thi hành Quyết định này./.</w:t>
      </w:r>
    </w:p>
    <w:p w14:paraId="74F44962" w14:textId="77777777" w:rsidR="00321030" w:rsidRPr="00BE440B" w:rsidRDefault="00321030" w:rsidP="00321030">
      <w:pPr>
        <w:ind w:firstLine="720"/>
        <w:jc w:val="both"/>
        <w:rPr>
          <w:rFonts w:ascii="Times New Roman" w:hAnsi="Times New Roman"/>
          <w:sz w:val="8"/>
          <w:szCs w:val="28"/>
          <w:lang w:val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7"/>
        <w:gridCol w:w="4721"/>
      </w:tblGrid>
      <w:tr w:rsidR="00C30F30" w:rsidRPr="00AE2D5B" w14:paraId="6148B609" w14:textId="77777777" w:rsidTr="0090258C">
        <w:trPr>
          <w:trHeight w:val="2147"/>
          <w:jc w:val="center"/>
        </w:trPr>
        <w:tc>
          <w:tcPr>
            <w:tcW w:w="4613" w:type="dxa"/>
          </w:tcPr>
          <w:p w14:paraId="0F3709C6" w14:textId="77777777" w:rsidR="00C30F30" w:rsidRPr="005728B6" w:rsidRDefault="00C30F30" w:rsidP="00BC6D4C">
            <w:pPr>
              <w:pStyle w:val="BodyText"/>
              <w:spacing w:before="12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5728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t-BR"/>
              </w:rPr>
              <w:t>Nơi nhận:</w:t>
            </w:r>
          </w:p>
          <w:p w14:paraId="4D7E9E7D" w14:textId="77777777" w:rsidR="00C30F30" w:rsidRPr="005728B6" w:rsidRDefault="00C30F30" w:rsidP="00BC6D4C">
            <w:pPr>
              <w:pStyle w:val="BodyText"/>
              <w:jc w:val="left"/>
              <w:rPr>
                <w:rFonts w:ascii="Times New Roman" w:hAnsi="Times New Roman"/>
                <w:bCs/>
                <w:iCs/>
                <w:sz w:val="22"/>
                <w:szCs w:val="22"/>
                <w:lang w:val="pt-BR"/>
              </w:rPr>
            </w:pPr>
            <w:r w:rsidRPr="005728B6">
              <w:rPr>
                <w:rFonts w:ascii="Times New Roman" w:hAnsi="Times New Roman"/>
                <w:bCs/>
                <w:iCs/>
                <w:sz w:val="22"/>
                <w:szCs w:val="22"/>
                <w:lang w:val="pt-BR"/>
              </w:rPr>
              <w:t>- Như Điều 3;</w:t>
            </w:r>
          </w:p>
          <w:p w14:paraId="0D92F12D" w14:textId="2C04944C" w:rsidR="00C30F30" w:rsidRDefault="00C30F30" w:rsidP="00BC6D4C">
            <w:pPr>
              <w:pStyle w:val="BodyText"/>
              <w:jc w:val="left"/>
              <w:rPr>
                <w:rFonts w:ascii="Times New Roman" w:hAnsi="Times New Roman"/>
                <w:bCs/>
                <w:iCs/>
                <w:sz w:val="22"/>
                <w:szCs w:val="22"/>
                <w:lang w:val="pt-BR"/>
              </w:rPr>
            </w:pPr>
            <w:r w:rsidRPr="005728B6">
              <w:rPr>
                <w:rFonts w:ascii="Times New Roman" w:hAnsi="Times New Roman"/>
                <w:bCs/>
                <w:iCs/>
                <w:sz w:val="22"/>
                <w:szCs w:val="22"/>
                <w:lang w:val="pt-BR"/>
              </w:rPr>
              <w:t xml:space="preserve">- Chủ tịch, </w:t>
            </w:r>
            <w:r w:rsidR="00757D1F">
              <w:rPr>
                <w:rFonts w:ascii="Times New Roman" w:hAnsi="Times New Roman"/>
                <w:bCs/>
                <w:iCs/>
                <w:sz w:val="22"/>
                <w:szCs w:val="22"/>
                <w:lang w:val="pt-BR"/>
              </w:rPr>
              <w:t xml:space="preserve">các </w:t>
            </w:r>
            <w:r w:rsidRPr="005728B6">
              <w:rPr>
                <w:rFonts w:ascii="Times New Roman" w:hAnsi="Times New Roman"/>
                <w:bCs/>
                <w:iCs/>
                <w:sz w:val="22"/>
                <w:szCs w:val="22"/>
                <w:lang w:val="pt-BR"/>
              </w:rPr>
              <w:t>PCT UBND tỉnh;</w:t>
            </w:r>
          </w:p>
          <w:p w14:paraId="05B6FEEF" w14:textId="2F9301A2" w:rsidR="00220CEB" w:rsidRPr="005728B6" w:rsidRDefault="00220CEB" w:rsidP="00BC6D4C">
            <w:pPr>
              <w:pStyle w:val="BodyText"/>
              <w:jc w:val="left"/>
              <w:rPr>
                <w:rFonts w:ascii="Times New Roman" w:hAnsi="Times New Roman"/>
                <w:bCs/>
                <w:iCs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pt-BR"/>
              </w:rPr>
              <w:t>- Cục Thi hành án dân sự tỉnh;</w:t>
            </w:r>
          </w:p>
          <w:p w14:paraId="593AF95A" w14:textId="569EFAB3" w:rsidR="00457A35" w:rsidRDefault="00457A35" w:rsidP="00457A35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EF1CA5">
              <w:rPr>
                <w:rFonts w:ascii="Times New Roman" w:hAnsi="Times New Roman"/>
                <w:sz w:val="22"/>
                <w:szCs w:val="22"/>
              </w:rPr>
              <w:t>- P</w:t>
            </w:r>
            <w:r w:rsidR="00757D1F">
              <w:rPr>
                <w:rFonts w:ascii="Times New Roman" w:hAnsi="Times New Roman"/>
                <w:sz w:val="22"/>
                <w:szCs w:val="22"/>
              </w:rPr>
              <w:t>C</w:t>
            </w:r>
            <w:r w:rsidRPr="00EF1CA5">
              <w:rPr>
                <w:rFonts w:ascii="Times New Roman" w:hAnsi="Times New Roman"/>
                <w:sz w:val="22"/>
                <w:szCs w:val="22"/>
              </w:rPr>
              <w:t>VP UBND tỉnh (phụ trách);</w:t>
            </w:r>
          </w:p>
          <w:p w14:paraId="3FA13586" w14:textId="4FA4AC85" w:rsidR="00C30F30" w:rsidRPr="00AE2D5B" w:rsidRDefault="00457A35" w:rsidP="00321030">
            <w:pPr>
              <w:pStyle w:val="BodyTex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F1CA5">
              <w:rPr>
                <w:rFonts w:ascii="Times New Roman" w:hAnsi="Times New Roman"/>
                <w:sz w:val="22"/>
                <w:szCs w:val="22"/>
              </w:rPr>
              <w:t>- Trung tâm CB-TH tỉnh;</w:t>
            </w:r>
          </w:p>
          <w:p w14:paraId="268F2EEC" w14:textId="77777777" w:rsidR="00C30F30" w:rsidRPr="00AE2D5B" w:rsidRDefault="00C30F30" w:rsidP="00BC6D4C">
            <w:pPr>
              <w:pStyle w:val="BodyText"/>
              <w:jc w:val="lef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AE2D5B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- Lưu: VT, NL. </w:t>
            </w:r>
          </w:p>
          <w:p w14:paraId="5E07D405" w14:textId="77777777" w:rsidR="00C30F30" w:rsidRPr="00AE2D5B" w:rsidRDefault="00C30F30" w:rsidP="00BC6D4C">
            <w:pPr>
              <w:pStyle w:val="BodyText"/>
              <w:jc w:val="lef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42" w:type="dxa"/>
          </w:tcPr>
          <w:p w14:paraId="6D5DBE2C" w14:textId="77777777" w:rsidR="00C30F30" w:rsidRPr="00BC28D3" w:rsidRDefault="00C30F30" w:rsidP="00BC6D4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C28D3">
              <w:rPr>
                <w:rFonts w:ascii="Times New Roman" w:hAnsi="Times New Roman"/>
                <w:b/>
                <w:bCs/>
                <w:sz w:val="26"/>
                <w:szCs w:val="26"/>
              </w:rPr>
              <w:t>TM. ỦY BAN NHÂN DÂN</w:t>
            </w:r>
          </w:p>
          <w:p w14:paraId="40558F93" w14:textId="77777777" w:rsidR="00C30F30" w:rsidRPr="00BC28D3" w:rsidRDefault="00C30F30" w:rsidP="00BC6D4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C28D3">
              <w:rPr>
                <w:rFonts w:ascii="Times New Roman" w:hAnsi="Times New Roman"/>
                <w:b/>
                <w:bCs/>
                <w:sz w:val="26"/>
                <w:szCs w:val="26"/>
              </w:rPr>
              <w:t>KT. CHỦ TỊCH</w:t>
            </w:r>
          </w:p>
          <w:p w14:paraId="2D71E254" w14:textId="77777777" w:rsidR="00C30F30" w:rsidRPr="00BC28D3" w:rsidRDefault="00C30F30" w:rsidP="00BC6D4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C28D3">
              <w:rPr>
                <w:rFonts w:ascii="Times New Roman" w:hAnsi="Times New Roman"/>
                <w:b/>
                <w:bCs/>
                <w:sz w:val="26"/>
                <w:szCs w:val="26"/>
              </w:rPr>
              <w:t>PHÓ CHỦ TỊCH</w:t>
            </w:r>
          </w:p>
          <w:p w14:paraId="050487E3" w14:textId="77777777" w:rsidR="00E70DA9" w:rsidRDefault="00C30F30" w:rsidP="00BC6D4C">
            <w:pPr>
              <w:tabs>
                <w:tab w:val="left" w:pos="2861"/>
              </w:tabs>
              <w:rPr>
                <w:rFonts w:ascii="Times New Roman" w:hAnsi="Times New Roman"/>
                <w:b/>
                <w:bCs/>
                <w:szCs w:val="28"/>
              </w:rPr>
            </w:pPr>
            <w:r w:rsidRPr="00E70DA9">
              <w:rPr>
                <w:rFonts w:ascii="Times New Roman" w:hAnsi="Times New Roman"/>
                <w:b/>
                <w:bCs/>
                <w:szCs w:val="28"/>
              </w:rPr>
              <w:tab/>
            </w:r>
          </w:p>
          <w:p w14:paraId="19DDBB00" w14:textId="77777777" w:rsidR="00A472F9" w:rsidRDefault="00A472F9" w:rsidP="00BC6D4C">
            <w:pPr>
              <w:tabs>
                <w:tab w:val="left" w:pos="2861"/>
              </w:tabs>
              <w:rPr>
                <w:rFonts w:ascii="Times New Roman" w:hAnsi="Times New Roman"/>
                <w:b/>
                <w:bCs/>
                <w:szCs w:val="28"/>
              </w:rPr>
            </w:pPr>
          </w:p>
          <w:p w14:paraId="6A5BB6EE" w14:textId="77777777" w:rsidR="00DE1899" w:rsidRDefault="00DE1899" w:rsidP="00BC6D4C">
            <w:pPr>
              <w:tabs>
                <w:tab w:val="left" w:pos="2861"/>
              </w:tabs>
              <w:rPr>
                <w:rFonts w:ascii="Times New Roman" w:hAnsi="Times New Roman"/>
                <w:b/>
                <w:bCs/>
                <w:szCs w:val="28"/>
              </w:rPr>
            </w:pPr>
          </w:p>
          <w:p w14:paraId="5B85B0AF" w14:textId="77777777" w:rsidR="007B0CC8" w:rsidRPr="00BE440B" w:rsidRDefault="007B0CC8" w:rsidP="00BC6D4C">
            <w:pPr>
              <w:tabs>
                <w:tab w:val="left" w:pos="2861"/>
              </w:tabs>
              <w:rPr>
                <w:rFonts w:ascii="Times New Roman" w:hAnsi="Times New Roman"/>
                <w:b/>
                <w:bCs/>
                <w:sz w:val="44"/>
                <w:szCs w:val="28"/>
              </w:rPr>
            </w:pPr>
          </w:p>
          <w:p w14:paraId="32D81CD1" w14:textId="77777777" w:rsidR="00BC28D3" w:rsidRDefault="00BC28D3" w:rsidP="00BC6D4C">
            <w:pPr>
              <w:tabs>
                <w:tab w:val="left" w:pos="2861"/>
              </w:tabs>
              <w:rPr>
                <w:rFonts w:ascii="Times New Roman" w:hAnsi="Times New Roman"/>
                <w:b/>
                <w:bCs/>
                <w:szCs w:val="28"/>
              </w:rPr>
            </w:pPr>
          </w:p>
          <w:p w14:paraId="27D63F57" w14:textId="77777777" w:rsidR="00C30F30" w:rsidRPr="00AE2D5B" w:rsidRDefault="009F5739" w:rsidP="00BC6D4C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Nguyễn Hồng Lĩnh</w:t>
            </w:r>
          </w:p>
        </w:tc>
      </w:tr>
    </w:tbl>
    <w:p w14:paraId="3D7C5169" w14:textId="77777777" w:rsidR="008A00B8" w:rsidRDefault="008A00B8" w:rsidP="00BC6D4C">
      <w:pPr>
        <w:pStyle w:val="BodyText"/>
        <w:ind w:firstLine="720"/>
        <w:rPr>
          <w:rFonts w:ascii="Times New Roman" w:hAnsi="Times New Roman"/>
          <w:sz w:val="8"/>
          <w:szCs w:val="28"/>
        </w:rPr>
      </w:pPr>
    </w:p>
    <w:sectPr w:rsidR="008A00B8" w:rsidSect="00757D1F">
      <w:headerReference w:type="default" r:id="rId12"/>
      <w:footerReference w:type="default" r:id="rId13"/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E4ECE" w14:textId="77777777" w:rsidR="00506BF0" w:rsidRDefault="00506BF0">
      <w:r>
        <w:separator/>
      </w:r>
    </w:p>
  </w:endnote>
  <w:endnote w:type="continuationSeparator" w:id="0">
    <w:p w14:paraId="28D8CB36" w14:textId="77777777" w:rsidR="00506BF0" w:rsidRDefault="0050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208F" w14:textId="77777777" w:rsidR="00732E67" w:rsidRPr="00611B0F" w:rsidRDefault="00732E67">
    <w:pPr>
      <w:pStyle w:val="Footer"/>
      <w:jc w:val="right"/>
      <w:rPr>
        <w:rFonts w:ascii="Times New Roman" w:hAnsi="Times New Roman"/>
        <w:sz w:val="26"/>
        <w:szCs w:val="26"/>
      </w:rPr>
    </w:pPr>
  </w:p>
  <w:p w14:paraId="7E050C93" w14:textId="77777777" w:rsidR="00732E67" w:rsidRDefault="00732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5BA6C" w14:textId="77777777" w:rsidR="00506BF0" w:rsidRDefault="00506BF0">
      <w:r>
        <w:separator/>
      </w:r>
    </w:p>
  </w:footnote>
  <w:footnote w:type="continuationSeparator" w:id="0">
    <w:p w14:paraId="06668156" w14:textId="77777777" w:rsidR="00506BF0" w:rsidRDefault="00506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E9738" w14:textId="33EC075E" w:rsidR="00D15122" w:rsidRPr="00A01774" w:rsidRDefault="00D15122">
    <w:pPr>
      <w:pStyle w:val="Header"/>
      <w:jc w:val="center"/>
      <w:rPr>
        <w:rFonts w:ascii="Times New Roman" w:hAnsi="Times New Roman"/>
        <w:sz w:val="24"/>
        <w:szCs w:val="24"/>
      </w:rPr>
    </w:pPr>
    <w:r w:rsidRPr="00A01774">
      <w:rPr>
        <w:rFonts w:ascii="Times New Roman" w:hAnsi="Times New Roman"/>
        <w:sz w:val="24"/>
        <w:szCs w:val="24"/>
      </w:rPr>
      <w:fldChar w:fldCharType="begin"/>
    </w:r>
    <w:r w:rsidRPr="00A01774">
      <w:rPr>
        <w:rFonts w:ascii="Times New Roman" w:hAnsi="Times New Roman"/>
        <w:sz w:val="24"/>
        <w:szCs w:val="24"/>
      </w:rPr>
      <w:instrText xml:space="preserve"> PAGE   \* MERGEFORMAT </w:instrText>
    </w:r>
    <w:r w:rsidRPr="00A01774">
      <w:rPr>
        <w:rFonts w:ascii="Times New Roman" w:hAnsi="Times New Roman"/>
        <w:sz w:val="24"/>
        <w:szCs w:val="24"/>
      </w:rPr>
      <w:fldChar w:fldCharType="separate"/>
    </w:r>
    <w:r w:rsidR="00BE440B">
      <w:rPr>
        <w:rFonts w:ascii="Times New Roman" w:hAnsi="Times New Roman"/>
        <w:noProof/>
        <w:sz w:val="24"/>
        <w:szCs w:val="24"/>
      </w:rPr>
      <w:t>3</w:t>
    </w:r>
    <w:r w:rsidRPr="00A01774">
      <w:rPr>
        <w:rFonts w:ascii="Times New Roman" w:hAnsi="Times New Roman"/>
        <w:noProof/>
        <w:sz w:val="24"/>
        <w:szCs w:val="24"/>
      </w:rPr>
      <w:fldChar w:fldCharType="end"/>
    </w:r>
  </w:p>
  <w:p w14:paraId="7FFC2924" w14:textId="77777777" w:rsidR="00D15122" w:rsidRDefault="00D151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D261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B592537"/>
    <w:multiLevelType w:val="hybridMultilevel"/>
    <w:tmpl w:val="1C38F352"/>
    <w:lvl w:ilvl="0" w:tplc="809097A4">
      <w:start w:val="3"/>
      <w:numFmt w:val="bullet"/>
      <w:lvlText w:val="-"/>
      <w:lvlJc w:val="left"/>
      <w:pPr>
        <w:ind w:left="1155" w:hanging="360"/>
      </w:pPr>
      <w:rPr>
        <w:rFonts w:ascii="Times New Roman" w:eastAsia=".VnTim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Windows Live" w15:userId="d49caabf25dd4e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A5"/>
    <w:rsid w:val="00000A79"/>
    <w:rsid w:val="0000196B"/>
    <w:rsid w:val="000028D9"/>
    <w:rsid w:val="00003DF6"/>
    <w:rsid w:val="00004313"/>
    <w:rsid w:val="00004F05"/>
    <w:rsid w:val="000124A0"/>
    <w:rsid w:val="000153AA"/>
    <w:rsid w:val="000166A1"/>
    <w:rsid w:val="00021C03"/>
    <w:rsid w:val="000472E4"/>
    <w:rsid w:val="00047531"/>
    <w:rsid w:val="000475C9"/>
    <w:rsid w:val="000507BC"/>
    <w:rsid w:val="00053507"/>
    <w:rsid w:val="00053755"/>
    <w:rsid w:val="00055692"/>
    <w:rsid w:val="00074CA3"/>
    <w:rsid w:val="00083CCE"/>
    <w:rsid w:val="000856EE"/>
    <w:rsid w:val="00090E1E"/>
    <w:rsid w:val="0009372B"/>
    <w:rsid w:val="000A1518"/>
    <w:rsid w:val="000A30E9"/>
    <w:rsid w:val="000B051E"/>
    <w:rsid w:val="000D480E"/>
    <w:rsid w:val="000E2CB4"/>
    <w:rsid w:val="00103972"/>
    <w:rsid w:val="00106E6F"/>
    <w:rsid w:val="00110027"/>
    <w:rsid w:val="001110D7"/>
    <w:rsid w:val="00111CAB"/>
    <w:rsid w:val="00120802"/>
    <w:rsid w:val="00120991"/>
    <w:rsid w:val="001304A6"/>
    <w:rsid w:val="00130A70"/>
    <w:rsid w:val="0014271A"/>
    <w:rsid w:val="00154DB5"/>
    <w:rsid w:val="001618DD"/>
    <w:rsid w:val="00162016"/>
    <w:rsid w:val="00167942"/>
    <w:rsid w:val="00167FFD"/>
    <w:rsid w:val="0017667E"/>
    <w:rsid w:val="0018382E"/>
    <w:rsid w:val="00184070"/>
    <w:rsid w:val="001841B2"/>
    <w:rsid w:val="00191BE4"/>
    <w:rsid w:val="00194D38"/>
    <w:rsid w:val="001A175C"/>
    <w:rsid w:val="001A1DB6"/>
    <w:rsid w:val="001A1FB3"/>
    <w:rsid w:val="001B44B9"/>
    <w:rsid w:val="001C6714"/>
    <w:rsid w:val="001E036E"/>
    <w:rsid w:val="001F1599"/>
    <w:rsid w:val="001F2DF5"/>
    <w:rsid w:val="001F342C"/>
    <w:rsid w:val="001F5DDD"/>
    <w:rsid w:val="00201C20"/>
    <w:rsid w:val="00201E81"/>
    <w:rsid w:val="00205EA2"/>
    <w:rsid w:val="002123C3"/>
    <w:rsid w:val="002141E0"/>
    <w:rsid w:val="00220CEB"/>
    <w:rsid w:val="002223BC"/>
    <w:rsid w:val="00226840"/>
    <w:rsid w:val="00227BF9"/>
    <w:rsid w:val="00230C71"/>
    <w:rsid w:val="00244A73"/>
    <w:rsid w:val="00245C4B"/>
    <w:rsid w:val="00257087"/>
    <w:rsid w:val="00257F92"/>
    <w:rsid w:val="00267A6C"/>
    <w:rsid w:val="00284F27"/>
    <w:rsid w:val="00287DB3"/>
    <w:rsid w:val="00290330"/>
    <w:rsid w:val="00291DC2"/>
    <w:rsid w:val="002A073C"/>
    <w:rsid w:val="002A3424"/>
    <w:rsid w:val="002A3961"/>
    <w:rsid w:val="002A7467"/>
    <w:rsid w:val="002B2120"/>
    <w:rsid w:val="002B35C3"/>
    <w:rsid w:val="002B7AE4"/>
    <w:rsid w:val="002C3428"/>
    <w:rsid w:val="002D497E"/>
    <w:rsid w:val="002D66D5"/>
    <w:rsid w:val="002E174E"/>
    <w:rsid w:val="002F1146"/>
    <w:rsid w:val="002F518D"/>
    <w:rsid w:val="003040F5"/>
    <w:rsid w:val="003120AC"/>
    <w:rsid w:val="0032028D"/>
    <w:rsid w:val="00321030"/>
    <w:rsid w:val="0032152A"/>
    <w:rsid w:val="003236DF"/>
    <w:rsid w:val="00324E58"/>
    <w:rsid w:val="0033158D"/>
    <w:rsid w:val="003404C8"/>
    <w:rsid w:val="00344171"/>
    <w:rsid w:val="0035392A"/>
    <w:rsid w:val="00361FBE"/>
    <w:rsid w:val="00366276"/>
    <w:rsid w:val="00367D01"/>
    <w:rsid w:val="003738AF"/>
    <w:rsid w:val="00380C9D"/>
    <w:rsid w:val="003921F3"/>
    <w:rsid w:val="00393D85"/>
    <w:rsid w:val="0039515C"/>
    <w:rsid w:val="003A086E"/>
    <w:rsid w:val="003A4981"/>
    <w:rsid w:val="003B7EAD"/>
    <w:rsid w:val="003F06E4"/>
    <w:rsid w:val="00400644"/>
    <w:rsid w:val="00425C02"/>
    <w:rsid w:val="0043091E"/>
    <w:rsid w:val="00430A77"/>
    <w:rsid w:val="00431B80"/>
    <w:rsid w:val="0043633A"/>
    <w:rsid w:val="004440BA"/>
    <w:rsid w:val="00457A35"/>
    <w:rsid w:val="004614DB"/>
    <w:rsid w:val="00464F96"/>
    <w:rsid w:val="00475631"/>
    <w:rsid w:val="0048575E"/>
    <w:rsid w:val="004A2868"/>
    <w:rsid w:val="004B05B9"/>
    <w:rsid w:val="004B4FE0"/>
    <w:rsid w:val="004C04FD"/>
    <w:rsid w:val="004D2E37"/>
    <w:rsid w:val="004D3A3F"/>
    <w:rsid w:val="004D4A0B"/>
    <w:rsid w:val="004E0387"/>
    <w:rsid w:val="004E221E"/>
    <w:rsid w:val="00506BF0"/>
    <w:rsid w:val="005161B5"/>
    <w:rsid w:val="005249B7"/>
    <w:rsid w:val="005258A2"/>
    <w:rsid w:val="00536A75"/>
    <w:rsid w:val="00536AC9"/>
    <w:rsid w:val="0054524A"/>
    <w:rsid w:val="005567AD"/>
    <w:rsid w:val="00557D2C"/>
    <w:rsid w:val="0056062E"/>
    <w:rsid w:val="005728B6"/>
    <w:rsid w:val="00581A6E"/>
    <w:rsid w:val="00581B5E"/>
    <w:rsid w:val="00585CA5"/>
    <w:rsid w:val="0059178A"/>
    <w:rsid w:val="0059288D"/>
    <w:rsid w:val="00594C20"/>
    <w:rsid w:val="005A0243"/>
    <w:rsid w:val="005A6226"/>
    <w:rsid w:val="005A62A6"/>
    <w:rsid w:val="005B59A3"/>
    <w:rsid w:val="005C0464"/>
    <w:rsid w:val="005C2B26"/>
    <w:rsid w:val="005D0588"/>
    <w:rsid w:val="005D5C41"/>
    <w:rsid w:val="005D68B3"/>
    <w:rsid w:val="005F1B9E"/>
    <w:rsid w:val="005F3DC1"/>
    <w:rsid w:val="00611B0F"/>
    <w:rsid w:val="00615E29"/>
    <w:rsid w:val="00626A8D"/>
    <w:rsid w:val="00627E8A"/>
    <w:rsid w:val="006321F8"/>
    <w:rsid w:val="00632B0F"/>
    <w:rsid w:val="00644461"/>
    <w:rsid w:val="006468AA"/>
    <w:rsid w:val="006616A3"/>
    <w:rsid w:val="00663F69"/>
    <w:rsid w:val="0066755F"/>
    <w:rsid w:val="0067239E"/>
    <w:rsid w:val="00672B6A"/>
    <w:rsid w:val="006804AC"/>
    <w:rsid w:val="006826AB"/>
    <w:rsid w:val="006844DE"/>
    <w:rsid w:val="00691E98"/>
    <w:rsid w:val="00693AED"/>
    <w:rsid w:val="006A3DBA"/>
    <w:rsid w:val="006A408A"/>
    <w:rsid w:val="006A4B02"/>
    <w:rsid w:val="006A6FD2"/>
    <w:rsid w:val="006D70D1"/>
    <w:rsid w:val="006E22C9"/>
    <w:rsid w:val="006F2D06"/>
    <w:rsid w:val="006F3B3F"/>
    <w:rsid w:val="006F3C70"/>
    <w:rsid w:val="00707DCA"/>
    <w:rsid w:val="00714EAB"/>
    <w:rsid w:val="0072450B"/>
    <w:rsid w:val="00731695"/>
    <w:rsid w:val="00732E67"/>
    <w:rsid w:val="00750DD9"/>
    <w:rsid w:val="00751497"/>
    <w:rsid w:val="00752BC7"/>
    <w:rsid w:val="00757D1F"/>
    <w:rsid w:val="00775603"/>
    <w:rsid w:val="00776524"/>
    <w:rsid w:val="00790FD5"/>
    <w:rsid w:val="007973D9"/>
    <w:rsid w:val="007A5426"/>
    <w:rsid w:val="007A5AD0"/>
    <w:rsid w:val="007A5D49"/>
    <w:rsid w:val="007B0CC8"/>
    <w:rsid w:val="007B1EAA"/>
    <w:rsid w:val="007B6E3F"/>
    <w:rsid w:val="007C18BE"/>
    <w:rsid w:val="007D23B7"/>
    <w:rsid w:val="007D6081"/>
    <w:rsid w:val="007E3E03"/>
    <w:rsid w:val="0080285B"/>
    <w:rsid w:val="0081098B"/>
    <w:rsid w:val="0081211E"/>
    <w:rsid w:val="00815D84"/>
    <w:rsid w:val="008172BF"/>
    <w:rsid w:val="008276EE"/>
    <w:rsid w:val="008339AA"/>
    <w:rsid w:val="00846DD6"/>
    <w:rsid w:val="00850640"/>
    <w:rsid w:val="008512CE"/>
    <w:rsid w:val="00853C8D"/>
    <w:rsid w:val="008656CA"/>
    <w:rsid w:val="00883A68"/>
    <w:rsid w:val="0088531F"/>
    <w:rsid w:val="00886D37"/>
    <w:rsid w:val="00893C11"/>
    <w:rsid w:val="008945FD"/>
    <w:rsid w:val="008A00B8"/>
    <w:rsid w:val="008B781A"/>
    <w:rsid w:val="008C35F9"/>
    <w:rsid w:val="008C5EA5"/>
    <w:rsid w:val="008C7760"/>
    <w:rsid w:val="008D1F07"/>
    <w:rsid w:val="008D6DA8"/>
    <w:rsid w:val="008E1BAF"/>
    <w:rsid w:val="008E30B8"/>
    <w:rsid w:val="008E32F9"/>
    <w:rsid w:val="008E3F2F"/>
    <w:rsid w:val="008F45CA"/>
    <w:rsid w:val="00901D23"/>
    <w:rsid w:val="0090258C"/>
    <w:rsid w:val="00906427"/>
    <w:rsid w:val="00914591"/>
    <w:rsid w:val="00925291"/>
    <w:rsid w:val="00925F50"/>
    <w:rsid w:val="00926EBB"/>
    <w:rsid w:val="0093584D"/>
    <w:rsid w:val="009400AC"/>
    <w:rsid w:val="00944443"/>
    <w:rsid w:val="0094778A"/>
    <w:rsid w:val="00952C34"/>
    <w:rsid w:val="009556A7"/>
    <w:rsid w:val="00956438"/>
    <w:rsid w:val="009726B4"/>
    <w:rsid w:val="00974B99"/>
    <w:rsid w:val="009875C8"/>
    <w:rsid w:val="009959FC"/>
    <w:rsid w:val="009A0231"/>
    <w:rsid w:val="009A30DF"/>
    <w:rsid w:val="009B1DF0"/>
    <w:rsid w:val="009B2E9C"/>
    <w:rsid w:val="009B42D3"/>
    <w:rsid w:val="009C4355"/>
    <w:rsid w:val="009D7497"/>
    <w:rsid w:val="009E534C"/>
    <w:rsid w:val="009F4DDB"/>
    <w:rsid w:val="009F5739"/>
    <w:rsid w:val="00A01774"/>
    <w:rsid w:val="00A02051"/>
    <w:rsid w:val="00A04E29"/>
    <w:rsid w:val="00A138BF"/>
    <w:rsid w:val="00A15435"/>
    <w:rsid w:val="00A231A9"/>
    <w:rsid w:val="00A25E9F"/>
    <w:rsid w:val="00A40D5A"/>
    <w:rsid w:val="00A416C1"/>
    <w:rsid w:val="00A44486"/>
    <w:rsid w:val="00A46CD5"/>
    <w:rsid w:val="00A472F9"/>
    <w:rsid w:val="00A5042A"/>
    <w:rsid w:val="00A55DB7"/>
    <w:rsid w:val="00A62271"/>
    <w:rsid w:val="00A66FCA"/>
    <w:rsid w:val="00A70957"/>
    <w:rsid w:val="00A750C3"/>
    <w:rsid w:val="00A77150"/>
    <w:rsid w:val="00AA5682"/>
    <w:rsid w:val="00AB4B34"/>
    <w:rsid w:val="00AC42AA"/>
    <w:rsid w:val="00AC519F"/>
    <w:rsid w:val="00AC776E"/>
    <w:rsid w:val="00AD33BE"/>
    <w:rsid w:val="00AD5AB5"/>
    <w:rsid w:val="00AE2D5B"/>
    <w:rsid w:val="00AE4E6A"/>
    <w:rsid w:val="00AF0210"/>
    <w:rsid w:val="00AF11FA"/>
    <w:rsid w:val="00AF1D15"/>
    <w:rsid w:val="00AF3977"/>
    <w:rsid w:val="00B06708"/>
    <w:rsid w:val="00B17049"/>
    <w:rsid w:val="00B27832"/>
    <w:rsid w:val="00B279EB"/>
    <w:rsid w:val="00B30676"/>
    <w:rsid w:val="00B31245"/>
    <w:rsid w:val="00B31564"/>
    <w:rsid w:val="00B36368"/>
    <w:rsid w:val="00B42311"/>
    <w:rsid w:val="00B4274B"/>
    <w:rsid w:val="00B4413C"/>
    <w:rsid w:val="00B44201"/>
    <w:rsid w:val="00B52B38"/>
    <w:rsid w:val="00B56BB3"/>
    <w:rsid w:val="00B707A9"/>
    <w:rsid w:val="00B86B5D"/>
    <w:rsid w:val="00B9432F"/>
    <w:rsid w:val="00B94876"/>
    <w:rsid w:val="00BB7679"/>
    <w:rsid w:val="00BC28D3"/>
    <w:rsid w:val="00BC2B77"/>
    <w:rsid w:val="00BC58E9"/>
    <w:rsid w:val="00BC6D4C"/>
    <w:rsid w:val="00BD20D7"/>
    <w:rsid w:val="00BE070E"/>
    <w:rsid w:val="00BE440B"/>
    <w:rsid w:val="00BE7A24"/>
    <w:rsid w:val="00BF4C60"/>
    <w:rsid w:val="00BF61F7"/>
    <w:rsid w:val="00C04774"/>
    <w:rsid w:val="00C06DDC"/>
    <w:rsid w:val="00C0709F"/>
    <w:rsid w:val="00C07F7B"/>
    <w:rsid w:val="00C1467F"/>
    <w:rsid w:val="00C213BF"/>
    <w:rsid w:val="00C221CC"/>
    <w:rsid w:val="00C2742F"/>
    <w:rsid w:val="00C30F30"/>
    <w:rsid w:val="00C330B0"/>
    <w:rsid w:val="00C37A6C"/>
    <w:rsid w:val="00C40A64"/>
    <w:rsid w:val="00C4159C"/>
    <w:rsid w:val="00C462A9"/>
    <w:rsid w:val="00C46478"/>
    <w:rsid w:val="00C4682F"/>
    <w:rsid w:val="00C537F2"/>
    <w:rsid w:val="00C5414B"/>
    <w:rsid w:val="00C74ADC"/>
    <w:rsid w:val="00C834BF"/>
    <w:rsid w:val="00C9347C"/>
    <w:rsid w:val="00CA0207"/>
    <w:rsid w:val="00CB1491"/>
    <w:rsid w:val="00CB1F13"/>
    <w:rsid w:val="00CB7A98"/>
    <w:rsid w:val="00CC10F3"/>
    <w:rsid w:val="00CC312E"/>
    <w:rsid w:val="00CD66FE"/>
    <w:rsid w:val="00CE61EF"/>
    <w:rsid w:val="00CF0B27"/>
    <w:rsid w:val="00CF3AEA"/>
    <w:rsid w:val="00D03736"/>
    <w:rsid w:val="00D05DE4"/>
    <w:rsid w:val="00D1107E"/>
    <w:rsid w:val="00D15122"/>
    <w:rsid w:val="00D1707D"/>
    <w:rsid w:val="00D30497"/>
    <w:rsid w:val="00D43269"/>
    <w:rsid w:val="00D4364C"/>
    <w:rsid w:val="00D45E33"/>
    <w:rsid w:val="00D4652A"/>
    <w:rsid w:val="00D519CF"/>
    <w:rsid w:val="00D541D3"/>
    <w:rsid w:val="00D6317E"/>
    <w:rsid w:val="00D67E72"/>
    <w:rsid w:val="00D75D29"/>
    <w:rsid w:val="00D82502"/>
    <w:rsid w:val="00DA7647"/>
    <w:rsid w:val="00DB0470"/>
    <w:rsid w:val="00DB4E43"/>
    <w:rsid w:val="00DB542C"/>
    <w:rsid w:val="00DC10E7"/>
    <w:rsid w:val="00DC54C4"/>
    <w:rsid w:val="00DD4786"/>
    <w:rsid w:val="00DD7C57"/>
    <w:rsid w:val="00DE1899"/>
    <w:rsid w:val="00DF0F75"/>
    <w:rsid w:val="00DF126F"/>
    <w:rsid w:val="00DF2C44"/>
    <w:rsid w:val="00E05440"/>
    <w:rsid w:val="00E1087C"/>
    <w:rsid w:val="00E163BA"/>
    <w:rsid w:val="00E24B60"/>
    <w:rsid w:val="00E3118D"/>
    <w:rsid w:val="00E6309A"/>
    <w:rsid w:val="00E67979"/>
    <w:rsid w:val="00E70020"/>
    <w:rsid w:val="00E70DA9"/>
    <w:rsid w:val="00E748A6"/>
    <w:rsid w:val="00E97444"/>
    <w:rsid w:val="00EB06BA"/>
    <w:rsid w:val="00EC254C"/>
    <w:rsid w:val="00EC50C8"/>
    <w:rsid w:val="00ED00D3"/>
    <w:rsid w:val="00ED03EB"/>
    <w:rsid w:val="00EE39B5"/>
    <w:rsid w:val="00EF0C59"/>
    <w:rsid w:val="00EF4245"/>
    <w:rsid w:val="00EF45C6"/>
    <w:rsid w:val="00EF56B8"/>
    <w:rsid w:val="00F05346"/>
    <w:rsid w:val="00F064CA"/>
    <w:rsid w:val="00F17DDC"/>
    <w:rsid w:val="00F27F94"/>
    <w:rsid w:val="00F40100"/>
    <w:rsid w:val="00F42AA1"/>
    <w:rsid w:val="00F441AF"/>
    <w:rsid w:val="00F44A19"/>
    <w:rsid w:val="00F559F2"/>
    <w:rsid w:val="00F55AB5"/>
    <w:rsid w:val="00F61BB9"/>
    <w:rsid w:val="00F637E8"/>
    <w:rsid w:val="00F76B6E"/>
    <w:rsid w:val="00F771DE"/>
    <w:rsid w:val="00F8014D"/>
    <w:rsid w:val="00F8089C"/>
    <w:rsid w:val="00F8322E"/>
    <w:rsid w:val="00F91153"/>
    <w:rsid w:val="00F96BE3"/>
    <w:rsid w:val="00F97259"/>
    <w:rsid w:val="00FC6E02"/>
    <w:rsid w:val="00FD1635"/>
    <w:rsid w:val="00FD5785"/>
    <w:rsid w:val="00FE26A0"/>
    <w:rsid w:val="00FE6993"/>
    <w:rsid w:val="00FF4022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B4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3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before="40"/>
      <w:ind w:firstLine="720"/>
      <w:jc w:val="both"/>
    </w:pPr>
    <w:rPr>
      <w:spacing w:val="-6"/>
      <w:sz w:val="26"/>
    </w:rPr>
  </w:style>
  <w:style w:type="paragraph" w:styleId="BodyText">
    <w:name w:val="Body Text"/>
    <w:basedOn w:val="Normal"/>
    <w:link w:val="BodyTextChar"/>
    <w:pPr>
      <w:jc w:val="both"/>
    </w:pPr>
    <w:rPr>
      <w:sz w:val="26"/>
    </w:rPr>
  </w:style>
  <w:style w:type="paragraph" w:styleId="BodyText2">
    <w:name w:val="Body Text 2"/>
    <w:basedOn w:val="Normal"/>
    <w:rPr>
      <w:sz w:val="20"/>
    </w:rPr>
  </w:style>
  <w:style w:type="paragraph" w:styleId="BodyTextIndent2">
    <w:name w:val="Body Text Indent 2"/>
    <w:basedOn w:val="Normal"/>
    <w:link w:val="BodyTextIndent2Char"/>
    <w:pPr>
      <w:ind w:firstLine="720"/>
      <w:jc w:val="both"/>
    </w:pPr>
    <w:rPr>
      <w:spacing w:val="-8"/>
    </w:r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">
    <w:name w:val="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">
    <w:name w:val="List Bullet"/>
    <w:basedOn w:val="Normal"/>
    <w:pPr>
      <w:numPr>
        <w:numId w:val="1"/>
      </w:numPr>
    </w:pPr>
  </w:style>
  <w:style w:type="character" w:customStyle="1" w:styleId="BodyTextChar">
    <w:name w:val="Body Text Char"/>
    <w:link w:val="BodyText"/>
    <w:rPr>
      <w:rFonts w:ascii=".VnTime" w:hAnsi=".VnTime"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.VnTime" w:hAnsi=".VnTime"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.VnTime" w:hAnsi=".VnTime"/>
      <w:sz w:val="28"/>
    </w:rPr>
  </w:style>
  <w:style w:type="character" w:styleId="Strong">
    <w:name w:val="Strong"/>
    <w:qFormat/>
    <w:rsid w:val="008C5EA5"/>
    <w:rPr>
      <w:b/>
      <w:bCs/>
    </w:rPr>
  </w:style>
  <w:style w:type="character" w:customStyle="1" w:styleId="BodyTextIndent2Char">
    <w:name w:val="Body Text Indent 2 Char"/>
    <w:link w:val="BodyTextIndent2"/>
    <w:rsid w:val="008C5EA5"/>
    <w:rPr>
      <w:rFonts w:ascii=".VnTime" w:hAnsi=".VnTime"/>
      <w:spacing w:val="-8"/>
      <w:sz w:val="28"/>
    </w:rPr>
  </w:style>
  <w:style w:type="character" w:customStyle="1" w:styleId="BodyTextIndentChar">
    <w:name w:val="Body Text Indent Char"/>
    <w:link w:val="BodyTextIndent"/>
    <w:rsid w:val="00750DD9"/>
    <w:rPr>
      <w:rFonts w:ascii=".VnTime" w:hAnsi=".VnTime"/>
      <w:spacing w:val="-6"/>
      <w:sz w:val="26"/>
    </w:rPr>
  </w:style>
  <w:style w:type="character" w:customStyle="1" w:styleId="qowt-font1-timesnewroman">
    <w:name w:val="qowt-font1-timesnewroman"/>
    <w:rsid w:val="00995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3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before="40"/>
      <w:ind w:firstLine="720"/>
      <w:jc w:val="both"/>
    </w:pPr>
    <w:rPr>
      <w:spacing w:val="-6"/>
      <w:sz w:val="26"/>
    </w:rPr>
  </w:style>
  <w:style w:type="paragraph" w:styleId="BodyText">
    <w:name w:val="Body Text"/>
    <w:basedOn w:val="Normal"/>
    <w:link w:val="BodyTextChar"/>
    <w:pPr>
      <w:jc w:val="both"/>
    </w:pPr>
    <w:rPr>
      <w:sz w:val="26"/>
    </w:rPr>
  </w:style>
  <w:style w:type="paragraph" w:styleId="BodyText2">
    <w:name w:val="Body Text 2"/>
    <w:basedOn w:val="Normal"/>
    <w:rPr>
      <w:sz w:val="20"/>
    </w:rPr>
  </w:style>
  <w:style w:type="paragraph" w:styleId="BodyTextIndent2">
    <w:name w:val="Body Text Indent 2"/>
    <w:basedOn w:val="Normal"/>
    <w:link w:val="BodyTextIndent2Char"/>
    <w:pPr>
      <w:ind w:firstLine="720"/>
      <w:jc w:val="both"/>
    </w:pPr>
    <w:rPr>
      <w:spacing w:val="-8"/>
    </w:r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">
    <w:name w:val="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">
    <w:name w:val="List Bullet"/>
    <w:basedOn w:val="Normal"/>
    <w:pPr>
      <w:numPr>
        <w:numId w:val="1"/>
      </w:numPr>
    </w:pPr>
  </w:style>
  <w:style w:type="character" w:customStyle="1" w:styleId="BodyTextChar">
    <w:name w:val="Body Text Char"/>
    <w:link w:val="BodyText"/>
    <w:rPr>
      <w:rFonts w:ascii=".VnTime" w:hAnsi=".VnTime"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.VnTime" w:hAnsi=".VnTime"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.VnTime" w:hAnsi=".VnTime"/>
      <w:sz w:val="28"/>
    </w:rPr>
  </w:style>
  <w:style w:type="character" w:styleId="Strong">
    <w:name w:val="Strong"/>
    <w:qFormat/>
    <w:rsid w:val="008C5EA5"/>
    <w:rPr>
      <w:b/>
      <w:bCs/>
    </w:rPr>
  </w:style>
  <w:style w:type="character" w:customStyle="1" w:styleId="BodyTextIndent2Char">
    <w:name w:val="Body Text Indent 2 Char"/>
    <w:link w:val="BodyTextIndent2"/>
    <w:rsid w:val="008C5EA5"/>
    <w:rPr>
      <w:rFonts w:ascii=".VnTime" w:hAnsi=".VnTime"/>
      <w:spacing w:val="-8"/>
      <w:sz w:val="28"/>
    </w:rPr>
  </w:style>
  <w:style w:type="character" w:customStyle="1" w:styleId="BodyTextIndentChar">
    <w:name w:val="Body Text Indent Char"/>
    <w:link w:val="BodyTextIndent"/>
    <w:rsid w:val="00750DD9"/>
    <w:rPr>
      <w:rFonts w:ascii=".VnTime" w:hAnsi=".VnTime"/>
      <w:spacing w:val="-6"/>
      <w:sz w:val="26"/>
    </w:rPr>
  </w:style>
  <w:style w:type="character" w:customStyle="1" w:styleId="qowt-font1-timesnewroman">
    <w:name w:val="qowt-font1-timesnewroman"/>
    <w:rsid w:val="0099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efau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F08F486647645BF6DFABB7994ADA7" ma:contentTypeVersion="0" ma:contentTypeDescription="Create a new document." ma:contentTypeScope="" ma:versionID="9d8819b2a1c3889b8ae2458dd4d9b4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75B7E-30A9-424D-8C9C-C2B52BCF5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C5B08F-3977-44BE-9670-306FAA98E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162D25-1686-4663-B614-908C4EA847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BFB28-DDE4-4AA1-830D-30B29B69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5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Đất đai 2 - Sở Tài Nguyên và Môi trường</vt:lpstr>
    </vt:vector>
  </TitlesOfParts>
  <Company>83B Minh khai - Tel : 038.835935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Đất đai 2 - Sở Tài Nguyên và Môi trường</dc:title>
  <dc:subject>Birthday</dc:subject>
  <dc:creator>LSK</dc:creator>
  <cp:keywords>Birthday</cp:keywords>
  <cp:lastModifiedBy>Admin</cp:lastModifiedBy>
  <cp:revision>7</cp:revision>
  <cp:lastPrinted>2020-03-17T07:22:00Z</cp:lastPrinted>
  <dcterms:created xsi:type="dcterms:W3CDTF">2024-07-03T03:04:00Z</dcterms:created>
  <dcterms:modified xsi:type="dcterms:W3CDTF">2024-07-04T02:16:00Z</dcterms:modified>
</cp:coreProperties>
</file>