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ayout w:type="fixed"/>
        <w:tblLook w:val="0000" w:firstRow="0" w:lastRow="0" w:firstColumn="0" w:lastColumn="0" w:noHBand="0" w:noVBand="0"/>
      </w:tblPr>
      <w:tblGrid>
        <w:gridCol w:w="4077"/>
        <w:gridCol w:w="5846"/>
      </w:tblGrid>
      <w:tr w:rsidR="00D61EDA" w:rsidRPr="00BE41A2" w14:paraId="11074662" w14:textId="77777777">
        <w:tc>
          <w:tcPr>
            <w:tcW w:w="4077" w:type="dxa"/>
          </w:tcPr>
          <w:p w14:paraId="73F5A6B2" w14:textId="77777777" w:rsidR="00D61EDA" w:rsidRDefault="00361448">
            <w:pPr>
              <w:keepNext/>
              <w:jc w:val="center"/>
              <w:outlineLvl w:val="2"/>
              <w:rPr>
                <w:b/>
                <w:bCs/>
                <w:sz w:val="26"/>
                <w:szCs w:val="26"/>
              </w:rPr>
            </w:pPr>
            <w:bookmarkStart w:id="0" w:name="_GoBack"/>
            <w:bookmarkEnd w:id="0"/>
            <w:r>
              <w:rPr>
                <w:b/>
                <w:bCs/>
                <w:sz w:val="26"/>
                <w:szCs w:val="26"/>
              </w:rPr>
              <w:t>ỦY BAN NHÂN DÂN</w:t>
            </w:r>
          </w:p>
          <w:p w14:paraId="3208F493" w14:textId="77777777" w:rsidR="00D61EDA" w:rsidRDefault="00361448">
            <w:pPr>
              <w:keepNext/>
              <w:jc w:val="center"/>
              <w:outlineLvl w:val="2"/>
              <w:rPr>
                <w:b/>
                <w:bCs/>
                <w:sz w:val="26"/>
                <w:szCs w:val="26"/>
              </w:rPr>
            </w:pPr>
            <w:r>
              <w:rPr>
                <w:b/>
                <w:bCs/>
                <w:sz w:val="26"/>
                <w:szCs w:val="26"/>
              </w:rPr>
              <w:t xml:space="preserve"> TỈNH HÀ TĨNH</w:t>
            </w:r>
          </w:p>
          <w:p w14:paraId="1C9B7343" w14:textId="77777777" w:rsidR="00D61EDA" w:rsidRDefault="00361448">
            <w:pPr>
              <w:keepNext/>
              <w:jc w:val="center"/>
              <w:outlineLvl w:val="2"/>
              <w:rPr>
                <w:bCs/>
                <w:sz w:val="18"/>
                <w:szCs w:val="26"/>
              </w:rPr>
            </w:pPr>
            <w:r>
              <w:rPr>
                <w:noProof/>
              </w:rPr>
              <mc:AlternateContent>
                <mc:Choice Requires="wps">
                  <w:drawing>
                    <wp:anchor distT="0" distB="0" distL="114300" distR="114300" simplePos="0" relativeHeight="251662848" behindDoc="0" locked="0" layoutInCell="1" allowOverlap="1" wp14:anchorId="1B318D0D" wp14:editId="56FCEEA2">
                      <wp:simplePos x="0" y="0"/>
                      <wp:positionH relativeFrom="column">
                        <wp:posOffset>970280</wp:posOffset>
                      </wp:positionH>
                      <wp:positionV relativeFrom="paragraph">
                        <wp:posOffset>27305</wp:posOffset>
                      </wp:positionV>
                      <wp:extent cx="413385" cy="635"/>
                      <wp:effectExtent l="0" t="0" r="24765" b="3746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2DF8C7C" id="_x0000_t32" coordsize="21600,21600" o:spt="32" o:oned="t" path="m,l21600,21600e" filled="f">
                      <v:path arrowok="t" fillok="f" o:connecttype="none"/>
                      <o:lock v:ext="edit" shapetype="t"/>
                    </v:shapetype>
                    <v:shape id="AutoShape 7" o:spid="_x0000_s1026" type="#_x0000_t32" style="position:absolute;margin-left:76.4pt;margin-top:2.15pt;width:32.5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WlHw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"/>
                  </w:pict>
                </mc:Fallback>
              </mc:AlternateContent>
            </w:r>
          </w:p>
          <w:p w14:paraId="12A18C3D" w14:textId="02B7701B" w:rsidR="00D61EDA" w:rsidRDefault="00361448" w:rsidP="00BE41A2">
            <w:pPr>
              <w:spacing w:before="120"/>
              <w:jc w:val="center"/>
              <w:rPr>
                <w:b/>
                <w:bCs/>
                <w:i/>
                <w:iCs/>
                <w:szCs w:val="28"/>
                <w:lang w:val="pt-BR"/>
              </w:rPr>
            </w:pPr>
            <w:r>
              <w:rPr>
                <w:sz w:val="26"/>
                <w:szCs w:val="26"/>
                <w:lang w:val="pt-BR"/>
              </w:rPr>
              <w:t xml:space="preserve">Số:      </w:t>
            </w:r>
            <w:r w:rsidR="007545F6">
              <w:rPr>
                <w:sz w:val="26"/>
                <w:szCs w:val="26"/>
                <w:lang w:val="pt-BR"/>
              </w:rPr>
              <w:t xml:space="preserve">   </w:t>
            </w:r>
            <w:r w:rsidR="00470DB5">
              <w:rPr>
                <w:sz w:val="26"/>
                <w:szCs w:val="26"/>
                <w:lang w:val="pt-BR"/>
              </w:rPr>
              <w:t xml:space="preserve">  </w:t>
            </w:r>
            <w:r>
              <w:rPr>
                <w:sz w:val="26"/>
                <w:szCs w:val="26"/>
                <w:lang w:val="pt-BR"/>
              </w:rPr>
              <w:t>/CĐ-UBND</w:t>
            </w:r>
          </w:p>
        </w:tc>
        <w:tc>
          <w:tcPr>
            <w:tcW w:w="5846" w:type="dxa"/>
          </w:tcPr>
          <w:p w14:paraId="5A8DAACB" w14:textId="77777777" w:rsidR="00D61EDA" w:rsidRDefault="00361448">
            <w:pPr>
              <w:jc w:val="center"/>
              <w:rPr>
                <w:b/>
                <w:bCs/>
                <w:sz w:val="26"/>
                <w:szCs w:val="26"/>
                <w:lang w:val="pt-BR"/>
              </w:rPr>
            </w:pPr>
            <w:r>
              <w:rPr>
                <w:b/>
                <w:bCs/>
                <w:sz w:val="26"/>
                <w:szCs w:val="26"/>
                <w:lang w:val="pt-BR"/>
              </w:rPr>
              <w:t>CỘNG HÒA XÃ HỘI CHỦ NGHĨA VIỆT NAM</w:t>
            </w:r>
          </w:p>
          <w:p w14:paraId="07DE1527" w14:textId="77777777" w:rsidR="00D61EDA" w:rsidRDefault="00361448">
            <w:pPr>
              <w:ind w:left="-1"/>
              <w:jc w:val="center"/>
              <w:rPr>
                <w:b/>
                <w:bCs/>
                <w:sz w:val="26"/>
                <w:szCs w:val="26"/>
                <w:lang w:val="pt-BR"/>
              </w:rPr>
            </w:pPr>
            <w:r>
              <w:rPr>
                <w:b/>
                <w:bCs/>
                <w:sz w:val="26"/>
                <w:szCs w:val="26"/>
                <w:lang w:val="pt-BR"/>
              </w:rPr>
              <w:t>Độc lập - Tự do - Hạnh phúc</w:t>
            </w:r>
          </w:p>
          <w:p w14:paraId="6DDE1FC1" w14:textId="77777777" w:rsidR="00D61EDA" w:rsidRDefault="00361448">
            <w:pPr>
              <w:ind w:left="340"/>
              <w:jc w:val="center"/>
              <w:rPr>
                <w:b/>
                <w:bCs/>
                <w:sz w:val="22"/>
                <w:szCs w:val="26"/>
                <w:u w:val="single"/>
                <w:lang w:val="pt-BR"/>
              </w:rPr>
            </w:pPr>
            <w:r>
              <w:rPr>
                <w:noProof/>
                <w:sz w:val="22"/>
                <w:szCs w:val="26"/>
              </w:rPr>
              <mc:AlternateContent>
                <mc:Choice Requires="wps">
                  <w:drawing>
                    <wp:anchor distT="4294967292" distB="4294967292" distL="114300" distR="114300" simplePos="0" relativeHeight="251661824" behindDoc="0" locked="0" layoutInCell="1" allowOverlap="1" wp14:anchorId="405B9E8F" wp14:editId="15DEA865">
                      <wp:simplePos x="0" y="0"/>
                      <wp:positionH relativeFrom="column">
                        <wp:posOffset>780415</wp:posOffset>
                      </wp:positionH>
                      <wp:positionV relativeFrom="paragraph">
                        <wp:posOffset>12699</wp:posOffset>
                      </wp:positionV>
                      <wp:extent cx="2002155" cy="0"/>
                      <wp:effectExtent l="0" t="0" r="17145" b="1905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A6096E" id="Line 16"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45pt,1pt" to="21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L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"/>
                  </w:pict>
                </mc:Fallback>
              </mc:AlternateContent>
            </w:r>
          </w:p>
          <w:p w14:paraId="7D751DDB" w14:textId="7566AB97" w:rsidR="00D61EDA" w:rsidRDefault="00361448" w:rsidP="00BE41A2">
            <w:pPr>
              <w:spacing w:before="120"/>
              <w:ind w:left="340" w:right="175"/>
              <w:jc w:val="center"/>
              <w:rPr>
                <w:b/>
                <w:bCs/>
                <w:szCs w:val="28"/>
                <w:u w:val="single"/>
                <w:lang w:val="pt-BR"/>
              </w:rPr>
            </w:pPr>
            <w:r>
              <w:rPr>
                <w:i/>
                <w:iCs/>
                <w:sz w:val="26"/>
                <w:szCs w:val="26"/>
                <w:lang w:val="pt-BR"/>
              </w:rPr>
              <w:t xml:space="preserve">Hà Tĩnh, ngày   </w:t>
            </w:r>
            <w:r w:rsidR="007545F6">
              <w:rPr>
                <w:i/>
                <w:iCs/>
                <w:sz w:val="26"/>
                <w:szCs w:val="26"/>
                <w:lang w:val="pt-BR"/>
              </w:rPr>
              <w:t xml:space="preserve">  </w:t>
            </w:r>
            <w:r>
              <w:rPr>
                <w:i/>
                <w:iCs/>
                <w:sz w:val="26"/>
                <w:szCs w:val="26"/>
                <w:lang w:val="pt-BR"/>
              </w:rPr>
              <w:t xml:space="preserve">  tháng </w:t>
            </w:r>
            <w:r w:rsidR="007545F6">
              <w:rPr>
                <w:i/>
                <w:iCs/>
                <w:sz w:val="26"/>
                <w:szCs w:val="26"/>
                <w:lang w:val="pt-BR"/>
              </w:rPr>
              <w:t xml:space="preserve">  </w:t>
            </w:r>
            <w:r>
              <w:rPr>
                <w:i/>
                <w:iCs/>
                <w:sz w:val="26"/>
                <w:szCs w:val="26"/>
                <w:lang w:val="pt-BR"/>
              </w:rPr>
              <w:t xml:space="preserve"> năm 2024</w:t>
            </w:r>
          </w:p>
        </w:tc>
      </w:tr>
    </w:tbl>
    <w:p w14:paraId="5F23DFC3" w14:textId="77777777" w:rsidR="00D61EDA" w:rsidRDefault="00D61EDA">
      <w:pPr>
        <w:jc w:val="center"/>
        <w:rPr>
          <w:b/>
          <w:sz w:val="18"/>
          <w:szCs w:val="28"/>
          <w:lang w:val="pt-BR"/>
        </w:rPr>
      </w:pPr>
    </w:p>
    <w:p w14:paraId="173A0BA8" w14:textId="77777777" w:rsidR="007545F6" w:rsidRDefault="007545F6">
      <w:pPr>
        <w:keepNext/>
        <w:jc w:val="center"/>
        <w:outlineLvl w:val="3"/>
        <w:rPr>
          <w:b/>
          <w:sz w:val="27"/>
          <w:szCs w:val="27"/>
          <w:lang w:val="pt-BR"/>
        </w:rPr>
      </w:pPr>
    </w:p>
    <w:p w14:paraId="7E4C2496" w14:textId="0BD576C5" w:rsidR="00D61EDA" w:rsidRPr="007545F6" w:rsidRDefault="00361448">
      <w:pPr>
        <w:keepNext/>
        <w:jc w:val="center"/>
        <w:outlineLvl w:val="3"/>
        <w:rPr>
          <w:b/>
          <w:sz w:val="27"/>
          <w:szCs w:val="27"/>
          <w:lang w:val="pt-BR"/>
        </w:rPr>
      </w:pPr>
      <w:r>
        <w:rPr>
          <w:b/>
          <w:sz w:val="27"/>
          <w:szCs w:val="27"/>
          <w:lang w:val="pt-BR"/>
        </w:rPr>
        <w:t>CÔNG ĐIỆN</w:t>
      </w:r>
    </w:p>
    <w:p w14:paraId="4A248C26" w14:textId="77777777" w:rsidR="00D61EDA" w:rsidRPr="007545F6" w:rsidRDefault="00361448">
      <w:pPr>
        <w:keepNext/>
        <w:jc w:val="center"/>
        <w:outlineLvl w:val="3"/>
        <w:rPr>
          <w:b/>
          <w:sz w:val="27"/>
          <w:szCs w:val="27"/>
          <w:lang w:val="pt-BR"/>
        </w:rPr>
      </w:pPr>
      <w:r w:rsidRPr="007545F6">
        <w:rPr>
          <w:b/>
          <w:sz w:val="27"/>
          <w:szCs w:val="27"/>
          <w:lang w:val="pt-BR"/>
        </w:rPr>
        <w:t xml:space="preserve">Về việc chủ động ứng phó với bão số 2 </w:t>
      </w:r>
    </w:p>
    <w:p w14:paraId="772158CE" w14:textId="77777777" w:rsidR="00D61EDA" w:rsidRPr="007545F6" w:rsidRDefault="00361448">
      <w:pPr>
        <w:keepNext/>
        <w:jc w:val="both"/>
        <w:outlineLvl w:val="3"/>
        <w:rPr>
          <w:b/>
          <w:sz w:val="17"/>
          <w:szCs w:val="27"/>
          <w:lang w:val="pt-BR"/>
        </w:rPr>
      </w:pPr>
      <w:r>
        <w:rPr>
          <w:b/>
          <w:noProof/>
          <w:sz w:val="17"/>
          <w:szCs w:val="27"/>
        </w:rPr>
        <mc:AlternateContent>
          <mc:Choice Requires="wps">
            <w:drawing>
              <wp:anchor distT="4294967295" distB="4294967295" distL="114300" distR="114300" simplePos="0" relativeHeight="251657728" behindDoc="0" locked="0" layoutInCell="1" allowOverlap="1" wp14:anchorId="19EEF95E" wp14:editId="53CDD4CB">
                <wp:simplePos x="0" y="0"/>
                <wp:positionH relativeFrom="column">
                  <wp:posOffset>2602230</wp:posOffset>
                </wp:positionH>
                <wp:positionV relativeFrom="paragraph">
                  <wp:posOffset>52070</wp:posOffset>
                </wp:positionV>
                <wp:extent cx="73152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F40A22" id="Line 7"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9pt,4.1pt" to="26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3xCFwIAADE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"/>
            </w:pict>
          </mc:Fallback>
        </mc:AlternateContent>
      </w:r>
    </w:p>
    <w:p w14:paraId="5558D038" w14:textId="77777777" w:rsidR="00D61EDA" w:rsidRDefault="00361448" w:rsidP="00BE41A2">
      <w:pPr>
        <w:spacing w:before="360" w:after="120"/>
        <w:jc w:val="center"/>
        <w:rPr>
          <w:b/>
          <w:sz w:val="27"/>
          <w:szCs w:val="27"/>
          <w:lang w:val="pt-BR"/>
        </w:rPr>
      </w:pPr>
      <w:r>
        <w:rPr>
          <w:b/>
          <w:sz w:val="27"/>
          <w:szCs w:val="27"/>
          <w:lang w:val="pt-BR"/>
        </w:rPr>
        <w:t>CHỦ TỊCH ỦY BAN NHÂN DÂN TỈNH, điện:</w:t>
      </w:r>
    </w:p>
    <w:p w14:paraId="4B38D813" w14:textId="77777777" w:rsidR="00D61EDA" w:rsidRDefault="00D61EDA">
      <w:pPr>
        <w:keepNext/>
        <w:jc w:val="both"/>
        <w:outlineLvl w:val="3"/>
        <w:rPr>
          <w:sz w:val="11"/>
          <w:szCs w:val="27"/>
          <w:lang w:val="pt-BR"/>
        </w:rPr>
      </w:pPr>
    </w:p>
    <w:p w14:paraId="5EC621AC" w14:textId="77777777" w:rsidR="00D61EDA" w:rsidRDefault="00D61EDA">
      <w:pPr>
        <w:keepNext/>
        <w:spacing w:line="360" w:lineRule="exact"/>
        <w:ind w:left="992"/>
        <w:jc w:val="both"/>
        <w:outlineLvl w:val="3"/>
        <w:rPr>
          <w:sz w:val="27"/>
          <w:szCs w:val="27"/>
          <w:lang w:val="pt-BR"/>
        </w:rPr>
      </w:pPr>
    </w:p>
    <w:p w14:paraId="07745549" w14:textId="6BFFC708" w:rsidR="00D61EDA" w:rsidRPr="00CA5357" w:rsidRDefault="009362A6" w:rsidP="00470DB5">
      <w:pPr>
        <w:keepNext/>
        <w:spacing w:before="40" w:after="40" w:line="360" w:lineRule="exact"/>
        <w:ind w:left="992" w:firstLine="448"/>
        <w:jc w:val="both"/>
        <w:outlineLvl w:val="3"/>
        <w:rPr>
          <w:szCs w:val="28"/>
          <w:lang w:val="pt-BR"/>
        </w:rPr>
      </w:pPr>
      <w:r>
        <w:rPr>
          <w:szCs w:val="28"/>
          <w:lang w:val="pt-BR"/>
        </w:rPr>
        <w:t>- Các Sở</w:t>
      </w:r>
      <w:r w:rsidR="007545F6">
        <w:rPr>
          <w:szCs w:val="28"/>
          <w:lang w:val="pt-BR"/>
        </w:rPr>
        <w:t xml:space="preserve">, ban ngành cấp tỉnh; </w:t>
      </w:r>
    </w:p>
    <w:p w14:paraId="0654442E" w14:textId="475A1AC2" w:rsidR="00470DB5" w:rsidRDefault="00361448" w:rsidP="00470DB5">
      <w:pPr>
        <w:keepNext/>
        <w:spacing w:before="40" w:after="40" w:line="360" w:lineRule="exact"/>
        <w:ind w:left="992" w:firstLine="448"/>
        <w:jc w:val="both"/>
        <w:outlineLvl w:val="3"/>
        <w:rPr>
          <w:szCs w:val="28"/>
          <w:lang w:val="pt-BR"/>
        </w:rPr>
      </w:pPr>
      <w:r w:rsidRPr="00CA5357">
        <w:rPr>
          <w:szCs w:val="28"/>
          <w:lang w:val="pt-BR"/>
        </w:rPr>
        <w:t>- UBND các huyện</w:t>
      </w:r>
      <w:r w:rsidR="00140239">
        <w:rPr>
          <w:szCs w:val="28"/>
          <w:lang w:val="pt-BR"/>
        </w:rPr>
        <w:t>:</w:t>
      </w:r>
      <w:r w:rsidRPr="00CA5357">
        <w:rPr>
          <w:szCs w:val="28"/>
          <w:lang w:val="pt-BR"/>
        </w:rPr>
        <w:t xml:space="preserve"> Nghi Xuân, Lộc Hà, Thạch Hà, </w:t>
      </w:r>
    </w:p>
    <w:p w14:paraId="14F898C7" w14:textId="1BE39C22" w:rsidR="00D61EDA" w:rsidRPr="00CA5357" w:rsidRDefault="00470DB5" w:rsidP="00470DB5">
      <w:pPr>
        <w:keepNext/>
        <w:spacing w:before="40" w:after="40" w:line="360" w:lineRule="exact"/>
        <w:ind w:left="992" w:firstLine="448"/>
        <w:jc w:val="both"/>
        <w:outlineLvl w:val="3"/>
        <w:rPr>
          <w:szCs w:val="28"/>
          <w:lang w:val="pt-BR"/>
        </w:rPr>
      </w:pPr>
      <w:r>
        <w:rPr>
          <w:szCs w:val="28"/>
          <w:lang w:val="pt-BR"/>
        </w:rPr>
        <w:t xml:space="preserve">  </w:t>
      </w:r>
      <w:r w:rsidR="00361448" w:rsidRPr="00CA5357">
        <w:rPr>
          <w:szCs w:val="28"/>
          <w:lang w:val="pt-BR"/>
        </w:rPr>
        <w:t>Cẩm Xuyên, Kỳ Anh và thị xã Kỳ Anh</w:t>
      </w:r>
      <w:r>
        <w:rPr>
          <w:szCs w:val="28"/>
          <w:lang w:val="pt-BR"/>
        </w:rPr>
        <w:t>;</w:t>
      </w:r>
    </w:p>
    <w:p w14:paraId="2009DA2B" w14:textId="77777777" w:rsidR="00D61EDA" w:rsidRPr="00CA5357" w:rsidRDefault="00361448" w:rsidP="00470DB5">
      <w:pPr>
        <w:keepNext/>
        <w:spacing w:before="40" w:after="40" w:line="360" w:lineRule="exact"/>
        <w:ind w:left="992" w:firstLine="448"/>
        <w:jc w:val="both"/>
        <w:outlineLvl w:val="3"/>
        <w:rPr>
          <w:szCs w:val="28"/>
          <w:lang w:val="pt-BR"/>
        </w:rPr>
      </w:pPr>
      <w:r w:rsidRPr="00CA5357">
        <w:rPr>
          <w:szCs w:val="28"/>
          <w:lang w:val="pt-BR"/>
        </w:rPr>
        <w:t>- Cảng vụ Hàng hải Hà Tĩnh;</w:t>
      </w:r>
    </w:p>
    <w:p w14:paraId="35036F3A" w14:textId="77777777" w:rsidR="00D61EDA" w:rsidRPr="00CA5357" w:rsidRDefault="00361448" w:rsidP="00470DB5">
      <w:pPr>
        <w:keepNext/>
        <w:spacing w:before="40" w:after="40" w:line="360" w:lineRule="exact"/>
        <w:ind w:left="992" w:firstLine="448"/>
        <w:jc w:val="both"/>
        <w:outlineLvl w:val="3"/>
        <w:rPr>
          <w:szCs w:val="28"/>
          <w:lang w:val="pt-BR"/>
        </w:rPr>
      </w:pPr>
      <w:r w:rsidRPr="00CA5357">
        <w:rPr>
          <w:szCs w:val="28"/>
          <w:lang w:val="pt-BR"/>
        </w:rPr>
        <w:t>- Tiểu ban An toàn nghề cá trên biển;</w:t>
      </w:r>
    </w:p>
    <w:p w14:paraId="5FCEC21C" w14:textId="77777777" w:rsidR="00D61EDA" w:rsidRPr="00CA5357" w:rsidRDefault="00361448" w:rsidP="00470DB5">
      <w:pPr>
        <w:keepNext/>
        <w:spacing w:before="40" w:after="40" w:line="360" w:lineRule="exact"/>
        <w:ind w:left="992" w:firstLine="448"/>
        <w:jc w:val="both"/>
        <w:outlineLvl w:val="3"/>
        <w:rPr>
          <w:szCs w:val="28"/>
          <w:lang w:val="pt-BR"/>
        </w:rPr>
      </w:pPr>
      <w:r w:rsidRPr="00CA5357">
        <w:rPr>
          <w:szCs w:val="28"/>
          <w:lang w:val="pt-BR"/>
        </w:rPr>
        <w:t>- Đài Khí tượng Thủy văn tỉnh;</w:t>
      </w:r>
    </w:p>
    <w:p w14:paraId="19F9954D" w14:textId="6F5AE762" w:rsidR="00D61EDA" w:rsidRPr="00CA5357" w:rsidRDefault="00361448" w:rsidP="00470DB5">
      <w:pPr>
        <w:keepNext/>
        <w:spacing w:before="40" w:after="40" w:line="360" w:lineRule="exact"/>
        <w:ind w:left="992" w:firstLine="448"/>
        <w:jc w:val="both"/>
        <w:outlineLvl w:val="3"/>
        <w:rPr>
          <w:szCs w:val="28"/>
          <w:lang w:val="pt-BR"/>
        </w:rPr>
      </w:pPr>
      <w:r w:rsidRPr="00CA5357">
        <w:rPr>
          <w:szCs w:val="28"/>
          <w:lang w:val="pt-BR"/>
        </w:rPr>
        <w:t>- Báo Hà Tĩnh, Đài Phát thanh và Truyền hình tỉnh</w:t>
      </w:r>
      <w:r w:rsidR="00CE52A2">
        <w:rPr>
          <w:szCs w:val="28"/>
          <w:lang w:val="pt-BR"/>
        </w:rPr>
        <w:t>.</w:t>
      </w:r>
    </w:p>
    <w:p w14:paraId="16E15862" w14:textId="77777777" w:rsidR="00D61EDA" w:rsidRPr="00CA5357" w:rsidRDefault="00D61EDA" w:rsidP="00A80D2F">
      <w:pPr>
        <w:spacing w:before="40" w:after="40" w:line="360" w:lineRule="exact"/>
        <w:ind w:left="993" w:right="991"/>
        <w:jc w:val="both"/>
        <w:rPr>
          <w:szCs w:val="28"/>
          <w:lang w:val="pt-BR"/>
        </w:rPr>
      </w:pPr>
    </w:p>
    <w:p w14:paraId="5E085DEC" w14:textId="77777777" w:rsidR="00D61EDA" w:rsidRPr="00CA5357" w:rsidRDefault="00D61EDA" w:rsidP="00A80D2F">
      <w:pPr>
        <w:spacing w:before="40" w:after="40" w:line="360" w:lineRule="exact"/>
        <w:ind w:firstLine="720"/>
        <w:jc w:val="both"/>
        <w:rPr>
          <w:szCs w:val="28"/>
          <w:lang w:val="pt-BR"/>
        </w:rPr>
      </w:pPr>
    </w:p>
    <w:p w14:paraId="535B952C" w14:textId="5254743B" w:rsidR="006260EE" w:rsidRPr="007545F6" w:rsidRDefault="006260EE" w:rsidP="006260EE">
      <w:pPr>
        <w:spacing w:before="40" w:after="40" w:line="360" w:lineRule="exact"/>
        <w:ind w:firstLine="720"/>
        <w:jc w:val="both"/>
        <w:rPr>
          <w:szCs w:val="28"/>
          <w:lang w:val="pt-BR"/>
        </w:rPr>
      </w:pPr>
      <w:r w:rsidRPr="007545F6">
        <w:rPr>
          <w:szCs w:val="28"/>
          <w:lang w:val="pt-BR"/>
        </w:rPr>
        <w:t xml:space="preserve">Sáng ngày 21/7/2024, Áp thấp nhiệt đới trên biển Đông đã mạnh lên thành bão (cơn bão số 2 trong năm 2024). Theo bản tin của Đài Khí tượng Thuỷ văn tỉnh, </w:t>
      </w:r>
      <w:r w:rsidR="00140239">
        <w:rPr>
          <w:szCs w:val="28"/>
          <w:lang w:val="pt-BR"/>
        </w:rPr>
        <w:t>h</w:t>
      </w:r>
      <w:r w:rsidR="00140239" w:rsidRPr="007545F6">
        <w:rPr>
          <w:szCs w:val="28"/>
          <w:lang w:val="pt-BR"/>
        </w:rPr>
        <w:t xml:space="preserve">ồi </w:t>
      </w:r>
      <w:r w:rsidRPr="007545F6">
        <w:rPr>
          <w:szCs w:val="28"/>
          <w:lang w:val="pt-BR"/>
        </w:rPr>
        <w:t>04h00 sáng nay, vị trí tâm bão ở vào khoảng 19,3 độ Vĩ Bắc; 109,8 độ Kinh Đông, trên khu vực đảo Hải Nam (Trung quốc). Sức gió mạnh nhất vùng gần tâm bão mạnh cấp 9 (75-88km/h), giật cấp 11, di chuyển theo hướng Tây Bắc với tốc độ khoảng 15km/h. Dự báo trong 24h tới bão di chuyển theo hướng Tây Bắc, mỗi giờ đi được 10-15 km/h và đi vào vùng biển Vịnh Bắc Bộ</w:t>
      </w:r>
      <w:r w:rsidR="00E07F6F" w:rsidRPr="007545F6">
        <w:rPr>
          <w:szCs w:val="28"/>
          <w:lang w:val="pt-BR"/>
        </w:rPr>
        <w:t>.</w:t>
      </w:r>
    </w:p>
    <w:p w14:paraId="0C018B6D" w14:textId="19B67B36" w:rsidR="00D61EDA" w:rsidRPr="007545F6" w:rsidRDefault="0072019E" w:rsidP="00A80D2F">
      <w:pPr>
        <w:spacing w:before="40" w:after="40" w:line="360" w:lineRule="exact"/>
        <w:ind w:firstLine="720"/>
        <w:jc w:val="both"/>
        <w:rPr>
          <w:szCs w:val="28"/>
          <w:lang w:val="pt-BR"/>
        </w:rPr>
      </w:pPr>
      <w:r w:rsidRPr="007545F6">
        <w:rPr>
          <w:szCs w:val="28"/>
          <w:lang w:val="pt-BR"/>
        </w:rPr>
        <w:t xml:space="preserve">Thực hiện </w:t>
      </w:r>
      <w:r w:rsidR="00361448" w:rsidRPr="007545F6">
        <w:rPr>
          <w:szCs w:val="28"/>
          <w:lang w:val="pt-BR"/>
        </w:rPr>
        <w:t xml:space="preserve">Công điện số 70/CĐ-TTg ngày 21/7/2024 của Thủ tướng </w:t>
      </w:r>
      <w:r w:rsidR="00361448" w:rsidRPr="007545F6">
        <w:rPr>
          <w:szCs w:val="28"/>
          <w:lang w:val="pt-BR"/>
        </w:rPr>
        <w:br/>
        <w:t>Chính phủ; để chủ động ứng phó với diễn biến của bão, hạn chế đến mức thấp nhất thiệt hạ</w:t>
      </w:r>
      <w:r w:rsidR="00FC7C05" w:rsidRPr="007545F6">
        <w:rPr>
          <w:szCs w:val="28"/>
          <w:lang w:val="pt-BR"/>
        </w:rPr>
        <w:t>i</w:t>
      </w:r>
      <w:r w:rsidRPr="007545F6">
        <w:rPr>
          <w:szCs w:val="28"/>
          <w:lang w:val="pt-BR"/>
        </w:rPr>
        <w:t xml:space="preserve"> do thiên tai gây ra,</w:t>
      </w:r>
      <w:r w:rsidR="00361448" w:rsidRPr="007545F6">
        <w:rPr>
          <w:szCs w:val="28"/>
          <w:lang w:val="pt-BR"/>
        </w:rPr>
        <w:t xml:space="preserve"> Chủ tịch UBND tỉnh yêu cầu các địa phương, đơn vị triển khai một số nội dung sau:</w:t>
      </w:r>
    </w:p>
    <w:p w14:paraId="324E8AB3" w14:textId="1B272B88" w:rsidR="00D61EDA" w:rsidRPr="007545F6" w:rsidRDefault="00361448" w:rsidP="00A80D2F">
      <w:pPr>
        <w:spacing w:before="40" w:after="40" w:line="360" w:lineRule="exact"/>
        <w:ind w:firstLine="720"/>
        <w:jc w:val="both"/>
        <w:rPr>
          <w:color w:val="000000"/>
          <w:szCs w:val="28"/>
          <w:lang w:val="pt-BR"/>
        </w:rPr>
      </w:pPr>
      <w:r w:rsidRPr="007545F6">
        <w:rPr>
          <w:szCs w:val="28"/>
          <w:lang w:val="pt-BR"/>
        </w:rPr>
        <w:t xml:space="preserve">1. </w:t>
      </w:r>
      <w:r w:rsidRPr="00CA5357">
        <w:rPr>
          <w:szCs w:val="28"/>
          <w:lang w:val="pt-BR"/>
        </w:rPr>
        <w:t>Bộ Chỉ huy Bộ đội Biên phòng tỉnh, Tiểu ban An toàn nghề cá trên biển, UBND các huyện</w:t>
      </w:r>
      <w:r w:rsidR="00140239">
        <w:rPr>
          <w:szCs w:val="28"/>
          <w:lang w:val="pt-BR"/>
        </w:rPr>
        <w:t>:</w:t>
      </w:r>
      <w:r w:rsidRPr="00CA5357">
        <w:rPr>
          <w:szCs w:val="28"/>
          <w:lang w:val="pt-BR"/>
        </w:rPr>
        <w:t xml:space="preserve"> Nghi Xuân, Lộc Hà, Thạch Hà, Cẩm</w:t>
      </w:r>
      <w:r w:rsidR="0072019E">
        <w:rPr>
          <w:szCs w:val="28"/>
          <w:lang w:val="pt-BR"/>
        </w:rPr>
        <w:t xml:space="preserve"> Xuyên, Kỳ Anh và thị xã Kỳ Anh;</w:t>
      </w:r>
      <w:r w:rsidRPr="00CA5357">
        <w:rPr>
          <w:szCs w:val="28"/>
          <w:lang w:val="pt-BR"/>
        </w:rPr>
        <w:t xml:space="preserve"> Cảng vụ Hàng hải Hà Tĩnh </w:t>
      </w:r>
      <w:r w:rsidRPr="007545F6">
        <w:rPr>
          <w:color w:val="000000"/>
          <w:szCs w:val="28"/>
          <w:lang w:val="pt-BR"/>
        </w:rPr>
        <w:t>tổ chức theo dõi</w:t>
      </w:r>
      <w:r w:rsidR="0072019E" w:rsidRPr="007545F6">
        <w:rPr>
          <w:color w:val="000000"/>
          <w:szCs w:val="28"/>
          <w:lang w:val="pt-BR"/>
        </w:rPr>
        <w:t>,</w:t>
      </w:r>
      <w:r w:rsidRPr="007545F6">
        <w:rPr>
          <w:color w:val="000000"/>
          <w:szCs w:val="28"/>
          <w:lang w:val="pt-BR"/>
        </w:rPr>
        <w:t xml:space="preserve"> </w:t>
      </w:r>
      <w:r w:rsidR="0072019E" w:rsidRPr="007545F6">
        <w:rPr>
          <w:color w:val="000000"/>
          <w:szCs w:val="28"/>
          <w:lang w:val="pt-BR"/>
        </w:rPr>
        <w:t xml:space="preserve">kiểm đếm </w:t>
      </w:r>
      <w:r w:rsidRPr="007545F6">
        <w:rPr>
          <w:color w:val="000000"/>
          <w:szCs w:val="28"/>
          <w:lang w:val="pt-BR"/>
        </w:rPr>
        <w:t>tàu, thuyền đang hoạt động trên biển, giữ thông tin liên lạc thường xuyên với chủ các phương tiện để kêu gọi, hướng dẫn thoát ra khỏi vùng nguy hiểm hoặc vào nơi tránh trú; kiểm tra, hướng dẫn neo đậu tàu thuyền tại các khu neo đậu, bến cảng đảm bảo an toàn.</w:t>
      </w:r>
    </w:p>
    <w:p w14:paraId="0A2BC50C" w14:textId="48BDAFE9" w:rsidR="00D61EDA" w:rsidRPr="00CA5357" w:rsidRDefault="00361448" w:rsidP="00A80D2F">
      <w:pPr>
        <w:widowControl w:val="0"/>
        <w:spacing w:before="40" w:after="40" w:line="360" w:lineRule="exact"/>
        <w:ind w:firstLine="720"/>
        <w:jc w:val="both"/>
        <w:rPr>
          <w:szCs w:val="28"/>
          <w:lang w:val="pt-BR"/>
        </w:rPr>
      </w:pPr>
      <w:r w:rsidRPr="007545F6">
        <w:rPr>
          <w:color w:val="000000"/>
          <w:szCs w:val="28"/>
          <w:lang w:val="pt-BR"/>
        </w:rPr>
        <w:t xml:space="preserve">2. Chủ tịch </w:t>
      </w:r>
      <w:r w:rsidRPr="00CA5357">
        <w:rPr>
          <w:szCs w:val="28"/>
          <w:lang w:val="pt-BR"/>
        </w:rPr>
        <w:t>UBND các huyện</w:t>
      </w:r>
      <w:r w:rsidR="00140239">
        <w:rPr>
          <w:szCs w:val="28"/>
          <w:lang w:val="pt-BR"/>
        </w:rPr>
        <w:t>:</w:t>
      </w:r>
      <w:r w:rsidRPr="00CA5357">
        <w:rPr>
          <w:szCs w:val="28"/>
          <w:lang w:val="pt-BR"/>
        </w:rPr>
        <w:t xml:space="preserve"> Nghi Xuân, Lộc Hà, Thạch Hà, Cẩm Xuyên, Kỳ Anh và thị xã Kỳ Anh</w:t>
      </w:r>
    </w:p>
    <w:p w14:paraId="4C330149" w14:textId="1D32A892" w:rsidR="00D61EDA" w:rsidRPr="00CA5357" w:rsidRDefault="00361448" w:rsidP="00A80D2F">
      <w:pPr>
        <w:widowControl w:val="0"/>
        <w:spacing w:before="40" w:after="40" w:line="360" w:lineRule="exact"/>
        <w:ind w:firstLine="720"/>
        <w:jc w:val="both"/>
        <w:rPr>
          <w:szCs w:val="28"/>
          <w:lang w:val="pt-BR"/>
        </w:rPr>
      </w:pPr>
      <w:r w:rsidRPr="00CA5357">
        <w:rPr>
          <w:szCs w:val="28"/>
          <w:lang w:val="pt-BR"/>
        </w:rPr>
        <w:lastRenderedPageBreak/>
        <w:t>- Theo dõi chặt chẽ diễn biến bão</w:t>
      </w:r>
      <w:r w:rsidR="0072019E">
        <w:rPr>
          <w:szCs w:val="28"/>
          <w:lang w:val="pt-BR"/>
        </w:rPr>
        <w:t xml:space="preserve">, </w:t>
      </w:r>
      <w:r w:rsidRPr="00CA5357">
        <w:rPr>
          <w:szCs w:val="28"/>
          <w:lang w:val="pt-BR"/>
        </w:rPr>
        <w:t>thông báo kịp thời đến người dân để chủ động các biện pháp phòng, tránh; sẵn sàng triển khai phương án đảm bảo an toàn về người và tài sản đặc biệt là tại các khu vực ven biển, trên các lồng bè nuôi trồng thủy sản, hải sản.</w:t>
      </w:r>
    </w:p>
    <w:p w14:paraId="5BC53E3F" w14:textId="46899F05" w:rsidR="00D61EDA" w:rsidRPr="00CA5357" w:rsidRDefault="00361448" w:rsidP="00A80D2F">
      <w:pPr>
        <w:widowControl w:val="0"/>
        <w:spacing w:before="40" w:after="40" w:line="360" w:lineRule="exact"/>
        <w:ind w:firstLine="720"/>
        <w:jc w:val="both"/>
        <w:rPr>
          <w:szCs w:val="28"/>
          <w:lang w:val="pt-BR"/>
        </w:rPr>
      </w:pPr>
      <w:r w:rsidRPr="00CA5357">
        <w:rPr>
          <w:szCs w:val="28"/>
          <w:lang w:val="pt-BR"/>
        </w:rPr>
        <w:t>- Kiểm tra, rà soát và có biện pháp đảm bảo an toàn cho hệ thống đê biển, đê cửa sông chịu ảnh hưởng của sóng, triều cường, trong đó đặc biệt lưu ý các vị trí đã xảy ra sự cố nhưng chưa được xử lý</w:t>
      </w:r>
      <w:r w:rsidR="0072019E">
        <w:rPr>
          <w:szCs w:val="28"/>
          <w:lang w:val="pt-BR"/>
        </w:rPr>
        <w:t xml:space="preserve"> dứt điểm</w:t>
      </w:r>
      <w:r w:rsidRPr="00CA5357">
        <w:rPr>
          <w:szCs w:val="28"/>
          <w:lang w:val="pt-BR"/>
        </w:rPr>
        <w:t>, các công trình đang thi công dở dang.</w:t>
      </w:r>
    </w:p>
    <w:p w14:paraId="38F1EE9F" w14:textId="30125DA1" w:rsidR="00D61EDA" w:rsidRPr="00CA5357" w:rsidRDefault="00361448" w:rsidP="00A80D2F">
      <w:pPr>
        <w:widowControl w:val="0"/>
        <w:spacing w:before="40" w:after="40" w:line="360" w:lineRule="exact"/>
        <w:ind w:firstLine="720"/>
        <w:jc w:val="both"/>
        <w:rPr>
          <w:szCs w:val="28"/>
          <w:lang w:val="pt-BR"/>
        </w:rPr>
      </w:pPr>
      <w:r w:rsidRPr="00CA5357">
        <w:rPr>
          <w:szCs w:val="28"/>
          <w:lang w:val="pt-BR"/>
        </w:rPr>
        <w:t xml:space="preserve">- </w:t>
      </w:r>
      <w:r w:rsidRPr="007545F6">
        <w:rPr>
          <w:color w:val="000000"/>
          <w:szCs w:val="28"/>
          <w:lang w:val="pt-BR"/>
        </w:rPr>
        <w:t>Chỉ đạo hệ thống thông tin cơ sở, tăng cường các hoạt động tuyên truyền, phổ biến hướng dẫn kỹ năng ứng phó với bão để người dân biết, chủ động phòng, tránh, giảm thiểu thiệt hại</w:t>
      </w:r>
      <w:r w:rsidR="00140239">
        <w:rPr>
          <w:color w:val="000000"/>
          <w:szCs w:val="28"/>
          <w:lang w:val="pt-BR"/>
        </w:rPr>
        <w:t>.</w:t>
      </w:r>
    </w:p>
    <w:p w14:paraId="345C2DA4" w14:textId="77777777" w:rsidR="00D61EDA" w:rsidRPr="007545F6" w:rsidRDefault="00361448" w:rsidP="00A80D2F">
      <w:pPr>
        <w:widowControl w:val="0"/>
        <w:spacing w:before="40" w:after="40" w:line="360" w:lineRule="exact"/>
        <w:ind w:firstLine="720"/>
        <w:jc w:val="both"/>
        <w:rPr>
          <w:szCs w:val="28"/>
          <w:lang w:val="pt-BR"/>
        </w:rPr>
      </w:pPr>
      <w:r w:rsidRPr="007545F6">
        <w:rPr>
          <w:color w:val="000000"/>
          <w:szCs w:val="28"/>
          <w:lang w:val="pt-BR"/>
        </w:rPr>
        <w:t xml:space="preserve">3. </w:t>
      </w:r>
      <w:r w:rsidRPr="007545F6">
        <w:rPr>
          <w:szCs w:val="28"/>
          <w:lang w:val="pt-BR"/>
        </w:rPr>
        <w:t>Sở Văn hóa Thể thao và Du lịch kiểm tra và chỉ đạo triển khai ngay các biện pháp đảm bảo an toàn cho người và tài sản cho khách du lịch tại các Khu du lịch ven biển của tỉnh.</w:t>
      </w:r>
    </w:p>
    <w:p w14:paraId="4F4FCB49" w14:textId="55DCDFCE" w:rsidR="00D61EDA" w:rsidRPr="007545F6" w:rsidRDefault="00361448" w:rsidP="00A80D2F">
      <w:pPr>
        <w:spacing w:before="40" w:after="40" w:line="360" w:lineRule="exact"/>
        <w:ind w:firstLine="720"/>
        <w:jc w:val="both"/>
        <w:rPr>
          <w:color w:val="000000"/>
          <w:szCs w:val="28"/>
          <w:lang w:val="pt-BR"/>
        </w:rPr>
      </w:pPr>
      <w:r w:rsidRPr="007545F6">
        <w:rPr>
          <w:color w:val="000000"/>
          <w:szCs w:val="28"/>
          <w:lang w:val="pt-BR"/>
        </w:rPr>
        <w:t xml:space="preserve">4. </w:t>
      </w:r>
      <w:r w:rsidRPr="00CA5357">
        <w:rPr>
          <w:szCs w:val="28"/>
          <w:lang w:val="pt-BR"/>
        </w:rPr>
        <w:t>Đài Khí tượng Thuỷ văn tỉnh theo dõi</w:t>
      </w:r>
      <w:r w:rsidR="0072019E">
        <w:rPr>
          <w:szCs w:val="28"/>
          <w:lang w:val="pt-BR"/>
        </w:rPr>
        <w:t xml:space="preserve"> thường xuyên diễn biến của bão,</w:t>
      </w:r>
      <w:r w:rsidRPr="00CA5357">
        <w:rPr>
          <w:szCs w:val="28"/>
          <w:lang w:val="pt-BR"/>
        </w:rPr>
        <w:t xml:space="preserve"> phối hợp với Đài Phát thanh và</w:t>
      </w:r>
      <w:r w:rsidR="0072019E">
        <w:rPr>
          <w:szCs w:val="28"/>
          <w:lang w:val="pt-BR"/>
        </w:rPr>
        <w:t xml:space="preserve"> Truyền hình tỉnh, Báo Hà Tĩnh </w:t>
      </w:r>
      <w:r w:rsidRPr="00CA5357">
        <w:rPr>
          <w:szCs w:val="28"/>
          <w:lang w:val="pt-BR"/>
        </w:rPr>
        <w:t xml:space="preserve">kịp thời </w:t>
      </w:r>
      <w:r w:rsidR="0072019E">
        <w:rPr>
          <w:szCs w:val="28"/>
          <w:lang w:val="pt-BR"/>
        </w:rPr>
        <w:t>thông tin</w:t>
      </w:r>
      <w:r w:rsidRPr="00CA5357">
        <w:rPr>
          <w:szCs w:val="28"/>
          <w:lang w:val="pt-BR"/>
        </w:rPr>
        <w:t xml:space="preserve"> về tình hình, diễn biến của bão đến các địa phương, các ngành và Nhân dân được biết để chủ động phòng tránh có hiệu quả.</w:t>
      </w:r>
    </w:p>
    <w:p w14:paraId="4336A023" w14:textId="32E735FA" w:rsidR="00D61EDA" w:rsidRPr="007545F6" w:rsidRDefault="00361448" w:rsidP="00A80D2F">
      <w:pPr>
        <w:widowControl w:val="0"/>
        <w:spacing w:before="40" w:after="40" w:line="360" w:lineRule="exact"/>
        <w:ind w:firstLine="720"/>
        <w:jc w:val="both"/>
        <w:rPr>
          <w:szCs w:val="28"/>
          <w:lang w:val="pt-BR"/>
        </w:rPr>
      </w:pPr>
      <w:r w:rsidRPr="007545F6">
        <w:rPr>
          <w:szCs w:val="28"/>
          <w:lang w:val="pt-BR"/>
        </w:rPr>
        <w:t xml:space="preserve">5. Các </w:t>
      </w:r>
      <w:r w:rsidR="009B2ED7">
        <w:rPr>
          <w:szCs w:val="28"/>
          <w:lang w:val="pt-BR"/>
        </w:rPr>
        <w:t xml:space="preserve">sở, ban ngành cấp tỉnh; các </w:t>
      </w:r>
      <w:r w:rsidRPr="007545F6">
        <w:rPr>
          <w:szCs w:val="28"/>
          <w:lang w:val="pt-BR"/>
        </w:rPr>
        <w:t xml:space="preserve">địa phương, đơn vị </w:t>
      </w:r>
      <w:r w:rsidR="009B2ED7">
        <w:rPr>
          <w:szCs w:val="28"/>
          <w:lang w:val="pt-BR"/>
        </w:rPr>
        <w:t xml:space="preserve">theo chức năng, nhiệm vụ chủ động triển khai công tác </w:t>
      </w:r>
      <w:r w:rsidR="00140239">
        <w:rPr>
          <w:szCs w:val="28"/>
          <w:lang w:val="pt-BR"/>
        </w:rPr>
        <w:t>p</w:t>
      </w:r>
      <w:r w:rsidR="00140239" w:rsidRPr="007545F6">
        <w:rPr>
          <w:szCs w:val="28"/>
          <w:lang w:val="pt-BR"/>
        </w:rPr>
        <w:t xml:space="preserve">hòng chống thiên tai </w:t>
      </w:r>
      <w:r w:rsidR="009B2ED7">
        <w:rPr>
          <w:szCs w:val="28"/>
          <w:lang w:val="pt-BR"/>
        </w:rPr>
        <w:t xml:space="preserve">và </w:t>
      </w:r>
      <w:r w:rsidR="00140239">
        <w:rPr>
          <w:szCs w:val="28"/>
          <w:lang w:val="pt-BR"/>
        </w:rPr>
        <w:t>t</w:t>
      </w:r>
      <w:r w:rsidR="00140239" w:rsidRPr="007545F6">
        <w:rPr>
          <w:szCs w:val="28"/>
          <w:lang w:val="pt-BR"/>
        </w:rPr>
        <w:t xml:space="preserve">ìm kiếm cứu nạn </w:t>
      </w:r>
      <w:r w:rsidR="009B2ED7">
        <w:rPr>
          <w:szCs w:val="28"/>
          <w:lang w:val="pt-BR"/>
        </w:rPr>
        <w:t xml:space="preserve"> kịp thời, </w:t>
      </w:r>
      <w:r w:rsidRPr="007545F6">
        <w:rPr>
          <w:szCs w:val="28"/>
          <w:lang w:val="pt-BR"/>
        </w:rPr>
        <w:t>sẵn sàng lực lượng, phương tiện để cứu hộ, cứu nạn khi có yêu cầu.</w:t>
      </w:r>
    </w:p>
    <w:p w14:paraId="21AA38C8" w14:textId="62C005A9" w:rsidR="00D61EDA" w:rsidRPr="007545F6" w:rsidRDefault="00361448" w:rsidP="00A80D2F">
      <w:pPr>
        <w:widowControl w:val="0"/>
        <w:spacing w:before="40" w:after="40" w:line="360" w:lineRule="exact"/>
        <w:ind w:firstLine="720"/>
        <w:jc w:val="both"/>
        <w:rPr>
          <w:szCs w:val="28"/>
          <w:lang w:val="pt-BR"/>
        </w:rPr>
      </w:pPr>
      <w:r w:rsidRPr="007545F6">
        <w:rPr>
          <w:szCs w:val="28"/>
          <w:lang w:val="pt-BR"/>
        </w:rPr>
        <w:t xml:space="preserve">6. Ban </w:t>
      </w:r>
      <w:r w:rsidR="00140239">
        <w:rPr>
          <w:szCs w:val="28"/>
          <w:lang w:val="pt-BR"/>
        </w:rPr>
        <w:t>C</w:t>
      </w:r>
      <w:r w:rsidRPr="007545F6">
        <w:rPr>
          <w:szCs w:val="28"/>
          <w:lang w:val="pt-BR"/>
        </w:rPr>
        <w:t xml:space="preserve">hỉ huy Phòng chống thiên tai và Tìm kiếm cứu nạn tỉnh (Cơ quan thường trực Sở Nông nghiệp và </w:t>
      </w:r>
      <w:r w:rsidR="00140239">
        <w:rPr>
          <w:szCs w:val="28"/>
          <w:lang w:val="pt-BR"/>
        </w:rPr>
        <w:t>Phát triển nông thôn</w:t>
      </w:r>
      <w:r w:rsidRPr="007545F6">
        <w:rPr>
          <w:szCs w:val="28"/>
          <w:lang w:val="pt-BR"/>
        </w:rPr>
        <w:t xml:space="preserve">) theo dõi chặt chẽ tình hình thiên tai, chủ động chỉ đạo, đôn đốc công tác triển khai ứng phó phù hợp, kịp thời báo cáo đề xuất UBND tỉnh, Chủ tịch UBND tỉnh chỉ đạo </w:t>
      </w:r>
      <w:r w:rsidR="00140239">
        <w:rPr>
          <w:szCs w:val="28"/>
          <w:lang w:val="pt-BR"/>
        </w:rPr>
        <w:t xml:space="preserve">trong trường hợp </w:t>
      </w:r>
      <w:r w:rsidRPr="007545F6">
        <w:rPr>
          <w:szCs w:val="28"/>
          <w:lang w:val="pt-BR"/>
        </w:rPr>
        <w:t>vượt thẩm quyền.</w:t>
      </w:r>
    </w:p>
    <w:p w14:paraId="1A5110DF" w14:textId="77777777" w:rsidR="00D61EDA" w:rsidRPr="007545F6" w:rsidRDefault="00361448" w:rsidP="00A80D2F">
      <w:pPr>
        <w:widowControl w:val="0"/>
        <w:spacing w:before="40" w:after="40" w:line="360" w:lineRule="exact"/>
        <w:ind w:firstLine="720"/>
        <w:jc w:val="both"/>
        <w:rPr>
          <w:szCs w:val="28"/>
          <w:lang w:val="pt-BR"/>
        </w:rPr>
      </w:pPr>
      <w:r w:rsidRPr="007545F6">
        <w:rPr>
          <w:szCs w:val="28"/>
          <w:lang w:val="pt-BR"/>
        </w:rPr>
        <w:t>7. Các địa phương, đơn vị  tổ chức trực ban nghiêm túc, thường xuyên cập nhật thông tin, báo cáo về UBND tỉnh, Ban Chỉ huy Phòng chống thiên tai và Tìm kiếm cứu nạn tỉnh./.</w:t>
      </w:r>
    </w:p>
    <w:p w14:paraId="3301080A" w14:textId="77777777" w:rsidR="00D61EDA" w:rsidRPr="00BE41A2" w:rsidRDefault="00D61EDA">
      <w:pPr>
        <w:widowControl w:val="0"/>
        <w:ind w:firstLine="720"/>
        <w:jc w:val="both"/>
        <w:rPr>
          <w:sz w:val="18"/>
          <w:szCs w:val="28"/>
          <w:lang w:val="pt-BR"/>
        </w:rPr>
      </w:pPr>
    </w:p>
    <w:p w14:paraId="499E36FB" w14:textId="77777777" w:rsidR="00D61EDA" w:rsidRPr="00BE41A2" w:rsidRDefault="00D61EDA">
      <w:pPr>
        <w:widowControl w:val="0"/>
        <w:ind w:firstLine="720"/>
        <w:jc w:val="both"/>
        <w:rPr>
          <w:sz w:val="2"/>
          <w:szCs w:val="28"/>
          <w:lang w:val="pt-BR"/>
        </w:rPr>
      </w:pPr>
    </w:p>
    <w:tbl>
      <w:tblPr>
        <w:tblW w:w="0" w:type="auto"/>
        <w:tblLook w:val="01E0" w:firstRow="1" w:lastRow="1" w:firstColumn="1" w:lastColumn="1" w:noHBand="0" w:noVBand="0"/>
      </w:tblPr>
      <w:tblGrid>
        <w:gridCol w:w="4644"/>
        <w:gridCol w:w="4644"/>
      </w:tblGrid>
      <w:tr w:rsidR="00D61EDA" w14:paraId="21F82088" w14:textId="77777777">
        <w:tc>
          <w:tcPr>
            <w:tcW w:w="4644" w:type="dxa"/>
          </w:tcPr>
          <w:p w14:paraId="55B022BC" w14:textId="77777777" w:rsidR="00D61EDA" w:rsidRDefault="00361448">
            <w:pPr>
              <w:widowControl w:val="0"/>
              <w:jc w:val="both"/>
              <w:rPr>
                <w:sz w:val="26"/>
                <w:szCs w:val="26"/>
                <w:lang w:val="pt-BR"/>
              </w:rPr>
            </w:pPr>
            <w:r>
              <w:rPr>
                <w:b/>
                <w:i/>
                <w:sz w:val="24"/>
                <w:lang w:val="pt-BR"/>
              </w:rPr>
              <w:t>Nơi nhận:</w:t>
            </w:r>
            <w:r>
              <w:rPr>
                <w:sz w:val="27"/>
                <w:lang w:val="pt-BR"/>
              </w:rPr>
              <w:tab/>
            </w:r>
            <w:r>
              <w:rPr>
                <w:sz w:val="27"/>
                <w:lang w:val="pt-BR"/>
              </w:rPr>
              <w:tab/>
            </w:r>
            <w:r>
              <w:rPr>
                <w:sz w:val="27"/>
                <w:lang w:val="pt-BR"/>
              </w:rPr>
              <w:tab/>
            </w:r>
            <w:r>
              <w:rPr>
                <w:sz w:val="27"/>
                <w:lang w:val="pt-BR"/>
              </w:rPr>
              <w:tab/>
            </w:r>
            <w:r>
              <w:rPr>
                <w:sz w:val="27"/>
                <w:lang w:val="pt-BR"/>
              </w:rPr>
              <w:tab/>
            </w:r>
          </w:p>
          <w:p w14:paraId="6131612F" w14:textId="77777777" w:rsidR="00D61EDA" w:rsidRDefault="00361448">
            <w:pPr>
              <w:widowControl w:val="0"/>
              <w:jc w:val="both"/>
              <w:rPr>
                <w:sz w:val="21"/>
                <w:szCs w:val="21"/>
                <w:lang w:val="pt-BR"/>
              </w:rPr>
            </w:pPr>
            <w:r>
              <w:rPr>
                <w:noProof/>
              </w:rPr>
              <mc:AlternateContent>
                <mc:Choice Requires="wps">
                  <w:drawing>
                    <wp:anchor distT="4294967291" distB="4294967291" distL="114295" distR="114295" simplePos="0" relativeHeight="251658752" behindDoc="0" locked="0" layoutInCell="1" allowOverlap="1" wp14:anchorId="0353E1F3" wp14:editId="440FE40B">
                      <wp:simplePos x="0" y="0"/>
                      <wp:positionH relativeFrom="column">
                        <wp:posOffset>1600199</wp:posOffset>
                      </wp:positionH>
                      <wp:positionV relativeFrom="paragraph">
                        <wp:posOffset>140969</wp:posOffset>
                      </wp:positionV>
                      <wp:extent cx="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6E7EB5" id="Line 19" o:spid="_x0000_s1026" style="position:absolute;z-index:251658752;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26pt,11.1pt" to="12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OY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BSJEW&#10;RrQTiqNsGV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"/>
                  </w:pict>
                </mc:Fallback>
              </mc:AlternateContent>
            </w:r>
            <w:r>
              <w:rPr>
                <w:sz w:val="21"/>
                <w:szCs w:val="21"/>
                <w:lang w:val="pt-BR"/>
              </w:rPr>
              <w:t>- Như trên;</w:t>
            </w:r>
          </w:p>
          <w:p w14:paraId="3E6A2E94" w14:textId="77777777" w:rsidR="00D61EDA" w:rsidRDefault="00361448">
            <w:pPr>
              <w:widowControl w:val="0"/>
              <w:jc w:val="both"/>
              <w:rPr>
                <w:sz w:val="21"/>
                <w:szCs w:val="21"/>
                <w:lang w:val="pt-BR"/>
              </w:rPr>
            </w:pPr>
            <w:r>
              <w:rPr>
                <w:sz w:val="21"/>
                <w:szCs w:val="21"/>
                <w:lang w:val="pt-BR"/>
              </w:rPr>
              <w:t>- Văn phòng Chính phủ;</w:t>
            </w:r>
          </w:p>
          <w:p w14:paraId="0A89A9D4" w14:textId="77777777" w:rsidR="00D61EDA" w:rsidRDefault="00361448">
            <w:pPr>
              <w:widowControl w:val="0"/>
              <w:jc w:val="both"/>
              <w:rPr>
                <w:sz w:val="21"/>
                <w:szCs w:val="21"/>
                <w:lang w:val="pt-BR"/>
              </w:rPr>
            </w:pPr>
            <w:r>
              <w:rPr>
                <w:sz w:val="21"/>
                <w:szCs w:val="21"/>
                <w:lang w:val="pt-BR"/>
              </w:rPr>
              <w:t>- Bộ Nông nghiệp và PTNT;</w:t>
            </w:r>
          </w:p>
          <w:p w14:paraId="5E44D71F" w14:textId="77777777" w:rsidR="00D61EDA" w:rsidRDefault="00361448">
            <w:pPr>
              <w:widowControl w:val="0"/>
              <w:jc w:val="both"/>
              <w:rPr>
                <w:sz w:val="21"/>
                <w:szCs w:val="21"/>
                <w:lang w:val="pt-BR"/>
              </w:rPr>
            </w:pPr>
            <w:r>
              <w:rPr>
                <w:sz w:val="21"/>
                <w:szCs w:val="21"/>
                <w:lang w:val="pt-BR"/>
              </w:rPr>
              <w:t>- TTr Tỉnh ủy, HĐND tỉnh;</w:t>
            </w:r>
          </w:p>
          <w:p w14:paraId="11FDA771" w14:textId="7BA606D9" w:rsidR="00D61EDA" w:rsidRDefault="00361448">
            <w:pPr>
              <w:widowControl w:val="0"/>
              <w:jc w:val="both"/>
              <w:rPr>
                <w:sz w:val="21"/>
                <w:szCs w:val="21"/>
                <w:lang w:val="pt-BR"/>
              </w:rPr>
            </w:pPr>
            <w:r>
              <w:rPr>
                <w:sz w:val="21"/>
                <w:szCs w:val="21"/>
                <w:lang w:val="pt-BR"/>
              </w:rPr>
              <w:t>- Chủ tịch, các PCT UBND tỉnh;</w:t>
            </w:r>
          </w:p>
          <w:p w14:paraId="4B0D5219" w14:textId="27263262" w:rsidR="00D61EDA" w:rsidRDefault="00361448">
            <w:pPr>
              <w:widowControl w:val="0"/>
              <w:jc w:val="both"/>
              <w:rPr>
                <w:sz w:val="21"/>
                <w:szCs w:val="21"/>
                <w:lang w:val="pt-BR"/>
              </w:rPr>
            </w:pPr>
            <w:r>
              <w:rPr>
                <w:sz w:val="21"/>
                <w:szCs w:val="21"/>
                <w:lang w:val="pt-BR"/>
              </w:rPr>
              <w:t>- Chánh</w:t>
            </w:r>
            <w:r w:rsidR="00140239">
              <w:rPr>
                <w:sz w:val="21"/>
                <w:szCs w:val="21"/>
                <w:lang w:val="pt-BR"/>
              </w:rPr>
              <w:t xml:space="preserve"> VP</w:t>
            </w:r>
            <w:r>
              <w:rPr>
                <w:sz w:val="21"/>
                <w:szCs w:val="21"/>
                <w:lang w:val="pt-BR"/>
              </w:rPr>
              <w:t>, Phó VP UBND tỉnh phụ trách;</w:t>
            </w:r>
          </w:p>
          <w:p w14:paraId="59135DD3" w14:textId="77777777" w:rsidR="00D61EDA" w:rsidRDefault="00361448">
            <w:pPr>
              <w:widowControl w:val="0"/>
              <w:jc w:val="both"/>
              <w:rPr>
                <w:sz w:val="21"/>
                <w:szCs w:val="21"/>
                <w:lang w:val="pt-BR"/>
              </w:rPr>
            </w:pPr>
            <w:r>
              <w:rPr>
                <w:sz w:val="21"/>
                <w:szCs w:val="21"/>
                <w:lang w:val="pt-BR"/>
              </w:rPr>
              <w:t>- Văn phòng TT BCH PCTT và TKCN tỉnh;</w:t>
            </w:r>
          </w:p>
          <w:p w14:paraId="3575539B" w14:textId="77777777" w:rsidR="00D61EDA" w:rsidRDefault="00361448">
            <w:pPr>
              <w:widowControl w:val="0"/>
              <w:jc w:val="both"/>
              <w:rPr>
                <w:sz w:val="21"/>
                <w:szCs w:val="21"/>
                <w:lang w:val="pt-BR"/>
              </w:rPr>
            </w:pPr>
            <w:r>
              <w:rPr>
                <w:sz w:val="21"/>
                <w:szCs w:val="21"/>
                <w:lang w:val="pt-BR"/>
              </w:rPr>
              <w:t xml:space="preserve">- Trung tâm CB-TH tỉnh;   </w:t>
            </w:r>
          </w:p>
          <w:p w14:paraId="71153C6B" w14:textId="77777777" w:rsidR="00D61EDA" w:rsidRDefault="00361448">
            <w:pPr>
              <w:widowControl w:val="0"/>
              <w:jc w:val="both"/>
              <w:rPr>
                <w:sz w:val="21"/>
                <w:szCs w:val="21"/>
              </w:rPr>
            </w:pPr>
            <w:r>
              <w:rPr>
                <w:sz w:val="21"/>
                <w:szCs w:val="21"/>
              </w:rPr>
              <w:t xml:space="preserve">- </w:t>
            </w:r>
            <w:proofErr w:type="spellStart"/>
            <w:r>
              <w:rPr>
                <w:sz w:val="21"/>
                <w:szCs w:val="21"/>
              </w:rPr>
              <w:t>Lưu</w:t>
            </w:r>
            <w:proofErr w:type="spellEnd"/>
            <w:r>
              <w:rPr>
                <w:sz w:val="21"/>
                <w:szCs w:val="21"/>
              </w:rPr>
              <w:t>: VT, NL</w:t>
            </w:r>
            <w:r>
              <w:rPr>
                <w:sz w:val="21"/>
                <w:szCs w:val="21"/>
                <w:vertAlign w:val="subscript"/>
              </w:rPr>
              <w:t>1</w:t>
            </w:r>
            <w:r>
              <w:rPr>
                <w:sz w:val="21"/>
                <w:szCs w:val="21"/>
              </w:rPr>
              <w:t xml:space="preserve">. </w:t>
            </w:r>
          </w:p>
        </w:tc>
        <w:tc>
          <w:tcPr>
            <w:tcW w:w="4644" w:type="dxa"/>
          </w:tcPr>
          <w:p w14:paraId="56BBD047" w14:textId="2D5AD8D3" w:rsidR="00D61EDA" w:rsidRDefault="007545F6">
            <w:pPr>
              <w:widowControl w:val="0"/>
              <w:jc w:val="center"/>
              <w:rPr>
                <w:b/>
                <w:sz w:val="26"/>
                <w:szCs w:val="28"/>
              </w:rPr>
            </w:pPr>
            <w:r>
              <w:rPr>
                <w:b/>
                <w:sz w:val="26"/>
                <w:szCs w:val="28"/>
              </w:rPr>
              <w:t xml:space="preserve">KT. </w:t>
            </w:r>
            <w:r w:rsidR="00361448">
              <w:rPr>
                <w:b/>
                <w:sz w:val="26"/>
                <w:szCs w:val="28"/>
              </w:rPr>
              <w:t>CHỦ TỊCH</w:t>
            </w:r>
          </w:p>
          <w:p w14:paraId="7E3213EC" w14:textId="6C143FA8" w:rsidR="00D61EDA" w:rsidRDefault="007545F6">
            <w:pPr>
              <w:widowControl w:val="0"/>
              <w:jc w:val="center"/>
              <w:rPr>
                <w:b/>
                <w:szCs w:val="28"/>
              </w:rPr>
            </w:pPr>
            <w:r>
              <w:rPr>
                <w:b/>
                <w:sz w:val="26"/>
                <w:szCs w:val="28"/>
              </w:rPr>
              <w:t>PHÓ CHỦ TỊCH</w:t>
            </w:r>
          </w:p>
          <w:p w14:paraId="623346A9" w14:textId="77777777" w:rsidR="00D61EDA" w:rsidRDefault="00D61EDA">
            <w:pPr>
              <w:widowControl w:val="0"/>
              <w:jc w:val="center"/>
              <w:rPr>
                <w:b/>
                <w:szCs w:val="28"/>
                <w:lang w:val="pt-BR"/>
              </w:rPr>
            </w:pPr>
          </w:p>
          <w:p w14:paraId="642A9A08" w14:textId="77777777" w:rsidR="00D61EDA" w:rsidRDefault="00D61EDA">
            <w:pPr>
              <w:widowControl w:val="0"/>
              <w:jc w:val="center"/>
              <w:rPr>
                <w:b/>
                <w:szCs w:val="28"/>
                <w:lang w:val="pt-BR"/>
              </w:rPr>
            </w:pPr>
          </w:p>
          <w:p w14:paraId="5164208A" w14:textId="77777777" w:rsidR="00D61EDA" w:rsidRDefault="00D61EDA">
            <w:pPr>
              <w:widowControl w:val="0"/>
              <w:jc w:val="center"/>
              <w:rPr>
                <w:b/>
                <w:szCs w:val="28"/>
                <w:lang w:val="pt-BR"/>
              </w:rPr>
            </w:pPr>
          </w:p>
          <w:p w14:paraId="600805AE" w14:textId="77777777" w:rsidR="007545F6" w:rsidRDefault="007545F6">
            <w:pPr>
              <w:widowControl w:val="0"/>
              <w:jc w:val="center"/>
              <w:rPr>
                <w:b/>
                <w:szCs w:val="28"/>
                <w:lang w:val="pt-BR"/>
              </w:rPr>
            </w:pPr>
          </w:p>
          <w:p w14:paraId="2ECEBF07" w14:textId="77777777" w:rsidR="007545F6" w:rsidRDefault="007545F6">
            <w:pPr>
              <w:widowControl w:val="0"/>
              <w:jc w:val="center"/>
              <w:rPr>
                <w:b/>
                <w:szCs w:val="28"/>
                <w:lang w:val="pt-BR"/>
              </w:rPr>
            </w:pPr>
          </w:p>
          <w:p w14:paraId="4C8328B6" w14:textId="77777777" w:rsidR="007545F6" w:rsidRDefault="007545F6">
            <w:pPr>
              <w:widowControl w:val="0"/>
              <w:jc w:val="center"/>
              <w:rPr>
                <w:b/>
                <w:szCs w:val="28"/>
                <w:lang w:val="pt-BR"/>
              </w:rPr>
            </w:pPr>
          </w:p>
          <w:p w14:paraId="09411CBC" w14:textId="245F6527" w:rsidR="00D61EDA" w:rsidRDefault="007545F6">
            <w:pPr>
              <w:widowControl w:val="0"/>
              <w:jc w:val="center"/>
              <w:rPr>
                <w:b/>
                <w:szCs w:val="28"/>
                <w:lang w:val="pt-BR"/>
              </w:rPr>
            </w:pPr>
            <w:r>
              <w:rPr>
                <w:b/>
                <w:szCs w:val="28"/>
                <w:lang w:val="pt-BR"/>
              </w:rPr>
              <w:t xml:space="preserve">        Nguyễn Hồng Lĩnh</w:t>
            </w:r>
          </w:p>
        </w:tc>
      </w:tr>
    </w:tbl>
    <w:p w14:paraId="4704B8C7" w14:textId="77777777" w:rsidR="00D61EDA" w:rsidRDefault="00D61EDA">
      <w:pPr>
        <w:widowControl w:val="0"/>
        <w:spacing w:line="252" w:lineRule="auto"/>
        <w:rPr>
          <w:lang w:val="pt-BR"/>
        </w:rPr>
      </w:pPr>
    </w:p>
    <w:sectPr w:rsidR="00D61EDA" w:rsidSect="00242534">
      <w:headerReference w:type="default" r:id="rId9"/>
      <w:footerReference w:type="even" r:id="rId10"/>
      <w:pgSz w:w="11907" w:h="16840" w:code="9"/>
      <w:pgMar w:top="1134" w:right="851"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5C406" w14:textId="77777777" w:rsidR="00C053B8" w:rsidRDefault="00C053B8">
      <w:r>
        <w:separator/>
      </w:r>
    </w:p>
  </w:endnote>
  <w:endnote w:type="continuationSeparator" w:id="0">
    <w:p w14:paraId="6F6D4619" w14:textId="77777777" w:rsidR="00C053B8" w:rsidRDefault="00C0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5" w:usb1="00000000" w:usb2="00000000" w:usb3="00000000" w:csb0="00000013"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15582" w14:textId="77777777" w:rsidR="00D61EDA" w:rsidRDefault="003614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A2DF9" w14:textId="77777777" w:rsidR="00D61EDA" w:rsidRDefault="00D6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37D63" w14:textId="77777777" w:rsidR="00C053B8" w:rsidRDefault="00C053B8">
      <w:r>
        <w:separator/>
      </w:r>
    </w:p>
  </w:footnote>
  <w:footnote w:type="continuationSeparator" w:id="0">
    <w:p w14:paraId="797F9FA4" w14:textId="77777777" w:rsidR="00C053B8" w:rsidRDefault="00C05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992972"/>
      <w:docPartObj>
        <w:docPartGallery w:val="Page Numbers (Top of Page)"/>
        <w:docPartUnique/>
      </w:docPartObj>
    </w:sdtPr>
    <w:sdtEndPr>
      <w:rPr>
        <w:noProof/>
      </w:rPr>
    </w:sdtEndPr>
    <w:sdtContent>
      <w:p w14:paraId="3D46C074" w14:textId="66AFABED" w:rsidR="00242534" w:rsidRDefault="00242534">
        <w:pPr>
          <w:pStyle w:val="Header"/>
          <w:jc w:val="center"/>
        </w:pPr>
        <w:r>
          <w:fldChar w:fldCharType="begin"/>
        </w:r>
        <w:r>
          <w:instrText xml:space="preserve"> PAGE   \* MERGEFORMAT </w:instrText>
        </w:r>
        <w:r>
          <w:fldChar w:fldCharType="separate"/>
        </w:r>
        <w:r w:rsidR="00BE41A2">
          <w:rPr>
            <w:noProof/>
          </w:rPr>
          <w:t>2</w:t>
        </w:r>
        <w:r>
          <w:rPr>
            <w:noProof/>
          </w:rPr>
          <w:fldChar w:fldCharType="end"/>
        </w:r>
      </w:p>
    </w:sdtContent>
  </w:sdt>
  <w:p w14:paraId="1DC49195" w14:textId="77777777" w:rsidR="00242534" w:rsidRDefault="00242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EC0"/>
    <w:multiLevelType w:val="singleLevel"/>
    <w:tmpl w:val="08CA9CD2"/>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1">
    <w:nsid w:val="25DA4FFA"/>
    <w:multiLevelType w:val="singleLevel"/>
    <w:tmpl w:val="D146250A"/>
    <w:lvl w:ilvl="0">
      <w:start w:val="1"/>
      <w:numFmt w:val="decimal"/>
      <w:lvlText w:val="%1-"/>
      <w:lvlJc w:val="left"/>
      <w:pPr>
        <w:tabs>
          <w:tab w:val="num" w:pos="720"/>
        </w:tabs>
        <w:ind w:left="720" w:hanging="360"/>
      </w:pPr>
      <w:rPr>
        <w:rFonts w:cs="Times New Roman" w:hint="default"/>
      </w:rPr>
    </w:lvl>
  </w:abstractNum>
  <w:abstractNum w:abstractNumId="2">
    <w:nsid w:val="2B756DCE"/>
    <w:multiLevelType w:val="singleLevel"/>
    <w:tmpl w:val="B034497E"/>
    <w:lvl w:ilvl="0">
      <w:start w:val="1"/>
      <w:numFmt w:val="bullet"/>
      <w:lvlText w:val="-"/>
      <w:lvlJc w:val="left"/>
      <w:pPr>
        <w:tabs>
          <w:tab w:val="num" w:pos="720"/>
        </w:tabs>
        <w:ind w:left="720" w:hanging="360"/>
      </w:pPr>
      <w:rPr>
        <w:rFonts w:ascii="Times New Roman" w:hAnsi="Times New Roman" w:hint="default"/>
      </w:rPr>
    </w:lvl>
  </w:abstractNum>
  <w:abstractNum w:abstractNumId="3">
    <w:nsid w:val="2DB7019F"/>
    <w:multiLevelType w:val="hybridMultilevel"/>
    <w:tmpl w:val="6C6250D8"/>
    <w:lvl w:ilvl="0" w:tplc="CB74C3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6A5F59"/>
    <w:multiLevelType w:val="hybridMultilevel"/>
    <w:tmpl w:val="E8E42606"/>
    <w:lvl w:ilvl="0" w:tplc="B2A849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9F481D"/>
    <w:multiLevelType w:val="singleLevel"/>
    <w:tmpl w:val="A91ACBCA"/>
    <w:lvl w:ilvl="0">
      <w:start w:val="3"/>
      <w:numFmt w:val="bullet"/>
      <w:lvlText w:val="-"/>
      <w:lvlJc w:val="left"/>
      <w:pPr>
        <w:tabs>
          <w:tab w:val="num" w:pos="360"/>
        </w:tabs>
        <w:ind w:left="360" w:hanging="360"/>
      </w:pPr>
      <w:rPr>
        <w:rFonts w:ascii="Times New Roman" w:hAnsi="Times New Roman" w:hint="default"/>
      </w:rPr>
    </w:lvl>
  </w:abstractNum>
  <w:abstractNum w:abstractNumId="6">
    <w:nsid w:val="5D81732D"/>
    <w:multiLevelType w:val="hybridMultilevel"/>
    <w:tmpl w:val="CF1631B6"/>
    <w:lvl w:ilvl="0" w:tplc="60029DB6">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AF32819"/>
    <w:multiLevelType w:val="hybridMultilevel"/>
    <w:tmpl w:val="FCDAF49E"/>
    <w:lvl w:ilvl="0" w:tplc="7E504A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1"/>
  </w:num>
  <w:num w:numId="4">
    <w:abstractNumId w:val="2"/>
  </w:num>
  <w:num w:numId="5">
    <w:abstractNumId w:val="7"/>
  </w:num>
  <w:num w:numId="6">
    <w:abstractNumId w:val="4"/>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DA"/>
    <w:rsid w:val="00032356"/>
    <w:rsid w:val="00140239"/>
    <w:rsid w:val="00195693"/>
    <w:rsid w:val="00242534"/>
    <w:rsid w:val="00263020"/>
    <w:rsid w:val="00292127"/>
    <w:rsid w:val="00344859"/>
    <w:rsid w:val="00361448"/>
    <w:rsid w:val="00470DB5"/>
    <w:rsid w:val="004B728C"/>
    <w:rsid w:val="004F2687"/>
    <w:rsid w:val="005429A7"/>
    <w:rsid w:val="00560F84"/>
    <w:rsid w:val="005A3617"/>
    <w:rsid w:val="006260EE"/>
    <w:rsid w:val="0072019E"/>
    <w:rsid w:val="007545F6"/>
    <w:rsid w:val="007833DA"/>
    <w:rsid w:val="00800E37"/>
    <w:rsid w:val="00856FCF"/>
    <w:rsid w:val="008837E6"/>
    <w:rsid w:val="009362A6"/>
    <w:rsid w:val="009B2BB9"/>
    <w:rsid w:val="009B2ED7"/>
    <w:rsid w:val="00A80D2F"/>
    <w:rsid w:val="00BE41A2"/>
    <w:rsid w:val="00BF0766"/>
    <w:rsid w:val="00C053B8"/>
    <w:rsid w:val="00CA5357"/>
    <w:rsid w:val="00CE52A2"/>
    <w:rsid w:val="00D61EDA"/>
    <w:rsid w:val="00E07F6F"/>
    <w:rsid w:val="00EE694D"/>
    <w:rsid w:val="00FC7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6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4"/>
      <w:lang w:val="en-US" w:eastAsia="en-US"/>
    </w:rPr>
  </w:style>
  <w:style w:type="paragraph" w:styleId="Heading2">
    <w:name w:val="heading 2"/>
    <w:basedOn w:val="Normal"/>
    <w:next w:val="Normal"/>
    <w:qFormat/>
    <w:pPr>
      <w:keepNext/>
      <w:jc w:val="center"/>
      <w:outlineLvl w:val="1"/>
    </w:pPr>
    <w:rPr>
      <w:rFonts w:ascii=".VnTimeH" w:hAnsi=".VnTimeH"/>
      <w:b/>
      <w:szCs w:val="20"/>
    </w:rPr>
  </w:style>
  <w:style w:type="paragraph" w:styleId="Heading3">
    <w:name w:val="heading 3"/>
    <w:basedOn w:val="Normal"/>
    <w:next w:val="Normal"/>
    <w:qFormat/>
    <w:pPr>
      <w:keepNext/>
      <w:ind w:right="-708"/>
      <w:jc w:val="center"/>
      <w:outlineLvl w:val="2"/>
    </w:pPr>
    <w:rPr>
      <w:i/>
      <w:sz w:val="2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 w:right="-708"/>
      <w:jc w:val="both"/>
    </w:pPr>
    <w:rPr>
      <w:sz w:val="30"/>
    </w:rPr>
  </w:style>
  <w:style w:type="paragraph" w:styleId="BodyText">
    <w:name w:val="Body Text"/>
    <w:basedOn w:val="Normal"/>
    <w:pPr>
      <w:jc w:val="both"/>
    </w:pPr>
    <w:rPr>
      <w:szCs w:val="20"/>
    </w:rPr>
  </w:style>
  <w:style w:type="paragraph" w:styleId="BodyTextIndent2">
    <w:name w:val="Body Text Indent 2"/>
    <w:basedOn w:val="Normal"/>
    <w:pPr>
      <w:ind w:firstLine="360"/>
      <w:jc w:val="both"/>
    </w:pPr>
    <w:rPr>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8"/>
      <w:szCs w:val="24"/>
      <w:lang w:val="en-US" w:eastAsia="en-US"/>
    </w:rPr>
  </w:style>
  <w:style w:type="character" w:customStyle="1" w:styleId="FooterChar">
    <w:name w:val="Footer Char"/>
    <w:link w:val="Footer"/>
    <w:uiPriority w:val="99"/>
    <w:rPr>
      <w:sz w:val="28"/>
      <w:szCs w:val="24"/>
      <w:lang w:val="en-US" w:eastAsia="en-US"/>
    </w:rPr>
  </w:style>
  <w:style w:type="paragraph" w:customStyle="1" w:styleId="CharCharCharChar">
    <w:name w:val="Char Char Char Char"/>
    <w:basedOn w:val="Normal"/>
    <w:next w:val="Normal"/>
    <w:autoRedefine/>
    <w:semiHidden/>
    <w:pPr>
      <w:spacing w:after="160" w:line="240" w:lineRule="exact"/>
    </w:pPr>
    <w:rPr>
      <w:rFonts w:ascii=".VnTime" w:eastAsia=".VnTime" w:hAnsi=".VnTime"/>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4"/>
      <w:lang w:val="en-US" w:eastAsia="en-US"/>
    </w:rPr>
  </w:style>
  <w:style w:type="paragraph" w:styleId="Heading2">
    <w:name w:val="heading 2"/>
    <w:basedOn w:val="Normal"/>
    <w:next w:val="Normal"/>
    <w:qFormat/>
    <w:pPr>
      <w:keepNext/>
      <w:jc w:val="center"/>
      <w:outlineLvl w:val="1"/>
    </w:pPr>
    <w:rPr>
      <w:rFonts w:ascii=".VnTimeH" w:hAnsi=".VnTimeH"/>
      <w:b/>
      <w:szCs w:val="20"/>
    </w:rPr>
  </w:style>
  <w:style w:type="paragraph" w:styleId="Heading3">
    <w:name w:val="heading 3"/>
    <w:basedOn w:val="Normal"/>
    <w:next w:val="Normal"/>
    <w:qFormat/>
    <w:pPr>
      <w:keepNext/>
      <w:ind w:right="-708"/>
      <w:jc w:val="center"/>
      <w:outlineLvl w:val="2"/>
    </w:pPr>
    <w:rPr>
      <w:i/>
      <w:sz w:val="2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 w:right="-708"/>
      <w:jc w:val="both"/>
    </w:pPr>
    <w:rPr>
      <w:sz w:val="30"/>
    </w:rPr>
  </w:style>
  <w:style w:type="paragraph" w:styleId="BodyText">
    <w:name w:val="Body Text"/>
    <w:basedOn w:val="Normal"/>
    <w:pPr>
      <w:jc w:val="both"/>
    </w:pPr>
    <w:rPr>
      <w:szCs w:val="20"/>
    </w:rPr>
  </w:style>
  <w:style w:type="paragraph" w:styleId="BodyTextIndent2">
    <w:name w:val="Body Text Indent 2"/>
    <w:basedOn w:val="Normal"/>
    <w:pPr>
      <w:ind w:firstLine="360"/>
      <w:jc w:val="both"/>
    </w:pPr>
    <w:rPr>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8"/>
      <w:szCs w:val="24"/>
      <w:lang w:val="en-US" w:eastAsia="en-US"/>
    </w:rPr>
  </w:style>
  <w:style w:type="character" w:customStyle="1" w:styleId="FooterChar">
    <w:name w:val="Footer Char"/>
    <w:link w:val="Footer"/>
    <w:uiPriority w:val="99"/>
    <w:rPr>
      <w:sz w:val="28"/>
      <w:szCs w:val="24"/>
      <w:lang w:val="en-US" w:eastAsia="en-US"/>
    </w:rPr>
  </w:style>
  <w:style w:type="paragraph" w:customStyle="1" w:styleId="CharCharCharChar">
    <w:name w:val="Char Char Char Char"/>
    <w:basedOn w:val="Normal"/>
    <w:next w:val="Normal"/>
    <w:autoRedefine/>
    <w:semiHidden/>
    <w:pPr>
      <w:spacing w:after="160" w:line="240" w:lineRule="exact"/>
    </w:pPr>
    <w:rPr>
      <w:rFonts w:ascii=".VnTime" w:eastAsia=".VnTime" w:hAnsi=".VnTime"/>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E79E-9980-4187-B6ED-81D72808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CÔNG ĐIỆN</vt:lpstr>
    </vt:vector>
  </TitlesOfParts>
  <Company>219 Tran Phu - TP.ha Tinh</Company>
  <LinksUpToDate>false</LinksUpToDate>
  <CharactersWithSpaces>4029</CharactersWithSpaces>
  <SharedDoc>false</SharedDoc>
  <HLinks>
    <vt:vector size="6" baseType="variant">
      <vt:variant>
        <vt:i4>7667778</vt:i4>
      </vt:variant>
      <vt:variant>
        <vt:i4>0</vt:i4>
      </vt:variant>
      <vt:variant>
        <vt:i4>0</vt:i4>
      </vt:variant>
      <vt:variant>
        <vt:i4>5</vt:i4>
      </vt:variant>
      <vt:variant>
        <vt:lpwstr>mailto:chonglutbaohatinh@gmail.com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ĐIỆN</dc:title>
  <dc:creator>Cong ty may Tinh Hong Ha</dc:creator>
  <cp:lastModifiedBy>Pro</cp:lastModifiedBy>
  <cp:revision>2</cp:revision>
  <cp:lastPrinted>2017-10-16T07:15:00Z</cp:lastPrinted>
  <dcterms:created xsi:type="dcterms:W3CDTF">2024-07-22T01:18:00Z</dcterms:created>
  <dcterms:modified xsi:type="dcterms:W3CDTF">2024-07-22T01:18:00Z</dcterms:modified>
</cp:coreProperties>
</file>