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8" w:type="dxa"/>
        <w:tblInd w:w="-426" w:type="dxa"/>
        <w:tblLook w:val="01E0" w:firstRow="1" w:lastRow="1" w:firstColumn="1" w:lastColumn="1" w:noHBand="0" w:noVBand="0"/>
      </w:tblPr>
      <w:tblGrid>
        <w:gridCol w:w="4362"/>
        <w:gridCol w:w="5386"/>
      </w:tblGrid>
      <w:tr w:rsidR="009417F1" w14:paraId="1C1C1817" w14:textId="77777777" w:rsidTr="00FD7DC2">
        <w:trPr>
          <w:trHeight w:val="1800"/>
        </w:trPr>
        <w:tc>
          <w:tcPr>
            <w:tcW w:w="4362" w:type="dxa"/>
          </w:tcPr>
          <w:p w14:paraId="0D954CB9" w14:textId="77777777" w:rsidR="009417F1" w:rsidRPr="00C10193" w:rsidRDefault="003F01FA" w:rsidP="00026BC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ỦY</w:t>
            </w:r>
            <w:r w:rsidR="009417F1" w:rsidRPr="00C10193">
              <w:rPr>
                <w:b/>
                <w:sz w:val="26"/>
                <w:szCs w:val="26"/>
              </w:rPr>
              <w:t xml:space="preserve"> BAN NHÂN DÂN</w:t>
            </w:r>
          </w:p>
          <w:p w14:paraId="33AD1AAB" w14:textId="5799640B" w:rsidR="009417F1" w:rsidRPr="009E6B01" w:rsidRDefault="009417F1" w:rsidP="00026BC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10193">
              <w:rPr>
                <w:b/>
                <w:sz w:val="26"/>
                <w:szCs w:val="26"/>
              </w:rPr>
              <w:t>TỈNH HÀ TĨNH</w:t>
            </w:r>
          </w:p>
          <w:p w14:paraId="12E4D436" w14:textId="2ECADC17" w:rsidR="009417F1" w:rsidRPr="00E905E4" w:rsidRDefault="00093096" w:rsidP="00026BC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9FE8968" wp14:editId="7A050CD9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14604</wp:posOffset>
                      </wp:positionV>
                      <wp:extent cx="608330" cy="0"/>
                      <wp:effectExtent l="0" t="0" r="0" b="0"/>
                      <wp:wrapNone/>
                      <wp:docPr id="716004760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B433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1.15pt;margin-top:1.15pt;width:47.9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"/>
                  </w:pict>
                </mc:Fallback>
              </mc:AlternateContent>
            </w:r>
          </w:p>
          <w:p w14:paraId="2B9C4E20" w14:textId="40C517E4" w:rsidR="00737465" w:rsidRPr="005139EE" w:rsidRDefault="009417F1" w:rsidP="00737465">
            <w:pPr>
              <w:spacing w:before="120" w:after="0" w:line="240" w:lineRule="auto"/>
              <w:jc w:val="center"/>
              <w:rPr>
                <w:vertAlign w:val="subscript"/>
              </w:rPr>
            </w:pPr>
            <w:r w:rsidRPr="00645AD7">
              <w:t>Số</w:t>
            </w:r>
            <w:r>
              <w:t>:</w:t>
            </w:r>
            <w:r w:rsidR="00783609" w:rsidRPr="003F483D">
              <w:t xml:space="preserve"> </w:t>
            </w:r>
            <w:r w:rsidR="003F483D" w:rsidRPr="003F483D">
              <w:t xml:space="preserve"> </w:t>
            </w:r>
            <w:r w:rsidR="005F1206">
              <w:rPr>
                <w:lang w:val="en-US"/>
              </w:rPr>
              <w:t xml:space="preserve">     </w:t>
            </w:r>
            <w:r w:rsidR="003F483D" w:rsidRPr="003F483D">
              <w:t xml:space="preserve"> </w:t>
            </w:r>
            <w:r w:rsidRPr="003E043B">
              <w:t>/</w:t>
            </w:r>
            <w:r>
              <w:t>UBND</w:t>
            </w:r>
            <w:r w:rsidR="00837BCA" w:rsidRPr="003F483D">
              <w:t>-</w:t>
            </w:r>
            <w:r>
              <w:t>VX</w:t>
            </w:r>
            <w:r>
              <w:rPr>
                <w:vertAlign w:val="subscript"/>
              </w:rPr>
              <w:t>1</w:t>
            </w:r>
          </w:p>
          <w:p w14:paraId="299A4322" w14:textId="77777777" w:rsidR="00737465" w:rsidRPr="005139EE" w:rsidRDefault="00737465" w:rsidP="00737465">
            <w:pPr>
              <w:spacing w:before="120" w:after="0" w:line="240" w:lineRule="auto"/>
              <w:jc w:val="center"/>
              <w:rPr>
                <w:sz w:val="2"/>
                <w:vertAlign w:val="subscript"/>
              </w:rPr>
            </w:pPr>
          </w:p>
          <w:p w14:paraId="07C62F9C" w14:textId="314E2BF5" w:rsidR="00FD7DC2" w:rsidRPr="00FD7DC2" w:rsidRDefault="003071D5" w:rsidP="00FD7DC2">
            <w:pPr>
              <w:tabs>
                <w:tab w:val="left" w:pos="720"/>
                <w:tab w:val="center" w:pos="1806"/>
              </w:tabs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FD7DC2">
              <w:rPr>
                <w:sz w:val="24"/>
                <w:szCs w:val="24"/>
              </w:rPr>
              <w:t xml:space="preserve">V/v </w:t>
            </w:r>
            <w:r w:rsidR="0064163A" w:rsidRPr="00FD7DC2">
              <w:rPr>
                <w:sz w:val="24"/>
                <w:szCs w:val="24"/>
                <w:lang w:val="en-US"/>
              </w:rPr>
              <w:t xml:space="preserve">giao tham mưu tổ chức Hội thảo tăng cường năng lực y tế và ký Biên bản ghi nhớ Hợp tác giữa UBND tỉnh và Bệnh viện Bạch Mai giai đoạn 2024 - 2030 </w:t>
            </w:r>
          </w:p>
          <w:p w14:paraId="7CBE3CA2" w14:textId="60E29603" w:rsidR="008B3E51" w:rsidRPr="00026661" w:rsidRDefault="008B3E51" w:rsidP="00026661">
            <w:pPr>
              <w:tabs>
                <w:tab w:val="left" w:pos="720"/>
                <w:tab w:val="center" w:pos="1806"/>
              </w:tabs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14:paraId="2929165A" w14:textId="77777777" w:rsidR="009417F1" w:rsidRPr="00553D9E" w:rsidRDefault="009417F1" w:rsidP="0033761A">
            <w:pPr>
              <w:spacing w:after="0" w:line="240" w:lineRule="auto"/>
              <w:ind w:right="-180" w:hanging="172"/>
              <w:jc w:val="center"/>
              <w:rPr>
                <w:b/>
                <w:sz w:val="26"/>
                <w:szCs w:val="26"/>
              </w:rPr>
            </w:pPr>
            <w:r w:rsidRPr="00553D9E">
              <w:rPr>
                <w:b/>
                <w:sz w:val="26"/>
                <w:szCs w:val="26"/>
              </w:rPr>
              <w:t>CỘNG HÒA XÃ HỘI CHỦ NGHĨA VIỆT NAM</w:t>
            </w:r>
          </w:p>
          <w:p w14:paraId="284B4C25" w14:textId="77777777" w:rsidR="009417F1" w:rsidRDefault="009417F1" w:rsidP="0033761A">
            <w:pPr>
              <w:spacing w:after="0" w:line="240" w:lineRule="auto"/>
              <w:jc w:val="center"/>
              <w:rPr>
                <w:b/>
              </w:rPr>
            </w:pPr>
            <w:r w:rsidRPr="00645AD7">
              <w:rPr>
                <w:rFonts w:hint="eastAsia"/>
                <w:b/>
              </w:rPr>
              <w:t>Đ</w:t>
            </w:r>
            <w:r w:rsidRPr="00645AD7">
              <w:rPr>
                <w:b/>
              </w:rPr>
              <w:t>ộc lập - Tự do - Hạnh phúc</w:t>
            </w:r>
          </w:p>
          <w:p w14:paraId="6BB4EBEC" w14:textId="43B18181" w:rsidR="00D225A1" w:rsidRPr="003F483D" w:rsidRDefault="00093096" w:rsidP="00B509B6">
            <w:pPr>
              <w:spacing w:after="0" w:line="240" w:lineRule="auto"/>
              <w:rPr>
                <w:i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C95B330" wp14:editId="0EADFC37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28574</wp:posOffset>
                      </wp:positionV>
                      <wp:extent cx="2165985" cy="0"/>
                      <wp:effectExtent l="0" t="0" r="0" b="0"/>
                      <wp:wrapNone/>
                      <wp:docPr id="59809644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24C57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.6pt,2.25pt" to="216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"/>
                  </w:pict>
                </mc:Fallback>
              </mc:AlternateContent>
            </w:r>
            <w:r w:rsidR="008A40D0" w:rsidRPr="003F483D">
              <w:rPr>
                <w:i/>
              </w:rPr>
              <w:t xml:space="preserve">    </w:t>
            </w:r>
          </w:p>
          <w:p w14:paraId="5BC0D2D8" w14:textId="77777777" w:rsidR="00B75F15" w:rsidRPr="003F483D" w:rsidRDefault="00B75F15" w:rsidP="0033761A">
            <w:pPr>
              <w:spacing w:after="0" w:line="240" w:lineRule="auto"/>
              <w:jc w:val="center"/>
              <w:rPr>
                <w:i/>
                <w:sz w:val="12"/>
              </w:rPr>
            </w:pPr>
          </w:p>
          <w:p w14:paraId="16CBBDB0" w14:textId="15427D75" w:rsidR="009417F1" w:rsidRPr="00920DDA" w:rsidRDefault="008A40D0" w:rsidP="0033761A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3F483D">
              <w:rPr>
                <w:i/>
              </w:rPr>
              <w:t xml:space="preserve"> </w:t>
            </w:r>
            <w:r w:rsidR="009417F1" w:rsidRPr="00307DDB">
              <w:rPr>
                <w:i/>
              </w:rPr>
              <w:t>Hà Tĩnh, ngày</w:t>
            </w:r>
            <w:r w:rsidR="00E81235" w:rsidRPr="003F483D">
              <w:rPr>
                <w:i/>
              </w:rPr>
              <w:t xml:space="preserve"> </w:t>
            </w:r>
            <w:r w:rsidR="003F483D" w:rsidRPr="003F483D">
              <w:rPr>
                <w:i/>
              </w:rPr>
              <w:t xml:space="preserve"> </w:t>
            </w:r>
            <w:r w:rsidR="005F1206">
              <w:rPr>
                <w:i/>
                <w:lang w:val="en-US"/>
              </w:rPr>
              <w:t xml:space="preserve">     </w:t>
            </w:r>
            <w:r w:rsidR="002C1212" w:rsidRPr="003F483D">
              <w:rPr>
                <w:i/>
              </w:rPr>
              <w:t xml:space="preserve"> </w:t>
            </w:r>
            <w:r w:rsidR="009417F1">
              <w:rPr>
                <w:i/>
              </w:rPr>
              <w:t xml:space="preserve">tháng </w:t>
            </w:r>
            <w:r w:rsidR="005F1206">
              <w:rPr>
                <w:i/>
                <w:lang w:val="en-US"/>
              </w:rPr>
              <w:t xml:space="preserve">    </w:t>
            </w:r>
            <w:r w:rsidR="009417F1">
              <w:rPr>
                <w:i/>
              </w:rPr>
              <w:t xml:space="preserve"> năm 20</w:t>
            </w:r>
            <w:r w:rsidR="00B75F15" w:rsidRPr="003F483D">
              <w:rPr>
                <w:i/>
              </w:rPr>
              <w:t>2</w:t>
            </w:r>
            <w:r w:rsidR="00920DDA">
              <w:rPr>
                <w:i/>
                <w:lang w:val="en-US"/>
              </w:rPr>
              <w:t>4</w:t>
            </w:r>
          </w:p>
          <w:p w14:paraId="2138D3A5" w14:textId="77777777" w:rsidR="009417F1" w:rsidRDefault="009417F1" w:rsidP="0033761A">
            <w:pPr>
              <w:spacing w:after="0" w:line="240" w:lineRule="auto"/>
              <w:jc w:val="both"/>
              <w:rPr>
                <w:i/>
              </w:rPr>
            </w:pPr>
          </w:p>
        </w:tc>
      </w:tr>
    </w:tbl>
    <w:p w14:paraId="7CD4F834" w14:textId="77777777" w:rsidR="00BA5C47" w:rsidRPr="00737465" w:rsidRDefault="00680E71" w:rsidP="004E7FB8">
      <w:pPr>
        <w:tabs>
          <w:tab w:val="left" w:pos="560"/>
          <w:tab w:val="left" w:pos="720"/>
          <w:tab w:val="left" w:pos="1440"/>
          <w:tab w:val="left" w:pos="2160"/>
          <w:tab w:val="left" w:pos="2762"/>
        </w:tabs>
        <w:spacing w:after="0" w:line="240" w:lineRule="auto"/>
        <w:rPr>
          <w:sz w:val="20"/>
          <w:szCs w:val="36"/>
        </w:rPr>
      </w:pPr>
      <w:r w:rsidRPr="003F483D">
        <w:tab/>
      </w:r>
      <w:r w:rsidRPr="003F483D">
        <w:tab/>
      </w:r>
      <w:r w:rsidRPr="003F483D">
        <w:tab/>
        <w:t xml:space="preserve">           </w:t>
      </w:r>
      <w:r w:rsidR="004E7FB8" w:rsidRPr="003F483D">
        <w:tab/>
      </w:r>
    </w:p>
    <w:p w14:paraId="1142D888" w14:textId="77777777" w:rsidR="004E7FB8" w:rsidRPr="00CA1B1D" w:rsidRDefault="004E7FB8" w:rsidP="00E01447">
      <w:pPr>
        <w:tabs>
          <w:tab w:val="left" w:pos="560"/>
        </w:tabs>
        <w:spacing w:after="0" w:line="240" w:lineRule="auto"/>
        <w:rPr>
          <w:sz w:val="26"/>
          <w:szCs w:val="32"/>
        </w:rPr>
      </w:pPr>
    </w:p>
    <w:p w14:paraId="2EF315B4" w14:textId="77777777" w:rsidR="00920DDA" w:rsidRDefault="00920DDA" w:rsidP="00E01447">
      <w:pPr>
        <w:tabs>
          <w:tab w:val="left" w:pos="560"/>
        </w:tabs>
        <w:spacing w:after="0" w:line="240" w:lineRule="auto"/>
        <w:rPr>
          <w:sz w:val="16"/>
        </w:rPr>
      </w:pPr>
    </w:p>
    <w:p w14:paraId="5DAFC16A" w14:textId="6027EF4C" w:rsidR="00D737C6" w:rsidRPr="00D737C6" w:rsidRDefault="00043924" w:rsidP="00B63A65">
      <w:pPr>
        <w:tabs>
          <w:tab w:val="left" w:pos="560"/>
        </w:tabs>
        <w:spacing w:after="0" w:line="240" w:lineRule="auto"/>
        <w:rPr>
          <w:lang w:val="en-US"/>
        </w:rPr>
      </w:pPr>
      <w:r>
        <w:tab/>
      </w:r>
      <w:r>
        <w:tab/>
      </w:r>
      <w:r w:rsidRPr="003F483D">
        <w:t xml:space="preserve">                     </w:t>
      </w:r>
      <w:r w:rsidR="001C3A59" w:rsidRPr="003F483D">
        <w:t xml:space="preserve">    </w:t>
      </w:r>
      <w:r w:rsidRPr="003F483D">
        <w:t xml:space="preserve"> </w:t>
      </w:r>
      <w:r w:rsidR="00FC1D93" w:rsidRPr="003F483D">
        <w:t xml:space="preserve">  </w:t>
      </w:r>
      <w:r w:rsidR="005139EE" w:rsidRPr="005139EE">
        <w:t xml:space="preserve"> </w:t>
      </w:r>
      <w:r w:rsidR="00B63A65">
        <w:rPr>
          <w:lang w:val="en-US"/>
        </w:rPr>
        <w:t xml:space="preserve">      </w:t>
      </w:r>
      <w:r w:rsidR="005139EE" w:rsidRPr="005139EE">
        <w:t xml:space="preserve"> </w:t>
      </w:r>
      <w:r w:rsidR="009417F1">
        <w:t>Kính gử</w:t>
      </w:r>
      <w:r w:rsidR="00D234E9">
        <w:t xml:space="preserve">i: </w:t>
      </w:r>
      <w:r w:rsidR="00D737C6">
        <w:rPr>
          <w:lang w:val="en-US"/>
        </w:rPr>
        <w:t xml:space="preserve"> </w:t>
      </w:r>
      <w:r w:rsidR="002C1212" w:rsidRPr="0058209B">
        <w:t xml:space="preserve">Sở </w:t>
      </w:r>
      <w:r w:rsidRPr="0058209B">
        <w:t>Y tế</w:t>
      </w:r>
    </w:p>
    <w:p w14:paraId="156EC6F0" w14:textId="77777777" w:rsidR="00FC1D93" w:rsidRPr="0058209B" w:rsidRDefault="00FC1D93" w:rsidP="00FC1D93">
      <w:pPr>
        <w:tabs>
          <w:tab w:val="left" w:pos="560"/>
        </w:tabs>
        <w:spacing w:after="0" w:line="240" w:lineRule="auto"/>
      </w:pPr>
    </w:p>
    <w:p w14:paraId="55D294FE" w14:textId="77777777" w:rsidR="00FC1D93" w:rsidRPr="00CA1B1D" w:rsidRDefault="00FC1D93" w:rsidP="00FC1D93">
      <w:pPr>
        <w:tabs>
          <w:tab w:val="left" w:pos="560"/>
        </w:tabs>
        <w:spacing w:after="0" w:line="240" w:lineRule="auto"/>
        <w:rPr>
          <w:sz w:val="40"/>
          <w:szCs w:val="34"/>
        </w:rPr>
      </w:pPr>
    </w:p>
    <w:p w14:paraId="1C5D6C51" w14:textId="2E23D864" w:rsidR="00EF11B8" w:rsidRPr="000D5EBF" w:rsidRDefault="00B63A65" w:rsidP="000D5EBF">
      <w:pPr>
        <w:keepNext/>
        <w:spacing w:after="120" w:line="240" w:lineRule="auto"/>
        <w:ind w:firstLine="680"/>
        <w:jc w:val="both"/>
        <w:rPr>
          <w:szCs w:val="28"/>
          <w:lang w:val="en-US"/>
        </w:rPr>
      </w:pPr>
      <w:r>
        <w:rPr>
          <w:szCs w:val="28"/>
          <w:lang w:val="en-US"/>
        </w:rPr>
        <w:t>Bệnh viện Bạch Mai</w:t>
      </w:r>
      <w:r w:rsidR="005F1206">
        <w:rPr>
          <w:szCs w:val="28"/>
          <w:lang w:val="en-US"/>
        </w:rPr>
        <w:t xml:space="preserve"> có Văn bản số </w:t>
      </w:r>
      <w:r>
        <w:rPr>
          <w:szCs w:val="28"/>
          <w:lang w:val="en-US"/>
        </w:rPr>
        <w:t>5285</w:t>
      </w:r>
      <w:r w:rsidR="005F1206">
        <w:rPr>
          <w:szCs w:val="28"/>
          <w:lang w:val="en-US"/>
        </w:rPr>
        <w:t>/</w:t>
      </w:r>
      <w:r>
        <w:rPr>
          <w:szCs w:val="28"/>
          <w:lang w:val="en-US"/>
        </w:rPr>
        <w:t>BM</w:t>
      </w:r>
      <w:r w:rsidR="005F1206">
        <w:rPr>
          <w:szCs w:val="28"/>
          <w:lang w:val="en-US"/>
        </w:rPr>
        <w:t>-</w:t>
      </w:r>
      <w:r>
        <w:rPr>
          <w:szCs w:val="28"/>
          <w:lang w:val="en-US"/>
        </w:rPr>
        <w:t>ĐTNCYD</w:t>
      </w:r>
      <w:r w:rsidR="00EF11B8">
        <w:rPr>
          <w:szCs w:val="28"/>
          <w:lang w:val="en-US"/>
        </w:rPr>
        <w:t xml:space="preserve"> ngày </w:t>
      </w:r>
      <w:r w:rsidR="00572523">
        <w:rPr>
          <w:szCs w:val="28"/>
          <w:lang w:val="en-US"/>
        </w:rPr>
        <w:t>03</w:t>
      </w:r>
      <w:r w:rsidR="00EF11B8">
        <w:rPr>
          <w:szCs w:val="28"/>
          <w:lang w:val="en-US"/>
        </w:rPr>
        <w:t>/</w:t>
      </w:r>
      <w:r w:rsidR="00572523">
        <w:rPr>
          <w:szCs w:val="28"/>
          <w:lang w:val="en-US"/>
        </w:rPr>
        <w:t>10</w:t>
      </w:r>
      <w:r w:rsidR="00EF11B8">
        <w:rPr>
          <w:szCs w:val="28"/>
          <w:lang w:val="en-US"/>
        </w:rPr>
        <w:t xml:space="preserve">/2024 </w:t>
      </w:r>
      <w:r w:rsidR="00B1412D">
        <w:rPr>
          <w:szCs w:val="28"/>
          <w:lang w:val="en-US"/>
        </w:rPr>
        <w:t xml:space="preserve">về việc </w:t>
      </w:r>
      <w:r w:rsidR="00572523">
        <w:rPr>
          <w:szCs w:val="28"/>
          <w:lang w:val="en-US"/>
        </w:rPr>
        <w:t xml:space="preserve">tổ chức </w:t>
      </w:r>
      <w:r w:rsidR="00B308A3">
        <w:rPr>
          <w:szCs w:val="28"/>
          <w:lang w:val="en-US"/>
        </w:rPr>
        <w:t>H</w:t>
      </w:r>
      <w:r w:rsidR="00572523">
        <w:rPr>
          <w:szCs w:val="28"/>
          <w:lang w:val="en-US"/>
        </w:rPr>
        <w:t xml:space="preserve">ội thảo tăng cường năng lực y tế 3 tỉnh Thanh Hóa, Nghệ An, Hà Tĩnh và ký </w:t>
      </w:r>
      <w:r w:rsidR="00B308A3">
        <w:rPr>
          <w:szCs w:val="28"/>
          <w:lang w:val="en-US"/>
        </w:rPr>
        <w:t>B</w:t>
      </w:r>
      <w:r w:rsidR="00572523">
        <w:rPr>
          <w:szCs w:val="28"/>
          <w:lang w:val="en-US"/>
        </w:rPr>
        <w:t xml:space="preserve">iên bản ghi nhớ Hợp tác giữa UBND tỉnh và Bệnh viện Bạch Mai giai đoạn 2024 </w:t>
      </w:r>
      <w:r w:rsidR="00B308A3">
        <w:rPr>
          <w:szCs w:val="28"/>
          <w:lang w:val="en-US"/>
        </w:rPr>
        <w:t>-</w:t>
      </w:r>
      <w:r w:rsidR="00572523">
        <w:rPr>
          <w:szCs w:val="28"/>
          <w:lang w:val="en-US"/>
        </w:rPr>
        <w:t xml:space="preserve"> 2030</w:t>
      </w:r>
      <w:r w:rsidR="000D5EBF">
        <w:rPr>
          <w:szCs w:val="28"/>
          <w:lang w:val="en-US"/>
        </w:rPr>
        <w:t xml:space="preserve"> </w:t>
      </w:r>
      <w:r w:rsidR="000F1F72" w:rsidRPr="000F1F72">
        <w:rPr>
          <w:i/>
          <w:iCs/>
          <w:lang w:val="en-US"/>
        </w:rPr>
        <w:t xml:space="preserve">(Văn bản gửi kèm trên </w:t>
      </w:r>
      <w:r w:rsidR="000F1F72">
        <w:rPr>
          <w:i/>
          <w:iCs/>
          <w:lang w:val="en-US"/>
        </w:rPr>
        <w:t>H</w:t>
      </w:r>
      <w:r w:rsidR="000F1F72" w:rsidRPr="000F1F72">
        <w:rPr>
          <w:i/>
          <w:iCs/>
          <w:lang w:val="en-US"/>
        </w:rPr>
        <w:t>ệ thống gửi nhận điện tử)</w:t>
      </w:r>
      <w:r w:rsidR="00EA60EC" w:rsidRPr="000F1F72">
        <w:rPr>
          <w:i/>
          <w:iCs/>
        </w:rPr>
        <w:t>.</w:t>
      </w:r>
    </w:p>
    <w:p w14:paraId="1A31EE2F" w14:textId="218C5B33" w:rsidR="00952FEA" w:rsidRDefault="008B7062" w:rsidP="00935EC0">
      <w:pPr>
        <w:spacing w:after="120" w:line="240" w:lineRule="auto"/>
        <w:ind w:firstLine="680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Phó </w:t>
      </w:r>
      <w:r w:rsidR="00EF11B8">
        <w:rPr>
          <w:szCs w:val="28"/>
          <w:lang w:val="en-US"/>
        </w:rPr>
        <w:t>Chủ tịch UBND tỉnh</w:t>
      </w:r>
      <w:r w:rsidR="00F304FD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Lê Ngọc Châu </w:t>
      </w:r>
      <w:r w:rsidR="00B308A3">
        <w:rPr>
          <w:szCs w:val="28"/>
          <w:lang w:val="en-US"/>
        </w:rPr>
        <w:t>giao</w:t>
      </w:r>
      <w:r w:rsidR="00952FEA">
        <w:rPr>
          <w:szCs w:val="28"/>
          <w:lang w:val="en-US"/>
        </w:rPr>
        <w:t>:</w:t>
      </w:r>
    </w:p>
    <w:p w14:paraId="6B1908E8" w14:textId="5F69FC03" w:rsidR="00E50D79" w:rsidRDefault="00B308A3" w:rsidP="00952FEA">
      <w:pPr>
        <w:spacing w:after="120" w:line="240" w:lineRule="auto"/>
        <w:ind w:firstLine="680"/>
        <w:jc w:val="both"/>
        <w:rPr>
          <w:szCs w:val="28"/>
          <w:lang w:val="en-US"/>
        </w:rPr>
      </w:pPr>
      <w:r>
        <w:rPr>
          <w:szCs w:val="28"/>
          <w:lang w:val="en-US"/>
        </w:rPr>
        <w:t>Sở Y tế</w:t>
      </w:r>
      <w:r w:rsidR="00952FEA">
        <w:rPr>
          <w:szCs w:val="28"/>
          <w:lang w:val="en-US"/>
        </w:rPr>
        <w:t xml:space="preserve"> c</w:t>
      </w:r>
      <w:r>
        <w:rPr>
          <w:szCs w:val="28"/>
          <w:lang w:val="en-US"/>
        </w:rPr>
        <w:t>hủ trì, phối hợp với các đơn vị liên quan</w:t>
      </w:r>
      <w:r w:rsidR="00952FEA">
        <w:rPr>
          <w:szCs w:val="28"/>
          <w:lang w:val="en-US"/>
        </w:rPr>
        <w:t xml:space="preserve"> </w:t>
      </w:r>
      <w:r w:rsidR="002164CA">
        <w:rPr>
          <w:szCs w:val="28"/>
          <w:lang w:val="en-US"/>
        </w:rPr>
        <w:t xml:space="preserve">liên hệ đầu </w:t>
      </w:r>
      <w:r w:rsidR="00A3509B">
        <w:rPr>
          <w:szCs w:val="28"/>
          <w:lang w:val="en-US"/>
        </w:rPr>
        <w:t xml:space="preserve">mối của </w:t>
      </w:r>
      <w:r w:rsidR="002164CA">
        <w:rPr>
          <w:szCs w:val="28"/>
          <w:lang w:val="en-US"/>
        </w:rPr>
        <w:t>Bệnh viện Bạch Mai để chuẩn bị, tham mưu</w:t>
      </w:r>
      <w:r w:rsidR="00273878">
        <w:rPr>
          <w:szCs w:val="28"/>
          <w:lang w:val="en-US"/>
        </w:rPr>
        <w:t xml:space="preserve"> tổ chức Hội thảo và ký Biên bản ghi nhớ, cụ thể</w:t>
      </w:r>
      <w:r w:rsidR="00AF6DC4">
        <w:rPr>
          <w:szCs w:val="28"/>
          <w:lang w:val="en-US"/>
        </w:rPr>
        <w:t>: (i) xây dựng phương án đón tiếp, quà đại biểu; (ii) chuẩn bị nội dung</w:t>
      </w:r>
      <w:r w:rsidR="00136154">
        <w:rPr>
          <w:szCs w:val="28"/>
          <w:lang w:val="en-US"/>
        </w:rPr>
        <w:t>, tài liệu, gửi dự thảo nội dung phát biểu của lãnh đạo tỉnh và dự thảo Biên bản ghi</w:t>
      </w:r>
      <w:r w:rsidR="00114F02">
        <w:rPr>
          <w:szCs w:val="28"/>
          <w:lang w:val="en-US"/>
        </w:rPr>
        <w:t xml:space="preserve"> nhớ về UBND tỉnh trước ngày 09/10/2024; </w:t>
      </w:r>
      <w:r w:rsidR="00C40D8D">
        <w:rPr>
          <w:szCs w:val="28"/>
          <w:lang w:val="en-US"/>
        </w:rPr>
        <w:t xml:space="preserve">(iii) tham mưu giấy mời </w:t>
      </w:r>
      <w:r w:rsidR="00E50D79">
        <w:rPr>
          <w:szCs w:val="28"/>
          <w:lang w:val="en-US"/>
        </w:rPr>
        <w:t xml:space="preserve">các thành phần của tỉnh </w:t>
      </w:r>
      <w:r w:rsidR="0064163A">
        <w:rPr>
          <w:szCs w:val="28"/>
          <w:lang w:val="en-US"/>
        </w:rPr>
        <w:t xml:space="preserve">tham </w:t>
      </w:r>
      <w:r w:rsidR="00C40D8D">
        <w:rPr>
          <w:szCs w:val="28"/>
          <w:lang w:val="en-US"/>
        </w:rPr>
        <w:t xml:space="preserve">dự Hội thảo; </w:t>
      </w:r>
      <w:r w:rsidR="00E50D79">
        <w:rPr>
          <w:szCs w:val="28"/>
          <w:lang w:val="en-US"/>
        </w:rPr>
        <w:t xml:space="preserve">(iv) </w:t>
      </w:r>
      <w:r w:rsidR="00C40D8D">
        <w:rPr>
          <w:szCs w:val="28"/>
          <w:lang w:val="en-US"/>
        </w:rPr>
        <w:t>chuẩn bị các điều kiện đảm bảo</w:t>
      </w:r>
      <w:r w:rsidR="00952FEA">
        <w:rPr>
          <w:szCs w:val="28"/>
          <w:lang w:val="en-US"/>
        </w:rPr>
        <w:t xml:space="preserve"> tổ chức Hội thảo và ký Biên bản ghi nhớ</w:t>
      </w:r>
      <w:r w:rsidR="00E50D79">
        <w:rPr>
          <w:szCs w:val="28"/>
          <w:lang w:val="en-US"/>
        </w:rPr>
        <w:t>.</w:t>
      </w:r>
    </w:p>
    <w:p w14:paraId="7EFBBBF4" w14:textId="53DF94F8" w:rsidR="001573C3" w:rsidRPr="00952FEA" w:rsidRDefault="00AC3372" w:rsidP="00952FEA">
      <w:pPr>
        <w:spacing w:after="120" w:line="240" w:lineRule="auto"/>
        <w:ind w:firstLine="680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Yêu cầu Sở Y tế khẩn trương thực hiện, phối hợp với Văn phòng UBND tỉnh soát xét nội dung, công tác chuẩn bị và báo cáo lãnh đạo UBND tỉnh trước ngày </w:t>
      </w:r>
      <w:r w:rsidR="00A3509B">
        <w:rPr>
          <w:szCs w:val="28"/>
          <w:lang w:val="en-US"/>
        </w:rPr>
        <w:t>11/10/2024</w:t>
      </w:r>
      <w:r w:rsidR="006B0800">
        <w:rPr>
          <w:lang w:val="en-US"/>
        </w:rPr>
        <w:t>./.</w:t>
      </w:r>
    </w:p>
    <w:p w14:paraId="45A5763D" w14:textId="77777777" w:rsidR="007707B3" w:rsidRPr="00B509B6" w:rsidRDefault="007707B3" w:rsidP="007707B3">
      <w:pPr>
        <w:spacing w:before="120" w:after="0" w:line="240" w:lineRule="auto"/>
        <w:ind w:firstLine="720"/>
        <w:jc w:val="both"/>
        <w:rPr>
          <w:color w:val="000000"/>
          <w:sz w:val="10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229"/>
      </w:tblGrid>
      <w:tr w:rsidR="009417F1" w14:paraId="62A79CD2" w14:textId="77777777" w:rsidTr="00376025">
        <w:tc>
          <w:tcPr>
            <w:tcW w:w="5073" w:type="dxa"/>
          </w:tcPr>
          <w:p w14:paraId="77B5E6F0" w14:textId="77777777" w:rsidR="009417F1" w:rsidRPr="00E4093E" w:rsidRDefault="009417F1">
            <w:pPr>
              <w:tabs>
                <w:tab w:val="left" w:pos="560"/>
              </w:tabs>
              <w:spacing w:after="0" w:line="240" w:lineRule="auto"/>
              <w:jc w:val="both"/>
              <w:rPr>
                <w:b/>
                <w:i/>
                <w:sz w:val="24"/>
              </w:rPr>
            </w:pPr>
            <w:r w:rsidRPr="00E4093E">
              <w:rPr>
                <w:b/>
                <w:i/>
                <w:sz w:val="24"/>
              </w:rPr>
              <w:t>Nơi nhận</w:t>
            </w:r>
          </w:p>
          <w:p w14:paraId="18696ACB" w14:textId="77777777" w:rsidR="009417F1" w:rsidRPr="00E4093E" w:rsidRDefault="009417F1">
            <w:pPr>
              <w:spacing w:after="0" w:line="240" w:lineRule="auto"/>
              <w:jc w:val="both"/>
              <w:rPr>
                <w:b/>
              </w:rPr>
            </w:pPr>
            <w:r w:rsidRPr="00E4093E">
              <w:rPr>
                <w:sz w:val="22"/>
              </w:rPr>
              <w:t xml:space="preserve">- Như </w:t>
            </w:r>
            <w:r w:rsidR="0069567E">
              <w:rPr>
                <w:sz w:val="22"/>
              </w:rPr>
              <w:t>trên</w:t>
            </w:r>
            <w:r w:rsidRPr="00E4093E">
              <w:rPr>
                <w:sz w:val="22"/>
              </w:rPr>
              <w:t xml:space="preserve">;                                                                                                 </w:t>
            </w:r>
          </w:p>
          <w:p w14:paraId="1F32ACEA" w14:textId="77777777" w:rsidR="00A03A88" w:rsidRPr="003F483D" w:rsidRDefault="009417F1">
            <w:pPr>
              <w:spacing w:after="0" w:line="240" w:lineRule="auto"/>
              <w:jc w:val="both"/>
              <w:rPr>
                <w:sz w:val="22"/>
              </w:rPr>
            </w:pPr>
            <w:r w:rsidRPr="00E4093E">
              <w:rPr>
                <w:sz w:val="22"/>
              </w:rPr>
              <w:t>- Chủ tịch</w:t>
            </w:r>
            <w:r w:rsidR="00A03A88" w:rsidRPr="003F483D">
              <w:rPr>
                <w:sz w:val="22"/>
              </w:rPr>
              <w:t xml:space="preserve"> UBND tỉnh;</w:t>
            </w:r>
          </w:p>
          <w:p w14:paraId="76204533" w14:textId="3368077D" w:rsidR="0069567E" w:rsidRDefault="00A03A88">
            <w:pPr>
              <w:spacing w:after="0" w:line="240" w:lineRule="auto"/>
              <w:jc w:val="both"/>
              <w:rPr>
                <w:sz w:val="22"/>
              </w:rPr>
            </w:pPr>
            <w:r w:rsidRPr="003F483D">
              <w:rPr>
                <w:sz w:val="22"/>
              </w:rPr>
              <w:t>-</w:t>
            </w:r>
            <w:r w:rsidR="009417F1" w:rsidRPr="00E4093E">
              <w:rPr>
                <w:sz w:val="22"/>
              </w:rPr>
              <w:t xml:space="preserve"> PCT</w:t>
            </w:r>
            <w:r w:rsidR="00022317" w:rsidRPr="003F483D">
              <w:rPr>
                <w:sz w:val="22"/>
              </w:rPr>
              <w:t xml:space="preserve"> </w:t>
            </w:r>
            <w:r w:rsidR="0069567E">
              <w:rPr>
                <w:sz w:val="22"/>
              </w:rPr>
              <w:t xml:space="preserve"> </w:t>
            </w:r>
            <w:r w:rsidR="009417F1" w:rsidRPr="00E4093E">
              <w:rPr>
                <w:sz w:val="22"/>
              </w:rPr>
              <w:t>UBND tỉnh</w:t>
            </w:r>
            <w:r w:rsidRPr="003F483D">
              <w:rPr>
                <w:sz w:val="22"/>
              </w:rPr>
              <w:t xml:space="preserve"> </w:t>
            </w:r>
            <w:r w:rsidR="00022317" w:rsidRPr="003F483D">
              <w:rPr>
                <w:sz w:val="22"/>
              </w:rPr>
              <w:t>Lê Ngọc Châu</w:t>
            </w:r>
            <w:r w:rsidR="009417F1" w:rsidRPr="00E4093E">
              <w:rPr>
                <w:sz w:val="22"/>
              </w:rPr>
              <w:t xml:space="preserve">;  </w:t>
            </w:r>
            <w:r w:rsidR="009417F1" w:rsidRPr="00E4093E">
              <w:rPr>
                <w:sz w:val="22"/>
              </w:rPr>
              <w:tab/>
            </w:r>
          </w:p>
          <w:p w14:paraId="4F0BBE92" w14:textId="18639A61" w:rsidR="00B509B6" w:rsidRDefault="0069567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</w:t>
            </w:r>
            <w:r w:rsidR="009417F1" w:rsidRPr="00E4093E">
              <w:rPr>
                <w:sz w:val="22"/>
              </w:rPr>
              <w:t>hánh</w:t>
            </w:r>
            <w:r w:rsidR="003F01FA" w:rsidRPr="003F483D">
              <w:rPr>
                <w:sz w:val="22"/>
              </w:rPr>
              <w:t xml:space="preserve"> VP, P</w:t>
            </w:r>
            <w:r w:rsidR="0034099C" w:rsidRPr="003F483D">
              <w:rPr>
                <w:sz w:val="22"/>
              </w:rPr>
              <w:t>C</w:t>
            </w:r>
            <w:r w:rsidR="009417F1" w:rsidRPr="00E4093E">
              <w:rPr>
                <w:sz w:val="22"/>
              </w:rPr>
              <w:t>VP</w:t>
            </w:r>
            <w:r>
              <w:rPr>
                <w:sz w:val="22"/>
              </w:rPr>
              <w:t xml:space="preserve"> Trần Tuấn Nghĩa</w:t>
            </w:r>
            <w:r w:rsidR="009417F1" w:rsidRPr="00E4093E">
              <w:rPr>
                <w:sz w:val="22"/>
              </w:rPr>
              <w:t>;</w:t>
            </w:r>
          </w:p>
          <w:p w14:paraId="109AC96C" w14:textId="3340113D" w:rsidR="009417F1" w:rsidRPr="00E4093E" w:rsidRDefault="00B509B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Trung tâm</w:t>
            </w:r>
            <w:r w:rsidR="00134F4E">
              <w:rPr>
                <w:sz w:val="22"/>
              </w:rPr>
              <w:t xml:space="preserve"> </w:t>
            </w:r>
            <w:r w:rsidR="0069567E">
              <w:rPr>
                <w:sz w:val="22"/>
              </w:rPr>
              <w:t>CB-TH</w:t>
            </w:r>
            <w:r>
              <w:rPr>
                <w:sz w:val="22"/>
              </w:rPr>
              <w:t>;</w:t>
            </w:r>
            <w:r w:rsidR="009417F1" w:rsidRPr="00E4093E">
              <w:rPr>
                <w:sz w:val="22"/>
              </w:rPr>
              <w:tab/>
            </w:r>
          </w:p>
          <w:p w14:paraId="1D2DFAAB" w14:textId="782DD5FE" w:rsidR="009417F1" w:rsidRPr="00E4093E" w:rsidRDefault="009417F1" w:rsidP="00B509B6">
            <w:pPr>
              <w:spacing w:after="0" w:line="240" w:lineRule="auto"/>
              <w:jc w:val="both"/>
              <w:rPr>
                <w:sz w:val="22"/>
              </w:rPr>
            </w:pPr>
            <w:r w:rsidRPr="00E4093E">
              <w:rPr>
                <w:sz w:val="22"/>
              </w:rPr>
              <w:t>- Lưu: VT</w:t>
            </w:r>
            <w:r w:rsidR="00B144C3">
              <w:rPr>
                <w:sz w:val="22"/>
                <w:lang w:val="en-US"/>
              </w:rPr>
              <w:t>,</w:t>
            </w:r>
            <w:r w:rsidRPr="00E4093E">
              <w:rPr>
                <w:sz w:val="22"/>
              </w:rPr>
              <w:t xml:space="preserve"> VX</w:t>
            </w:r>
            <w:r w:rsidRPr="00E4093E">
              <w:rPr>
                <w:sz w:val="22"/>
                <w:vertAlign w:val="subscript"/>
              </w:rPr>
              <w:t>1</w:t>
            </w:r>
            <w:r w:rsidR="00B509B6">
              <w:rPr>
                <w:sz w:val="22"/>
              </w:rPr>
              <w:t>.</w:t>
            </w:r>
            <w:r w:rsidRPr="00E4093E">
              <w:rPr>
                <w:b/>
              </w:rPr>
              <w:t xml:space="preserve">                                                                                </w:t>
            </w:r>
          </w:p>
        </w:tc>
        <w:tc>
          <w:tcPr>
            <w:tcW w:w="4391" w:type="dxa"/>
          </w:tcPr>
          <w:p w14:paraId="0D517F1D" w14:textId="2F2B96A7" w:rsidR="00E90619" w:rsidRPr="003F483D" w:rsidRDefault="00FD270E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T</w:t>
            </w:r>
            <w:r w:rsidR="008B7062">
              <w:rPr>
                <w:b/>
                <w:sz w:val="26"/>
                <w:szCs w:val="26"/>
                <w:lang w:val="en-US"/>
              </w:rPr>
              <w:t>L</w:t>
            </w:r>
            <w:r w:rsidR="00E90619" w:rsidRPr="003F483D">
              <w:rPr>
                <w:b/>
                <w:sz w:val="26"/>
                <w:szCs w:val="26"/>
              </w:rPr>
              <w:t>. CHỦ TỊCH</w:t>
            </w:r>
          </w:p>
          <w:p w14:paraId="6FEAE3CD" w14:textId="77777777" w:rsidR="008B7062" w:rsidRDefault="008B7062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KT. CHÁNH VĂN PHÒNG</w:t>
            </w:r>
          </w:p>
          <w:p w14:paraId="0C88C505" w14:textId="77777777" w:rsidR="008B7062" w:rsidRDefault="007D25DE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PHÓ CH</w:t>
            </w:r>
            <w:r w:rsidR="008B7062">
              <w:rPr>
                <w:b/>
                <w:sz w:val="26"/>
                <w:szCs w:val="26"/>
                <w:lang w:val="en-US"/>
              </w:rPr>
              <w:t>ÁNH VĂN PHÒNG</w:t>
            </w:r>
          </w:p>
          <w:p w14:paraId="57C93FD3" w14:textId="77777777" w:rsidR="009417F1" w:rsidRPr="003F483D" w:rsidRDefault="009417F1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36"/>
              </w:rPr>
            </w:pPr>
          </w:p>
          <w:p w14:paraId="2CFBB612" w14:textId="77777777" w:rsidR="00A9334E" w:rsidRPr="003F483D" w:rsidRDefault="00A9334E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52"/>
              </w:rPr>
            </w:pPr>
          </w:p>
          <w:p w14:paraId="18B33EE2" w14:textId="77777777" w:rsidR="00790846" w:rsidRPr="007D25DE" w:rsidRDefault="00790846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54"/>
                <w:szCs w:val="2"/>
              </w:rPr>
            </w:pPr>
          </w:p>
          <w:p w14:paraId="2F8028BD" w14:textId="26029823" w:rsidR="009417F1" w:rsidRPr="007D25DE" w:rsidRDefault="0069567E" w:rsidP="00195B1A">
            <w:pPr>
              <w:tabs>
                <w:tab w:val="left" w:pos="560"/>
              </w:tabs>
              <w:spacing w:before="240" w:after="0" w:line="240" w:lineRule="auto"/>
              <w:rPr>
                <w:lang w:val="en-US"/>
              </w:rPr>
            </w:pPr>
            <w:r>
              <w:rPr>
                <w:b/>
              </w:rPr>
              <w:t xml:space="preserve">          </w:t>
            </w:r>
            <w:r w:rsidR="007D25DE">
              <w:rPr>
                <w:b/>
                <w:lang w:val="en-US"/>
              </w:rPr>
              <w:t xml:space="preserve">   </w:t>
            </w:r>
            <w:r w:rsidR="008B7062">
              <w:rPr>
                <w:b/>
                <w:lang w:val="en-US"/>
              </w:rPr>
              <w:t>Trần  Tuấn  Nghĩa</w:t>
            </w:r>
          </w:p>
        </w:tc>
      </w:tr>
    </w:tbl>
    <w:p w14:paraId="53380D0A" w14:textId="77777777" w:rsidR="00067789" w:rsidRDefault="00067789" w:rsidP="00215F52">
      <w:pPr>
        <w:spacing w:line="240" w:lineRule="auto"/>
      </w:pPr>
    </w:p>
    <w:sectPr w:rsidR="00067789" w:rsidSect="00F21BE8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27FA3"/>
    <w:multiLevelType w:val="hybridMultilevel"/>
    <w:tmpl w:val="9E20B3A4"/>
    <w:lvl w:ilvl="0" w:tplc="81D2E6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2457E"/>
    <w:multiLevelType w:val="hybridMultilevel"/>
    <w:tmpl w:val="54281AFC"/>
    <w:lvl w:ilvl="0" w:tplc="DC30CF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136930">
    <w:abstractNumId w:val="0"/>
  </w:num>
  <w:num w:numId="2" w16cid:durableId="169373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F1"/>
    <w:rsid w:val="00022317"/>
    <w:rsid w:val="00026661"/>
    <w:rsid w:val="00026BC5"/>
    <w:rsid w:val="00040342"/>
    <w:rsid w:val="00043924"/>
    <w:rsid w:val="00045EEA"/>
    <w:rsid w:val="00051A81"/>
    <w:rsid w:val="000609D9"/>
    <w:rsid w:val="00066607"/>
    <w:rsid w:val="00067789"/>
    <w:rsid w:val="00093096"/>
    <w:rsid w:val="000C6D16"/>
    <w:rsid w:val="000D5EBF"/>
    <w:rsid w:val="000F1F72"/>
    <w:rsid w:val="00114F02"/>
    <w:rsid w:val="00125703"/>
    <w:rsid w:val="00134F4E"/>
    <w:rsid w:val="00136154"/>
    <w:rsid w:val="0015339A"/>
    <w:rsid w:val="001573C3"/>
    <w:rsid w:val="00174500"/>
    <w:rsid w:val="0018332F"/>
    <w:rsid w:val="00195B1A"/>
    <w:rsid w:val="001A21C2"/>
    <w:rsid w:val="001B24E4"/>
    <w:rsid w:val="001B3FE1"/>
    <w:rsid w:val="001C3A59"/>
    <w:rsid w:val="00213B29"/>
    <w:rsid w:val="002151EF"/>
    <w:rsid w:val="00215F52"/>
    <w:rsid w:val="002164CA"/>
    <w:rsid w:val="002351EB"/>
    <w:rsid w:val="00273878"/>
    <w:rsid w:val="00275CA5"/>
    <w:rsid w:val="00283CCD"/>
    <w:rsid w:val="002970E1"/>
    <w:rsid w:val="002B2F03"/>
    <w:rsid w:val="002B56F4"/>
    <w:rsid w:val="002C1212"/>
    <w:rsid w:val="002C2258"/>
    <w:rsid w:val="002D38FC"/>
    <w:rsid w:val="002E5FE6"/>
    <w:rsid w:val="002E79EC"/>
    <w:rsid w:val="00303302"/>
    <w:rsid w:val="003071D5"/>
    <w:rsid w:val="00312A28"/>
    <w:rsid w:val="003137D5"/>
    <w:rsid w:val="00320C33"/>
    <w:rsid w:val="00335BD8"/>
    <w:rsid w:val="0033761A"/>
    <w:rsid w:val="0034099C"/>
    <w:rsid w:val="00346CB8"/>
    <w:rsid w:val="00355671"/>
    <w:rsid w:val="00376025"/>
    <w:rsid w:val="003A7291"/>
    <w:rsid w:val="003A77EF"/>
    <w:rsid w:val="003B5CC7"/>
    <w:rsid w:val="003C7B6B"/>
    <w:rsid w:val="003D1D16"/>
    <w:rsid w:val="003D4B5A"/>
    <w:rsid w:val="003F01FA"/>
    <w:rsid w:val="003F483D"/>
    <w:rsid w:val="00411669"/>
    <w:rsid w:val="00417038"/>
    <w:rsid w:val="00423EAC"/>
    <w:rsid w:val="0043101F"/>
    <w:rsid w:val="00482F75"/>
    <w:rsid w:val="004E7FB8"/>
    <w:rsid w:val="005139EE"/>
    <w:rsid w:val="005150FE"/>
    <w:rsid w:val="00517E23"/>
    <w:rsid w:val="00530CC8"/>
    <w:rsid w:val="00541063"/>
    <w:rsid w:val="005600A9"/>
    <w:rsid w:val="00572523"/>
    <w:rsid w:val="0058209B"/>
    <w:rsid w:val="005B7CE3"/>
    <w:rsid w:val="005F1206"/>
    <w:rsid w:val="005F576F"/>
    <w:rsid w:val="00600498"/>
    <w:rsid w:val="0064163A"/>
    <w:rsid w:val="006723F9"/>
    <w:rsid w:val="00680E71"/>
    <w:rsid w:val="0069567E"/>
    <w:rsid w:val="006B0800"/>
    <w:rsid w:val="00707DFF"/>
    <w:rsid w:val="00735F9F"/>
    <w:rsid w:val="00737465"/>
    <w:rsid w:val="007707B3"/>
    <w:rsid w:val="00781AFF"/>
    <w:rsid w:val="00783609"/>
    <w:rsid w:val="00790846"/>
    <w:rsid w:val="007A04D1"/>
    <w:rsid w:val="007B71E0"/>
    <w:rsid w:val="007C2C76"/>
    <w:rsid w:val="007D25DE"/>
    <w:rsid w:val="007D28AA"/>
    <w:rsid w:val="007E2401"/>
    <w:rsid w:val="007F7BA2"/>
    <w:rsid w:val="00837BCA"/>
    <w:rsid w:val="00837C7B"/>
    <w:rsid w:val="0084263B"/>
    <w:rsid w:val="00845BC6"/>
    <w:rsid w:val="0087595F"/>
    <w:rsid w:val="00883C3E"/>
    <w:rsid w:val="00885C0E"/>
    <w:rsid w:val="00887CCA"/>
    <w:rsid w:val="008A40D0"/>
    <w:rsid w:val="008A5EC1"/>
    <w:rsid w:val="008B3E51"/>
    <w:rsid w:val="008B7062"/>
    <w:rsid w:val="008C3F81"/>
    <w:rsid w:val="008D7129"/>
    <w:rsid w:val="008F6AD6"/>
    <w:rsid w:val="009069F0"/>
    <w:rsid w:val="00911E27"/>
    <w:rsid w:val="00920DDA"/>
    <w:rsid w:val="0093377E"/>
    <w:rsid w:val="00934625"/>
    <w:rsid w:val="00935EC0"/>
    <w:rsid w:val="009417F1"/>
    <w:rsid w:val="00952FEA"/>
    <w:rsid w:val="00962F84"/>
    <w:rsid w:val="009B357D"/>
    <w:rsid w:val="009C0838"/>
    <w:rsid w:val="00A03A88"/>
    <w:rsid w:val="00A3509B"/>
    <w:rsid w:val="00A4128F"/>
    <w:rsid w:val="00A5507C"/>
    <w:rsid w:val="00A60E89"/>
    <w:rsid w:val="00A9100A"/>
    <w:rsid w:val="00A9334E"/>
    <w:rsid w:val="00A96002"/>
    <w:rsid w:val="00AA7680"/>
    <w:rsid w:val="00AB52F5"/>
    <w:rsid w:val="00AC3372"/>
    <w:rsid w:val="00AC50B8"/>
    <w:rsid w:val="00AF51AF"/>
    <w:rsid w:val="00AF6DC4"/>
    <w:rsid w:val="00B1412D"/>
    <w:rsid w:val="00B144C3"/>
    <w:rsid w:val="00B2783E"/>
    <w:rsid w:val="00B308A3"/>
    <w:rsid w:val="00B36438"/>
    <w:rsid w:val="00B46EEA"/>
    <w:rsid w:val="00B509B6"/>
    <w:rsid w:val="00B540FC"/>
    <w:rsid w:val="00B5627D"/>
    <w:rsid w:val="00B63A65"/>
    <w:rsid w:val="00B75F15"/>
    <w:rsid w:val="00B76186"/>
    <w:rsid w:val="00B8414E"/>
    <w:rsid w:val="00B90879"/>
    <w:rsid w:val="00B91E54"/>
    <w:rsid w:val="00BA2664"/>
    <w:rsid w:val="00BA5C47"/>
    <w:rsid w:val="00BB1615"/>
    <w:rsid w:val="00BD5C21"/>
    <w:rsid w:val="00BF0EB9"/>
    <w:rsid w:val="00C40D8D"/>
    <w:rsid w:val="00C4206E"/>
    <w:rsid w:val="00C460E9"/>
    <w:rsid w:val="00C626B4"/>
    <w:rsid w:val="00C8746D"/>
    <w:rsid w:val="00C96FA7"/>
    <w:rsid w:val="00CA1B1D"/>
    <w:rsid w:val="00CB4EDD"/>
    <w:rsid w:val="00CC6259"/>
    <w:rsid w:val="00D225A1"/>
    <w:rsid w:val="00D234E9"/>
    <w:rsid w:val="00D40935"/>
    <w:rsid w:val="00D62662"/>
    <w:rsid w:val="00D67875"/>
    <w:rsid w:val="00D737C6"/>
    <w:rsid w:val="00D90DD8"/>
    <w:rsid w:val="00DD6283"/>
    <w:rsid w:val="00E01447"/>
    <w:rsid w:val="00E03530"/>
    <w:rsid w:val="00E10566"/>
    <w:rsid w:val="00E1449A"/>
    <w:rsid w:val="00E24908"/>
    <w:rsid w:val="00E3525A"/>
    <w:rsid w:val="00E50D79"/>
    <w:rsid w:val="00E53DB6"/>
    <w:rsid w:val="00E600D3"/>
    <w:rsid w:val="00E81235"/>
    <w:rsid w:val="00E905E4"/>
    <w:rsid w:val="00E90619"/>
    <w:rsid w:val="00E9424D"/>
    <w:rsid w:val="00E960F4"/>
    <w:rsid w:val="00EA60EC"/>
    <w:rsid w:val="00EB2AF0"/>
    <w:rsid w:val="00EC09DB"/>
    <w:rsid w:val="00ED1066"/>
    <w:rsid w:val="00ED6404"/>
    <w:rsid w:val="00EE1A32"/>
    <w:rsid w:val="00EF11B8"/>
    <w:rsid w:val="00EF1DD8"/>
    <w:rsid w:val="00F21BE8"/>
    <w:rsid w:val="00F2590D"/>
    <w:rsid w:val="00F304FD"/>
    <w:rsid w:val="00F352A8"/>
    <w:rsid w:val="00F412B7"/>
    <w:rsid w:val="00F42BD1"/>
    <w:rsid w:val="00F54E66"/>
    <w:rsid w:val="00F77A3F"/>
    <w:rsid w:val="00F85BB1"/>
    <w:rsid w:val="00F86C44"/>
    <w:rsid w:val="00F92C5A"/>
    <w:rsid w:val="00F93E35"/>
    <w:rsid w:val="00FC1D93"/>
    <w:rsid w:val="00FC61ED"/>
    <w:rsid w:val="00FD270E"/>
    <w:rsid w:val="00FD7DC2"/>
    <w:rsid w:val="00FF1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D6E18"/>
  <w15:docId w15:val="{939599AA-B9AB-49F5-A566-0D676B3D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1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A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51A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Phòng Khoa giáo - Văn xã - UBND tỉnh Hà Tĩnh</vt:lpstr>
      <vt:lpstr>Phòng Khoa giáo - Văn xã - UBND tỉnh Hà Tĩnh</vt:lpstr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Khoa giáo - Văn xã - UBND tỉnh Hà Tĩnh</dc:title>
  <dc:subject/>
  <dc:creator>VX</dc:creator>
  <cp:keywords>UBND tỉnh Hà Tĩnh</cp:keywords>
  <dc:description/>
  <cp:lastModifiedBy>Windows</cp:lastModifiedBy>
  <cp:revision>10</cp:revision>
  <cp:lastPrinted>2024-10-04T04:19:00Z</cp:lastPrinted>
  <dcterms:created xsi:type="dcterms:W3CDTF">2024-06-06T08:57:00Z</dcterms:created>
  <dcterms:modified xsi:type="dcterms:W3CDTF">2024-10-04T07:12:00Z</dcterms:modified>
</cp:coreProperties>
</file>