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5" w:type="dxa"/>
        <w:tblLook w:val="01E0" w:firstRow="1" w:lastRow="1" w:firstColumn="1" w:lastColumn="1" w:noHBand="0" w:noVBand="0"/>
      </w:tblPr>
      <w:tblGrid>
        <w:gridCol w:w="3331"/>
        <w:gridCol w:w="6054"/>
      </w:tblGrid>
      <w:tr w:rsidR="008D47A2" w14:paraId="4BBC7639" w14:textId="77777777" w:rsidTr="008D47A2">
        <w:tc>
          <w:tcPr>
            <w:tcW w:w="3331" w:type="dxa"/>
            <w:hideMark/>
          </w:tcPr>
          <w:p w14:paraId="5A18AEBD" w14:textId="6D9D56FF" w:rsidR="00751A9B" w:rsidRPr="00BE02F8" w:rsidRDefault="009C1200" w:rsidP="00962758">
            <w:pPr>
              <w:jc w:val="center"/>
              <w:rPr>
                <w:b/>
                <w:sz w:val="26"/>
                <w:szCs w:val="26"/>
              </w:rPr>
            </w:pPr>
            <w:r w:rsidRPr="00BE02F8">
              <w:rPr>
                <w:b/>
                <w:sz w:val="26"/>
                <w:szCs w:val="26"/>
              </w:rPr>
              <w:t>ỦY BAN NHÂN DÂN TỈNH HÀ TĨNH</w:t>
            </w:r>
          </w:p>
          <w:p w14:paraId="5CF7FFBB" w14:textId="4FC840BA" w:rsidR="00751A9B" w:rsidRPr="00FF0AE1" w:rsidRDefault="00751A9B" w:rsidP="00524D71">
            <w:pPr>
              <w:rPr>
                <w:sz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2B5FC" wp14:editId="5A500D23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71120</wp:posOffset>
                      </wp:positionV>
                      <wp:extent cx="620395" cy="0"/>
                      <wp:effectExtent l="0" t="0" r="273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BB72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5.6pt" to="101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/n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"/>
                  </w:pict>
                </mc:Fallback>
              </mc:AlternateContent>
            </w:r>
            <w:r w:rsidR="00656356">
              <w:rPr>
                <w:sz w:val="26"/>
              </w:rPr>
              <w:t xml:space="preserve">      </w:t>
            </w:r>
          </w:p>
        </w:tc>
        <w:tc>
          <w:tcPr>
            <w:tcW w:w="6054" w:type="dxa"/>
            <w:hideMark/>
          </w:tcPr>
          <w:p w14:paraId="311A9A27" w14:textId="77777777" w:rsidR="00751A9B" w:rsidRDefault="00751A9B" w:rsidP="008D47A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14:paraId="64988F40" w14:textId="77777777" w:rsidR="00751A9B" w:rsidRDefault="00751A9B" w:rsidP="008D47A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0B9D0" wp14:editId="0E04046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266065</wp:posOffset>
                      </wp:positionV>
                      <wp:extent cx="2131695" cy="312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695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0F81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20.95pt" to="229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vaIAIAADg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sz w:val="28"/>
              </w:rPr>
              <w:t>Độc lập - Tự do - Hạnh phúc</w:t>
            </w:r>
          </w:p>
        </w:tc>
      </w:tr>
      <w:tr w:rsidR="008D47A2" w14:paraId="3025F91F" w14:textId="77777777" w:rsidTr="008D47A2">
        <w:tc>
          <w:tcPr>
            <w:tcW w:w="3331" w:type="dxa"/>
          </w:tcPr>
          <w:p w14:paraId="181038BC" w14:textId="7AC30834" w:rsidR="00751A9B" w:rsidRDefault="009C1200" w:rsidP="00026414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>S</w:t>
            </w:r>
            <w:r w:rsidRPr="00656356">
              <w:rPr>
                <w:sz w:val="26"/>
              </w:rPr>
              <w:t>ố</w:t>
            </w:r>
            <w:r>
              <w:rPr>
                <w:sz w:val="26"/>
              </w:rPr>
              <w:t xml:space="preserve">: </w:t>
            </w:r>
            <w:r w:rsidR="00860045">
              <w:rPr>
                <w:sz w:val="26"/>
              </w:rPr>
              <w:t xml:space="preserve"> </w:t>
            </w:r>
            <w:r w:rsidR="00EC37C9">
              <w:rPr>
                <w:sz w:val="26"/>
              </w:rPr>
              <w:t xml:space="preserve">    </w:t>
            </w:r>
            <w:r w:rsidR="007D6730">
              <w:rPr>
                <w:sz w:val="26"/>
              </w:rPr>
              <w:t xml:space="preserve"> </w:t>
            </w:r>
            <w:r w:rsidR="00EC37C9">
              <w:rPr>
                <w:sz w:val="26"/>
              </w:rPr>
              <w:t xml:space="preserve">    </w:t>
            </w:r>
            <w:r w:rsidR="00BE02F8">
              <w:rPr>
                <w:sz w:val="26"/>
              </w:rPr>
              <w:t>/GM-UBND</w:t>
            </w:r>
          </w:p>
        </w:tc>
        <w:tc>
          <w:tcPr>
            <w:tcW w:w="6054" w:type="dxa"/>
            <w:hideMark/>
          </w:tcPr>
          <w:p w14:paraId="415D3779" w14:textId="284C3611" w:rsidR="00751A9B" w:rsidRPr="00B02F66" w:rsidRDefault="00751A9B" w:rsidP="00026414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B02F66">
              <w:rPr>
                <w:i/>
                <w:sz w:val="26"/>
                <w:szCs w:val="26"/>
              </w:rPr>
              <w:t>Hà Tĩnh,</w:t>
            </w:r>
            <w:r w:rsidR="00875B9E" w:rsidRPr="00B02F66">
              <w:rPr>
                <w:i/>
                <w:sz w:val="26"/>
                <w:szCs w:val="26"/>
              </w:rPr>
              <w:t xml:space="preserve"> ngày</w:t>
            </w:r>
            <w:r w:rsidR="00A168DB" w:rsidRPr="00B02F66">
              <w:rPr>
                <w:i/>
                <w:sz w:val="26"/>
                <w:szCs w:val="26"/>
              </w:rPr>
              <w:t xml:space="preserve"> </w:t>
            </w:r>
            <w:r w:rsidR="00B02F66" w:rsidRPr="00B02F66">
              <w:rPr>
                <w:i/>
                <w:sz w:val="26"/>
                <w:szCs w:val="26"/>
              </w:rPr>
              <w:t xml:space="preserve"> </w:t>
            </w:r>
            <w:r w:rsidR="00EC37C9">
              <w:rPr>
                <w:i/>
                <w:sz w:val="26"/>
                <w:szCs w:val="26"/>
              </w:rPr>
              <w:t xml:space="preserve">    </w:t>
            </w:r>
            <w:r w:rsidR="00B02F66" w:rsidRPr="00B02F66">
              <w:rPr>
                <w:i/>
                <w:sz w:val="26"/>
                <w:szCs w:val="26"/>
              </w:rPr>
              <w:t xml:space="preserve"> </w:t>
            </w:r>
            <w:r w:rsidR="009C1200" w:rsidRPr="00B02F66">
              <w:rPr>
                <w:i/>
                <w:sz w:val="26"/>
                <w:szCs w:val="26"/>
              </w:rPr>
              <w:t xml:space="preserve"> </w:t>
            </w:r>
            <w:r w:rsidR="00B76AD0" w:rsidRPr="00B02F66">
              <w:rPr>
                <w:i/>
                <w:sz w:val="26"/>
                <w:szCs w:val="26"/>
              </w:rPr>
              <w:t xml:space="preserve">tháng </w:t>
            </w:r>
            <w:r w:rsidR="00B02F66" w:rsidRPr="00B02F66">
              <w:rPr>
                <w:i/>
                <w:sz w:val="26"/>
                <w:szCs w:val="26"/>
              </w:rPr>
              <w:t xml:space="preserve"> </w:t>
            </w:r>
            <w:r w:rsidR="00EC37C9">
              <w:rPr>
                <w:i/>
                <w:sz w:val="26"/>
                <w:szCs w:val="26"/>
              </w:rPr>
              <w:t xml:space="preserve">     </w:t>
            </w:r>
            <w:r w:rsidR="00465A07">
              <w:rPr>
                <w:i/>
                <w:sz w:val="26"/>
                <w:szCs w:val="26"/>
              </w:rPr>
              <w:t xml:space="preserve"> </w:t>
            </w:r>
            <w:r w:rsidR="00141519" w:rsidRPr="00B02F66">
              <w:rPr>
                <w:i/>
                <w:sz w:val="26"/>
                <w:szCs w:val="26"/>
              </w:rPr>
              <w:t xml:space="preserve"> </w:t>
            </w:r>
            <w:r w:rsidRPr="00B02F66">
              <w:rPr>
                <w:i/>
                <w:sz w:val="26"/>
                <w:szCs w:val="26"/>
              </w:rPr>
              <w:t>năm 20</w:t>
            </w:r>
            <w:r w:rsidR="005470E7" w:rsidRPr="00B02F66">
              <w:rPr>
                <w:i/>
                <w:sz w:val="26"/>
                <w:szCs w:val="26"/>
              </w:rPr>
              <w:t>2</w:t>
            </w:r>
            <w:r w:rsidR="0061101E">
              <w:rPr>
                <w:i/>
                <w:sz w:val="26"/>
                <w:szCs w:val="26"/>
              </w:rPr>
              <w:t>4</w:t>
            </w:r>
          </w:p>
        </w:tc>
      </w:tr>
    </w:tbl>
    <w:p w14:paraId="7A2EC484" w14:textId="77777777" w:rsidR="004825E7" w:rsidRPr="00FF07D2" w:rsidRDefault="004825E7" w:rsidP="00213232">
      <w:pPr>
        <w:rPr>
          <w:b/>
          <w:sz w:val="48"/>
          <w:szCs w:val="32"/>
        </w:rPr>
      </w:pPr>
    </w:p>
    <w:p w14:paraId="703ED6D6" w14:textId="77777777" w:rsidR="00685D61" w:rsidRDefault="00751A9B" w:rsidP="00685D61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GIẤY MỜI</w:t>
      </w:r>
    </w:p>
    <w:p w14:paraId="5B1FD873" w14:textId="3BEEBF25" w:rsidR="00E92B96" w:rsidRPr="00B05FF9" w:rsidRDefault="0059060A" w:rsidP="00B7252A">
      <w:pPr>
        <w:spacing w:after="240"/>
        <w:jc w:val="center"/>
        <w:rPr>
          <w:b/>
          <w:spacing w:val="-4"/>
          <w:sz w:val="28"/>
          <w:szCs w:val="30"/>
        </w:rPr>
      </w:pPr>
      <w:r w:rsidRPr="00B05FF9"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FC3FB" wp14:editId="245EDE4F">
                <wp:simplePos x="0" y="0"/>
                <wp:positionH relativeFrom="column">
                  <wp:posOffset>2000554</wp:posOffset>
                </wp:positionH>
                <wp:positionV relativeFrom="paragraph">
                  <wp:posOffset>289560</wp:posOffset>
                </wp:positionV>
                <wp:extent cx="186118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530A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22.8pt" to="304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Z9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p9l2X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"/>
            </w:pict>
          </mc:Fallback>
        </mc:AlternateContent>
      </w:r>
      <w:r w:rsidR="002F7B6D" w:rsidRPr="00B05FF9">
        <w:rPr>
          <w:b/>
          <w:spacing w:val="-4"/>
          <w:sz w:val="28"/>
          <w:szCs w:val="30"/>
        </w:rPr>
        <w:t>Họp nghe báo cáo</w:t>
      </w:r>
      <w:r w:rsidR="00E47D98" w:rsidRPr="00B05FF9">
        <w:rPr>
          <w:b/>
          <w:spacing w:val="-4"/>
          <w:sz w:val="28"/>
          <w:szCs w:val="30"/>
        </w:rPr>
        <w:t>, triển khai thực hiện</w:t>
      </w:r>
      <w:r w:rsidR="002F7B6D" w:rsidRPr="00B05FF9">
        <w:rPr>
          <w:b/>
          <w:spacing w:val="-4"/>
          <w:sz w:val="28"/>
          <w:szCs w:val="30"/>
        </w:rPr>
        <w:t xml:space="preserve"> </w:t>
      </w:r>
      <w:r w:rsidR="00BE6A2A" w:rsidRPr="00B05FF9">
        <w:rPr>
          <w:b/>
          <w:spacing w:val="-4"/>
          <w:sz w:val="28"/>
          <w:szCs w:val="30"/>
        </w:rPr>
        <w:t>một số nội dung</w:t>
      </w:r>
      <w:r w:rsidR="00B05FF9" w:rsidRPr="00B05FF9">
        <w:rPr>
          <w:b/>
          <w:spacing w:val="-4"/>
          <w:sz w:val="28"/>
          <w:szCs w:val="30"/>
        </w:rPr>
        <w:t xml:space="preserve"> lĩnh vực công thương</w:t>
      </w:r>
    </w:p>
    <w:p w14:paraId="25E14281" w14:textId="77777777" w:rsidR="0059060A" w:rsidRPr="009875C7" w:rsidRDefault="0059060A" w:rsidP="0059060A">
      <w:pPr>
        <w:spacing w:after="120"/>
        <w:ind w:firstLine="720"/>
        <w:jc w:val="both"/>
        <w:rPr>
          <w:sz w:val="18"/>
          <w:szCs w:val="28"/>
        </w:rPr>
      </w:pPr>
    </w:p>
    <w:p w14:paraId="6525F1B8" w14:textId="6742A520" w:rsidR="006F6BA1" w:rsidRDefault="00E47D98" w:rsidP="00742F3E">
      <w:pPr>
        <w:spacing w:after="100"/>
        <w:ind w:firstLine="720"/>
        <w:jc w:val="both"/>
        <w:rPr>
          <w:sz w:val="28"/>
          <w:szCs w:val="28"/>
        </w:rPr>
      </w:pPr>
      <w:r w:rsidRPr="00824939">
        <w:rPr>
          <w:sz w:val="28"/>
          <w:szCs w:val="28"/>
        </w:rPr>
        <w:t>Ủy ban nhân dân tỉnh tổ chức họp</w:t>
      </w:r>
      <w:r w:rsidR="00A86A00" w:rsidRPr="00824939">
        <w:rPr>
          <w:sz w:val="28"/>
          <w:szCs w:val="28"/>
        </w:rPr>
        <w:t xml:space="preserve"> </w:t>
      </w:r>
      <w:r w:rsidR="002F7B6D" w:rsidRPr="00824939">
        <w:rPr>
          <w:sz w:val="28"/>
          <w:szCs w:val="28"/>
        </w:rPr>
        <w:t>nghe báo cáo</w:t>
      </w:r>
      <w:r w:rsidRPr="00824939">
        <w:rPr>
          <w:sz w:val="28"/>
          <w:szCs w:val="28"/>
        </w:rPr>
        <w:t>, triển khai</w:t>
      </w:r>
      <w:r w:rsidR="006653AE" w:rsidRPr="00824939">
        <w:rPr>
          <w:sz w:val="28"/>
          <w:szCs w:val="28"/>
        </w:rPr>
        <w:t xml:space="preserve"> thực hiện</w:t>
      </w:r>
      <w:r w:rsidR="002F7B6D" w:rsidRPr="00824939">
        <w:rPr>
          <w:sz w:val="28"/>
          <w:szCs w:val="28"/>
        </w:rPr>
        <w:t xml:space="preserve"> </w:t>
      </w:r>
      <w:r w:rsidRPr="00824939">
        <w:rPr>
          <w:sz w:val="28"/>
          <w:szCs w:val="28"/>
        </w:rPr>
        <w:t>một số</w:t>
      </w:r>
      <w:r w:rsidR="0048253E" w:rsidRPr="00824939">
        <w:rPr>
          <w:sz w:val="28"/>
          <w:szCs w:val="28"/>
        </w:rPr>
        <w:t xml:space="preserve"> nội dung</w:t>
      </w:r>
      <w:r w:rsidR="006653AE" w:rsidRPr="00824939">
        <w:rPr>
          <w:sz w:val="28"/>
          <w:szCs w:val="28"/>
        </w:rPr>
        <w:t xml:space="preserve"> liên quan đến</w:t>
      </w:r>
      <w:r w:rsidR="0048253E" w:rsidRPr="00824939">
        <w:rPr>
          <w:sz w:val="28"/>
          <w:szCs w:val="28"/>
        </w:rPr>
        <w:t xml:space="preserve">: </w:t>
      </w:r>
      <w:r w:rsidR="0048253E" w:rsidRPr="00824939">
        <w:rPr>
          <w:b/>
          <w:sz w:val="28"/>
          <w:szCs w:val="28"/>
        </w:rPr>
        <w:t>(1)</w:t>
      </w:r>
      <w:r w:rsidR="0048253E" w:rsidRPr="00824939">
        <w:rPr>
          <w:sz w:val="28"/>
          <w:szCs w:val="28"/>
        </w:rPr>
        <w:t xml:space="preserve"> </w:t>
      </w:r>
      <w:r w:rsidR="006F6BA1">
        <w:rPr>
          <w:sz w:val="28"/>
          <w:szCs w:val="28"/>
        </w:rPr>
        <w:t>Kế</w:t>
      </w:r>
      <w:bookmarkStart w:id="0" w:name="_GoBack"/>
      <w:bookmarkEnd w:id="0"/>
      <w:r w:rsidR="006F6BA1">
        <w:rPr>
          <w:sz w:val="28"/>
          <w:szCs w:val="28"/>
        </w:rPr>
        <w:t xml:space="preserve"> hoạch t</w:t>
      </w:r>
      <w:r w:rsidR="006F6BA1" w:rsidRPr="006F6BA1">
        <w:rPr>
          <w:sz w:val="28"/>
          <w:szCs w:val="28"/>
        </w:rPr>
        <w:t>hực hiện Phương án phát triể</w:t>
      </w:r>
      <w:r w:rsidR="006F6BA1">
        <w:rPr>
          <w:sz w:val="28"/>
          <w:szCs w:val="28"/>
        </w:rPr>
        <w:t xml:space="preserve">n cụm công nghiệp tỉnh Hà Tĩnh </w:t>
      </w:r>
      <w:r w:rsidR="006F6BA1" w:rsidRPr="006F6BA1">
        <w:rPr>
          <w:sz w:val="28"/>
          <w:szCs w:val="28"/>
        </w:rPr>
        <w:t>thời kỳ 2021 - 2030, tầm nhìn đến năm 2050</w:t>
      </w:r>
      <w:r w:rsidR="006F6BA1">
        <w:rPr>
          <w:sz w:val="28"/>
          <w:szCs w:val="28"/>
        </w:rPr>
        <w:t xml:space="preserve">; </w:t>
      </w:r>
      <w:r w:rsidR="006F6BA1" w:rsidRPr="00034C8C">
        <w:rPr>
          <w:b/>
          <w:sz w:val="28"/>
          <w:szCs w:val="28"/>
        </w:rPr>
        <w:t>(2)</w:t>
      </w:r>
      <w:r w:rsidR="006F6BA1">
        <w:rPr>
          <w:sz w:val="28"/>
          <w:szCs w:val="28"/>
        </w:rPr>
        <w:t xml:space="preserve"> </w:t>
      </w:r>
      <w:proofErr w:type="spellStart"/>
      <w:r w:rsidR="00CA4C10">
        <w:rPr>
          <w:sz w:val="28"/>
          <w:szCs w:val="28"/>
        </w:rPr>
        <w:t>triển</w:t>
      </w:r>
      <w:proofErr w:type="spellEnd"/>
      <w:r w:rsidR="00CA4C10">
        <w:rPr>
          <w:sz w:val="28"/>
          <w:szCs w:val="28"/>
        </w:rPr>
        <w:t xml:space="preserve"> khai </w:t>
      </w:r>
      <w:r w:rsidR="00CA4C10" w:rsidRPr="00CA4C10">
        <w:rPr>
          <w:sz w:val="28"/>
          <w:szCs w:val="28"/>
        </w:rPr>
        <w:t xml:space="preserve">Nghị </w:t>
      </w:r>
      <w:proofErr w:type="spellStart"/>
      <w:r w:rsidR="00CA4C10" w:rsidRPr="00CA4C10">
        <w:rPr>
          <w:sz w:val="28"/>
          <w:szCs w:val="28"/>
        </w:rPr>
        <w:t>định</w:t>
      </w:r>
      <w:proofErr w:type="spellEnd"/>
      <w:r w:rsidR="00CA4C10" w:rsidRPr="00CA4C10">
        <w:rPr>
          <w:sz w:val="28"/>
          <w:szCs w:val="28"/>
        </w:rPr>
        <w:t xml:space="preserve"> 60/2024/NĐ-CP </w:t>
      </w:r>
      <w:proofErr w:type="spellStart"/>
      <w:r w:rsidR="00CA4C10" w:rsidRPr="00CA4C10">
        <w:rPr>
          <w:sz w:val="28"/>
          <w:szCs w:val="28"/>
        </w:rPr>
        <w:t>n</w:t>
      </w:r>
      <w:r w:rsidR="00CA4C10">
        <w:rPr>
          <w:sz w:val="28"/>
          <w:szCs w:val="28"/>
        </w:rPr>
        <w:t>gày</w:t>
      </w:r>
      <w:proofErr w:type="spellEnd"/>
      <w:r w:rsidR="00CA4C10">
        <w:rPr>
          <w:sz w:val="28"/>
          <w:szCs w:val="28"/>
        </w:rPr>
        <w:t xml:space="preserve"> 05/6/2024 </w:t>
      </w:r>
      <w:proofErr w:type="spellStart"/>
      <w:r w:rsidR="00CA4C10">
        <w:rPr>
          <w:sz w:val="28"/>
          <w:szCs w:val="28"/>
        </w:rPr>
        <w:t>của</w:t>
      </w:r>
      <w:proofErr w:type="spellEnd"/>
      <w:r w:rsidR="00CA4C10">
        <w:rPr>
          <w:sz w:val="28"/>
          <w:szCs w:val="28"/>
        </w:rPr>
        <w:t xml:space="preserve"> </w:t>
      </w:r>
      <w:proofErr w:type="spellStart"/>
      <w:r w:rsidR="00CA4C10">
        <w:rPr>
          <w:sz w:val="28"/>
          <w:szCs w:val="28"/>
        </w:rPr>
        <w:t>Chính</w:t>
      </w:r>
      <w:proofErr w:type="spellEnd"/>
      <w:r w:rsidR="00CA4C10">
        <w:rPr>
          <w:sz w:val="28"/>
          <w:szCs w:val="28"/>
        </w:rPr>
        <w:t xml:space="preserve"> phủ</w:t>
      </w:r>
      <w:r w:rsidR="00CA4C10" w:rsidRPr="00CA4C10">
        <w:rPr>
          <w:sz w:val="28"/>
          <w:szCs w:val="28"/>
        </w:rPr>
        <w:t xml:space="preserve"> về </w:t>
      </w:r>
      <w:proofErr w:type="spellStart"/>
      <w:r w:rsidR="00CA4C10" w:rsidRPr="00CA4C10">
        <w:rPr>
          <w:sz w:val="28"/>
          <w:szCs w:val="28"/>
        </w:rPr>
        <w:t>phát</w:t>
      </w:r>
      <w:proofErr w:type="spellEnd"/>
      <w:r w:rsidR="00CA4C10" w:rsidRPr="00CA4C10">
        <w:rPr>
          <w:sz w:val="28"/>
          <w:szCs w:val="28"/>
        </w:rPr>
        <w:t xml:space="preserve"> </w:t>
      </w:r>
      <w:proofErr w:type="spellStart"/>
      <w:r w:rsidR="00CA4C10" w:rsidRPr="00CA4C10">
        <w:rPr>
          <w:sz w:val="28"/>
          <w:szCs w:val="28"/>
        </w:rPr>
        <w:t>triển</w:t>
      </w:r>
      <w:proofErr w:type="spellEnd"/>
      <w:r w:rsidR="00CA4C10" w:rsidRPr="00CA4C10">
        <w:rPr>
          <w:sz w:val="28"/>
          <w:szCs w:val="28"/>
        </w:rPr>
        <w:t xml:space="preserve"> và </w:t>
      </w:r>
      <w:proofErr w:type="spellStart"/>
      <w:r w:rsidR="00CA4C10" w:rsidRPr="00CA4C10">
        <w:rPr>
          <w:sz w:val="28"/>
          <w:szCs w:val="28"/>
        </w:rPr>
        <w:t>quản</w:t>
      </w:r>
      <w:proofErr w:type="spellEnd"/>
      <w:r w:rsidR="00CA4C10" w:rsidRPr="00CA4C10">
        <w:rPr>
          <w:sz w:val="28"/>
          <w:szCs w:val="28"/>
        </w:rPr>
        <w:t xml:space="preserve"> lý chợ</w:t>
      </w:r>
      <w:r w:rsidR="00FE54AE">
        <w:rPr>
          <w:sz w:val="28"/>
          <w:szCs w:val="28"/>
        </w:rPr>
        <w:t>.</w:t>
      </w:r>
    </w:p>
    <w:p w14:paraId="3E1AACC9" w14:textId="3FE0231A" w:rsidR="00E8754B" w:rsidRPr="00824939" w:rsidRDefault="00E8754B" w:rsidP="00742F3E">
      <w:pPr>
        <w:spacing w:after="100"/>
        <w:ind w:firstLine="720"/>
        <w:jc w:val="both"/>
        <w:rPr>
          <w:iCs/>
          <w:sz w:val="28"/>
          <w:szCs w:val="28"/>
        </w:rPr>
      </w:pPr>
      <w:r w:rsidRPr="00824939">
        <w:rPr>
          <w:b/>
          <w:sz w:val="28"/>
          <w:szCs w:val="28"/>
        </w:rPr>
        <w:t>1. Thời gian:</w:t>
      </w:r>
      <w:r w:rsidRPr="00824939">
        <w:rPr>
          <w:sz w:val="28"/>
          <w:szCs w:val="28"/>
        </w:rPr>
        <w:t xml:space="preserve"> Một buổi, </w:t>
      </w:r>
      <w:r w:rsidRPr="00824939">
        <w:rPr>
          <w:b/>
          <w:iCs/>
          <w:sz w:val="28"/>
          <w:szCs w:val="28"/>
        </w:rPr>
        <w:t xml:space="preserve">bắt đầu từ </w:t>
      </w:r>
      <w:r w:rsidR="006D0C6A">
        <w:rPr>
          <w:b/>
          <w:iCs/>
          <w:sz w:val="28"/>
          <w:szCs w:val="28"/>
        </w:rPr>
        <w:t>08</w:t>
      </w:r>
      <w:r w:rsidR="001268A7" w:rsidRPr="00824939">
        <w:rPr>
          <w:b/>
          <w:iCs/>
          <w:sz w:val="28"/>
          <w:szCs w:val="28"/>
        </w:rPr>
        <w:t>h</w:t>
      </w:r>
      <w:r w:rsidR="006D0C6A">
        <w:rPr>
          <w:b/>
          <w:iCs/>
          <w:sz w:val="28"/>
          <w:szCs w:val="28"/>
          <w:lang w:val="vi-VN"/>
        </w:rPr>
        <w:t>00</w:t>
      </w:r>
      <w:r w:rsidR="00600144" w:rsidRPr="00824939">
        <w:rPr>
          <w:b/>
          <w:iCs/>
          <w:sz w:val="28"/>
          <w:szCs w:val="28"/>
        </w:rPr>
        <w:t>’,</w:t>
      </w:r>
      <w:r w:rsidR="00E57191" w:rsidRPr="00824939">
        <w:rPr>
          <w:b/>
          <w:iCs/>
          <w:sz w:val="28"/>
          <w:szCs w:val="28"/>
        </w:rPr>
        <w:t xml:space="preserve"> ngày</w:t>
      </w:r>
      <w:r w:rsidR="001268A7" w:rsidRPr="00824939">
        <w:rPr>
          <w:b/>
          <w:iCs/>
          <w:sz w:val="28"/>
          <w:szCs w:val="28"/>
        </w:rPr>
        <w:t xml:space="preserve"> </w:t>
      </w:r>
      <w:r w:rsidR="006D0C6A">
        <w:rPr>
          <w:b/>
          <w:iCs/>
          <w:sz w:val="28"/>
          <w:szCs w:val="28"/>
        </w:rPr>
        <w:t>12</w:t>
      </w:r>
      <w:r w:rsidR="000D59FD" w:rsidRPr="00824939">
        <w:rPr>
          <w:b/>
          <w:iCs/>
          <w:sz w:val="28"/>
          <w:szCs w:val="28"/>
        </w:rPr>
        <w:t>/</w:t>
      </w:r>
      <w:r w:rsidR="00647088" w:rsidRPr="00824939">
        <w:rPr>
          <w:b/>
          <w:iCs/>
          <w:sz w:val="28"/>
          <w:szCs w:val="28"/>
        </w:rPr>
        <w:t>9</w:t>
      </w:r>
      <w:r w:rsidR="008B3810" w:rsidRPr="00824939">
        <w:rPr>
          <w:b/>
          <w:iCs/>
          <w:sz w:val="28"/>
          <w:szCs w:val="28"/>
        </w:rPr>
        <w:t>/202</w:t>
      </w:r>
      <w:r w:rsidR="0046341D" w:rsidRPr="00824939">
        <w:rPr>
          <w:b/>
          <w:iCs/>
          <w:sz w:val="28"/>
          <w:szCs w:val="28"/>
        </w:rPr>
        <w:t xml:space="preserve">4 </w:t>
      </w:r>
      <w:r w:rsidR="000D59FD" w:rsidRPr="00824939">
        <w:rPr>
          <w:b/>
          <w:iCs/>
          <w:sz w:val="28"/>
          <w:szCs w:val="28"/>
        </w:rPr>
        <w:t>(</w:t>
      </w:r>
      <w:r w:rsidR="00A34141" w:rsidRPr="00824939">
        <w:rPr>
          <w:b/>
          <w:iCs/>
          <w:sz w:val="28"/>
          <w:szCs w:val="28"/>
          <w:lang w:val="vi-VN"/>
        </w:rPr>
        <w:t>T</w:t>
      </w:r>
      <w:proofErr w:type="spellStart"/>
      <w:r w:rsidR="001F7859" w:rsidRPr="00824939">
        <w:rPr>
          <w:b/>
          <w:iCs/>
          <w:sz w:val="28"/>
          <w:szCs w:val="28"/>
        </w:rPr>
        <w:t>hứ</w:t>
      </w:r>
      <w:proofErr w:type="spellEnd"/>
      <w:r w:rsidR="001F7859" w:rsidRPr="00824939">
        <w:rPr>
          <w:b/>
          <w:iCs/>
          <w:sz w:val="28"/>
          <w:szCs w:val="28"/>
        </w:rPr>
        <w:t xml:space="preserve"> </w:t>
      </w:r>
      <w:r w:rsidR="006D0C6A">
        <w:rPr>
          <w:b/>
          <w:iCs/>
          <w:sz w:val="28"/>
          <w:szCs w:val="28"/>
        </w:rPr>
        <w:t>Năm</w:t>
      </w:r>
      <w:r w:rsidR="00B80174" w:rsidRPr="00824939">
        <w:rPr>
          <w:b/>
          <w:iCs/>
          <w:sz w:val="28"/>
          <w:szCs w:val="28"/>
        </w:rPr>
        <w:t>)</w:t>
      </w:r>
      <w:r w:rsidR="001268A7" w:rsidRPr="00824939">
        <w:rPr>
          <w:iCs/>
          <w:sz w:val="28"/>
          <w:szCs w:val="28"/>
        </w:rPr>
        <w:t>.</w:t>
      </w:r>
    </w:p>
    <w:p w14:paraId="27495E27" w14:textId="40021F3F" w:rsidR="00543EBB" w:rsidRPr="00824939" w:rsidRDefault="002D570A" w:rsidP="00742F3E">
      <w:pPr>
        <w:spacing w:after="100"/>
        <w:ind w:firstLine="720"/>
        <w:jc w:val="both"/>
        <w:rPr>
          <w:sz w:val="28"/>
          <w:szCs w:val="28"/>
        </w:rPr>
      </w:pPr>
      <w:r w:rsidRPr="00824939">
        <w:rPr>
          <w:sz w:val="28"/>
          <w:szCs w:val="28"/>
        </w:rPr>
        <w:t xml:space="preserve">- Nội dung 1: từ </w:t>
      </w:r>
      <w:r w:rsidR="006D0C6A">
        <w:rPr>
          <w:sz w:val="28"/>
          <w:szCs w:val="28"/>
        </w:rPr>
        <w:t>08h00</w:t>
      </w:r>
      <w:r w:rsidR="00543EBB" w:rsidRPr="00824939">
        <w:rPr>
          <w:sz w:val="28"/>
          <w:szCs w:val="28"/>
        </w:rPr>
        <w:t>’</w:t>
      </w:r>
      <w:r w:rsidR="00BE6A2A" w:rsidRPr="00824939">
        <w:rPr>
          <w:sz w:val="28"/>
          <w:szCs w:val="28"/>
        </w:rPr>
        <w:t xml:space="preserve"> </w:t>
      </w:r>
      <w:r w:rsidR="00543EBB" w:rsidRPr="00824939">
        <w:rPr>
          <w:sz w:val="28"/>
          <w:szCs w:val="28"/>
        </w:rPr>
        <w:t>-</w:t>
      </w:r>
      <w:r w:rsidR="00BE6A2A" w:rsidRPr="00824939">
        <w:rPr>
          <w:sz w:val="28"/>
          <w:szCs w:val="28"/>
        </w:rPr>
        <w:t xml:space="preserve"> </w:t>
      </w:r>
      <w:r w:rsidR="006D0C6A">
        <w:rPr>
          <w:sz w:val="28"/>
          <w:szCs w:val="28"/>
        </w:rPr>
        <w:t>09</w:t>
      </w:r>
      <w:r w:rsidR="00FE295A">
        <w:rPr>
          <w:sz w:val="28"/>
          <w:szCs w:val="28"/>
        </w:rPr>
        <w:t>h</w:t>
      </w:r>
      <w:r w:rsidR="00197810">
        <w:rPr>
          <w:sz w:val="28"/>
          <w:szCs w:val="28"/>
        </w:rPr>
        <w:t>0</w:t>
      </w:r>
      <w:r w:rsidR="00E66AD7">
        <w:rPr>
          <w:sz w:val="28"/>
          <w:szCs w:val="28"/>
        </w:rPr>
        <w:t>0</w:t>
      </w:r>
      <w:r w:rsidR="00543EBB" w:rsidRPr="00824939">
        <w:rPr>
          <w:sz w:val="28"/>
          <w:szCs w:val="28"/>
        </w:rPr>
        <w:t>’.</w:t>
      </w:r>
    </w:p>
    <w:p w14:paraId="4EDBE7C0" w14:textId="5DA95A45" w:rsidR="00543EBB" w:rsidRPr="00824939" w:rsidRDefault="006E6E52" w:rsidP="00742F3E">
      <w:pPr>
        <w:spacing w:after="100"/>
        <w:ind w:firstLine="720"/>
        <w:jc w:val="both"/>
        <w:rPr>
          <w:sz w:val="28"/>
          <w:szCs w:val="28"/>
        </w:rPr>
      </w:pPr>
      <w:r w:rsidRPr="00824939">
        <w:rPr>
          <w:sz w:val="28"/>
          <w:szCs w:val="28"/>
        </w:rPr>
        <w:t xml:space="preserve">- Nội dung 2: từ </w:t>
      </w:r>
      <w:r w:rsidR="006D0C6A">
        <w:rPr>
          <w:sz w:val="28"/>
          <w:szCs w:val="28"/>
        </w:rPr>
        <w:t>09</w:t>
      </w:r>
      <w:r w:rsidR="00197810">
        <w:rPr>
          <w:sz w:val="28"/>
          <w:szCs w:val="28"/>
        </w:rPr>
        <w:t>h0</w:t>
      </w:r>
      <w:r w:rsidR="00E66AD7">
        <w:rPr>
          <w:sz w:val="28"/>
          <w:szCs w:val="28"/>
        </w:rPr>
        <w:t>0</w:t>
      </w:r>
      <w:r w:rsidR="00543EBB" w:rsidRPr="00824939">
        <w:rPr>
          <w:sz w:val="28"/>
          <w:szCs w:val="28"/>
        </w:rPr>
        <w:t>’.</w:t>
      </w:r>
    </w:p>
    <w:p w14:paraId="20636533" w14:textId="5F8E7053" w:rsidR="00E8754B" w:rsidRPr="00824939" w:rsidRDefault="00E8754B" w:rsidP="00742F3E">
      <w:pPr>
        <w:spacing w:after="100"/>
        <w:ind w:firstLine="720"/>
        <w:jc w:val="both"/>
        <w:rPr>
          <w:sz w:val="28"/>
          <w:szCs w:val="28"/>
        </w:rPr>
      </w:pPr>
      <w:r w:rsidRPr="00824939">
        <w:rPr>
          <w:b/>
          <w:sz w:val="28"/>
          <w:szCs w:val="28"/>
        </w:rPr>
        <w:t>2. Địa điểm:</w:t>
      </w:r>
      <w:r w:rsidRPr="00824939">
        <w:rPr>
          <w:sz w:val="28"/>
          <w:szCs w:val="28"/>
        </w:rPr>
        <w:t xml:space="preserve"> </w:t>
      </w:r>
      <w:r w:rsidR="00997975" w:rsidRPr="00824939">
        <w:rPr>
          <w:sz w:val="28"/>
          <w:szCs w:val="28"/>
        </w:rPr>
        <w:t>Trụ</w:t>
      </w:r>
      <w:r w:rsidR="00997975" w:rsidRPr="00824939">
        <w:rPr>
          <w:sz w:val="28"/>
          <w:szCs w:val="28"/>
          <w:lang w:val="vi-VN"/>
        </w:rPr>
        <w:t xml:space="preserve"> sở </w:t>
      </w:r>
      <w:r w:rsidR="00B80174" w:rsidRPr="00824939">
        <w:rPr>
          <w:sz w:val="28"/>
          <w:szCs w:val="28"/>
        </w:rPr>
        <w:t>UBND tỉnh</w:t>
      </w:r>
      <w:r w:rsidR="00997975" w:rsidRPr="00824939">
        <w:rPr>
          <w:sz w:val="28"/>
          <w:szCs w:val="28"/>
          <w:lang w:val="vi-VN"/>
        </w:rPr>
        <w:t xml:space="preserve"> </w:t>
      </w:r>
      <w:r w:rsidR="00997975" w:rsidRPr="00824939">
        <w:rPr>
          <w:i/>
          <w:sz w:val="28"/>
          <w:szCs w:val="28"/>
          <w:lang w:val="vi-VN"/>
        </w:rPr>
        <w:t xml:space="preserve">(phòng họp xem tại </w:t>
      </w:r>
      <w:r w:rsidR="00221CDA" w:rsidRPr="00824939">
        <w:rPr>
          <w:i/>
          <w:sz w:val="28"/>
          <w:szCs w:val="28"/>
        </w:rPr>
        <w:t>B</w:t>
      </w:r>
      <w:r w:rsidR="004E4156" w:rsidRPr="00824939">
        <w:rPr>
          <w:i/>
          <w:sz w:val="28"/>
          <w:szCs w:val="28"/>
        </w:rPr>
        <w:t xml:space="preserve">ảng tin </w:t>
      </w:r>
      <w:r w:rsidR="00997975" w:rsidRPr="00824939">
        <w:rPr>
          <w:i/>
          <w:sz w:val="28"/>
          <w:szCs w:val="28"/>
          <w:lang w:val="vi-VN"/>
        </w:rPr>
        <w:t>tầng 1)</w:t>
      </w:r>
      <w:r w:rsidR="00B80174" w:rsidRPr="00824939">
        <w:rPr>
          <w:i/>
          <w:sz w:val="28"/>
          <w:szCs w:val="28"/>
        </w:rPr>
        <w:t>.</w:t>
      </w:r>
    </w:p>
    <w:p w14:paraId="043BB801" w14:textId="1D71A79E" w:rsidR="00EC6B13" w:rsidRPr="00824939" w:rsidRDefault="005C6051" w:rsidP="00742F3E">
      <w:pPr>
        <w:widowControl w:val="0"/>
        <w:spacing w:after="100"/>
        <w:ind w:firstLine="720"/>
        <w:jc w:val="both"/>
        <w:rPr>
          <w:i/>
          <w:sz w:val="28"/>
          <w:szCs w:val="28"/>
        </w:rPr>
      </w:pPr>
      <w:r w:rsidRPr="00824939">
        <w:rPr>
          <w:b/>
          <w:sz w:val="28"/>
          <w:szCs w:val="28"/>
          <w:lang w:val="vi-VN"/>
        </w:rPr>
        <w:t xml:space="preserve">3. </w:t>
      </w:r>
      <w:r w:rsidR="007427E8" w:rsidRPr="00824939">
        <w:rPr>
          <w:b/>
          <w:bCs/>
          <w:iCs/>
          <w:sz w:val="28"/>
          <w:szCs w:val="28"/>
        </w:rPr>
        <w:t>Thành phần</w:t>
      </w:r>
      <w:r w:rsidR="005205E2" w:rsidRPr="00824939">
        <w:rPr>
          <w:b/>
          <w:bCs/>
          <w:iCs/>
          <w:sz w:val="28"/>
          <w:szCs w:val="28"/>
        </w:rPr>
        <w:t xml:space="preserve"> </w:t>
      </w:r>
      <w:r w:rsidR="00633304" w:rsidRPr="00824939">
        <w:rPr>
          <w:b/>
          <w:bCs/>
          <w:iCs/>
          <w:sz w:val="28"/>
          <w:szCs w:val="28"/>
        </w:rPr>
        <w:t>tham dự</w:t>
      </w:r>
      <w:r w:rsidR="005205E2" w:rsidRPr="00824939">
        <w:rPr>
          <w:b/>
          <w:bCs/>
          <w:iCs/>
          <w:sz w:val="28"/>
          <w:szCs w:val="28"/>
        </w:rPr>
        <w:t xml:space="preserve">, </w:t>
      </w:r>
      <w:r w:rsidR="008E54D1" w:rsidRPr="00824939">
        <w:rPr>
          <w:b/>
          <w:bCs/>
          <w:iCs/>
          <w:sz w:val="28"/>
          <w:szCs w:val="28"/>
        </w:rPr>
        <w:t xml:space="preserve">trân trọng </w:t>
      </w:r>
      <w:r w:rsidR="005205E2" w:rsidRPr="00824939">
        <w:rPr>
          <w:b/>
          <w:bCs/>
          <w:iCs/>
          <w:sz w:val="28"/>
          <w:szCs w:val="28"/>
        </w:rPr>
        <w:t>kính mời:</w:t>
      </w:r>
    </w:p>
    <w:p w14:paraId="250D79B0" w14:textId="77777777" w:rsidR="00C43F66" w:rsidRPr="004510EB" w:rsidRDefault="00C43F66" w:rsidP="00742F3E">
      <w:pPr>
        <w:spacing w:after="100"/>
        <w:ind w:firstLine="720"/>
        <w:jc w:val="both"/>
        <w:rPr>
          <w:b/>
          <w:i/>
          <w:sz w:val="28"/>
          <w:szCs w:val="28"/>
          <w:u w:val="single"/>
        </w:rPr>
      </w:pPr>
      <w:r w:rsidRPr="004510EB">
        <w:rPr>
          <w:b/>
          <w:i/>
          <w:sz w:val="28"/>
          <w:szCs w:val="28"/>
          <w:u w:val="single"/>
        </w:rPr>
        <w:t>3.1. Nội dung 1:</w:t>
      </w:r>
    </w:p>
    <w:p w14:paraId="4E38F42B" w14:textId="74290726" w:rsidR="00002D9B" w:rsidRPr="00824939" w:rsidRDefault="00002D9B" w:rsidP="00742F3E">
      <w:pPr>
        <w:spacing w:after="100"/>
        <w:ind w:firstLine="720"/>
        <w:jc w:val="both"/>
        <w:rPr>
          <w:i/>
          <w:sz w:val="28"/>
          <w:szCs w:val="28"/>
        </w:rPr>
      </w:pPr>
      <w:r w:rsidRPr="00824939">
        <w:rPr>
          <w:sz w:val="28"/>
          <w:szCs w:val="28"/>
        </w:rPr>
        <w:t xml:space="preserve">- Đồng chí Trần Báu Hà, Phó Chủ tịch UBND tỉnh </w:t>
      </w:r>
      <w:r w:rsidRPr="00824939">
        <w:rPr>
          <w:i/>
          <w:sz w:val="28"/>
          <w:szCs w:val="28"/>
        </w:rPr>
        <w:t>(mời chủ trì).</w:t>
      </w:r>
    </w:p>
    <w:p w14:paraId="2AB77FEC" w14:textId="684E0891" w:rsidR="001C04BF" w:rsidRDefault="00002D9B" w:rsidP="00742F3E">
      <w:pPr>
        <w:spacing w:after="100"/>
        <w:ind w:firstLine="720"/>
        <w:jc w:val="both"/>
        <w:rPr>
          <w:sz w:val="28"/>
          <w:szCs w:val="28"/>
        </w:rPr>
      </w:pPr>
      <w:r w:rsidRPr="00824939">
        <w:rPr>
          <w:sz w:val="28"/>
          <w:szCs w:val="28"/>
        </w:rPr>
        <w:t xml:space="preserve">- </w:t>
      </w:r>
      <w:r w:rsidR="00FF07D2">
        <w:rPr>
          <w:sz w:val="28"/>
          <w:szCs w:val="28"/>
        </w:rPr>
        <w:t>Đại diện L</w:t>
      </w:r>
      <w:r w:rsidR="000A7CE5" w:rsidRPr="000A7CE5">
        <w:rPr>
          <w:sz w:val="28"/>
          <w:szCs w:val="28"/>
        </w:rPr>
        <w:t xml:space="preserve">ãnh đạo Sở, ngành </w:t>
      </w:r>
      <w:r w:rsidRPr="00824939">
        <w:rPr>
          <w:sz w:val="28"/>
          <w:szCs w:val="28"/>
        </w:rPr>
        <w:t>theo dõi lĩnh vực</w:t>
      </w:r>
      <w:r w:rsidR="00B13C5D">
        <w:rPr>
          <w:sz w:val="28"/>
          <w:szCs w:val="28"/>
        </w:rPr>
        <w:t xml:space="preserve"> liên quan đến nội dung họp</w:t>
      </w:r>
      <w:r w:rsidRPr="00824939">
        <w:rPr>
          <w:sz w:val="28"/>
          <w:szCs w:val="28"/>
        </w:rPr>
        <w:t xml:space="preserve">: </w:t>
      </w:r>
      <w:r w:rsidR="001C04BF" w:rsidRPr="001C04BF">
        <w:rPr>
          <w:sz w:val="28"/>
          <w:szCs w:val="28"/>
        </w:rPr>
        <w:t>Công Thương, Kế hoạch và Đầu tư, Tài chính, Xây dựng, Tài nguyên và Môi trường, Giao thông vận tải, Nông nghiệp và Phát triển nông thôn</w:t>
      </w:r>
      <w:r w:rsidR="001C04BF">
        <w:rPr>
          <w:sz w:val="28"/>
          <w:szCs w:val="28"/>
        </w:rPr>
        <w:t>,</w:t>
      </w:r>
      <w:r w:rsidR="001F3CB1">
        <w:rPr>
          <w:sz w:val="28"/>
          <w:szCs w:val="28"/>
        </w:rPr>
        <w:t xml:space="preserve"> Thông tin và Truyền thông,</w:t>
      </w:r>
      <w:r w:rsidR="001C04BF">
        <w:rPr>
          <w:sz w:val="28"/>
          <w:szCs w:val="28"/>
        </w:rPr>
        <w:t xml:space="preserve"> Văn phòng UBND tỉnh.</w:t>
      </w:r>
    </w:p>
    <w:p w14:paraId="32CE0CCE" w14:textId="441AE5C2" w:rsidR="001C04BF" w:rsidRDefault="00002D9B" w:rsidP="00742F3E">
      <w:pPr>
        <w:spacing w:after="100"/>
        <w:ind w:firstLine="720"/>
        <w:jc w:val="both"/>
        <w:rPr>
          <w:sz w:val="28"/>
          <w:szCs w:val="28"/>
        </w:rPr>
      </w:pPr>
      <w:r w:rsidRPr="00824939">
        <w:rPr>
          <w:sz w:val="28"/>
          <w:szCs w:val="28"/>
        </w:rPr>
        <w:t xml:space="preserve">- </w:t>
      </w:r>
      <w:r w:rsidR="001C04BF">
        <w:rPr>
          <w:sz w:val="28"/>
          <w:szCs w:val="28"/>
        </w:rPr>
        <w:t xml:space="preserve">Đại diện </w:t>
      </w:r>
      <w:r w:rsidR="004E2B0F">
        <w:rPr>
          <w:sz w:val="28"/>
          <w:szCs w:val="28"/>
        </w:rPr>
        <w:t>L</w:t>
      </w:r>
      <w:r w:rsidR="001C04BF">
        <w:rPr>
          <w:sz w:val="28"/>
          <w:szCs w:val="28"/>
        </w:rPr>
        <w:t>ãnh đạo UBND các huyện, thành phố, thị xã.</w:t>
      </w:r>
    </w:p>
    <w:p w14:paraId="1803A4F2" w14:textId="21FA1C2E" w:rsidR="00D23BE8" w:rsidRPr="0090619D" w:rsidRDefault="00D23BE8" w:rsidP="00742F3E">
      <w:pPr>
        <w:spacing w:after="100"/>
        <w:ind w:firstLine="720"/>
        <w:jc w:val="both"/>
        <w:rPr>
          <w:spacing w:val="-6"/>
          <w:sz w:val="28"/>
          <w:szCs w:val="28"/>
        </w:rPr>
      </w:pPr>
      <w:r w:rsidRPr="0090619D">
        <w:rPr>
          <w:spacing w:val="-6"/>
          <w:sz w:val="28"/>
          <w:szCs w:val="28"/>
        </w:rPr>
        <w:t xml:space="preserve">- Giám đốc Trung tâm Hỗ trợ phát triển </w:t>
      </w:r>
      <w:r w:rsidR="009B6B7B" w:rsidRPr="0090619D">
        <w:rPr>
          <w:spacing w:val="-6"/>
          <w:sz w:val="28"/>
          <w:szCs w:val="28"/>
        </w:rPr>
        <w:t>doanh nghiệp và xúc tiến đầu tư tỉnh.</w:t>
      </w:r>
    </w:p>
    <w:p w14:paraId="369C6177" w14:textId="57125706" w:rsidR="003D6351" w:rsidRPr="00824939" w:rsidRDefault="00B22822" w:rsidP="00742F3E">
      <w:pPr>
        <w:spacing w:after="100"/>
        <w:ind w:firstLine="720"/>
        <w:jc w:val="both"/>
        <w:rPr>
          <w:b/>
          <w:bCs/>
          <w:i/>
          <w:sz w:val="28"/>
          <w:szCs w:val="28"/>
        </w:rPr>
      </w:pPr>
      <w:r w:rsidRPr="00824939">
        <w:rPr>
          <w:b/>
          <w:bCs/>
          <w:i/>
          <w:sz w:val="28"/>
          <w:szCs w:val="28"/>
        </w:rPr>
        <w:t xml:space="preserve">* </w:t>
      </w:r>
      <w:r w:rsidR="003D6351" w:rsidRPr="00824939">
        <w:rPr>
          <w:b/>
          <w:bCs/>
          <w:i/>
          <w:sz w:val="28"/>
          <w:szCs w:val="28"/>
        </w:rPr>
        <w:t xml:space="preserve">Phân công nhiệm vụ: </w:t>
      </w:r>
    </w:p>
    <w:p w14:paraId="122A3E7A" w14:textId="00F8A9A1" w:rsidR="0090619D" w:rsidRDefault="00002D9B" w:rsidP="00742F3E">
      <w:pPr>
        <w:spacing w:after="100"/>
        <w:ind w:firstLine="720"/>
        <w:jc w:val="both"/>
        <w:rPr>
          <w:sz w:val="28"/>
          <w:szCs w:val="28"/>
        </w:rPr>
      </w:pPr>
      <w:r w:rsidRPr="00824939">
        <w:rPr>
          <w:sz w:val="28"/>
          <w:szCs w:val="28"/>
        </w:rPr>
        <w:t xml:space="preserve">- </w:t>
      </w:r>
      <w:r w:rsidR="0090619D">
        <w:rPr>
          <w:sz w:val="28"/>
          <w:szCs w:val="28"/>
        </w:rPr>
        <w:t xml:space="preserve">Sở Công Thương </w:t>
      </w:r>
      <w:r w:rsidR="0090619D" w:rsidRPr="0090619D">
        <w:rPr>
          <w:sz w:val="28"/>
          <w:szCs w:val="28"/>
        </w:rPr>
        <w:t>rà soát, tổng hợp, chuẩn bị báo cáo, tài li</w:t>
      </w:r>
      <w:r w:rsidR="00082D60">
        <w:rPr>
          <w:sz w:val="28"/>
          <w:szCs w:val="28"/>
        </w:rPr>
        <w:t xml:space="preserve">ệu liên quan đến việc xây dựng Kế hoạch thực hiện </w:t>
      </w:r>
      <w:r w:rsidR="00082D60" w:rsidRPr="00082D60">
        <w:rPr>
          <w:sz w:val="28"/>
          <w:szCs w:val="28"/>
        </w:rPr>
        <w:t>Phương án phát triển cụm công nghiệp</w:t>
      </w:r>
      <w:r w:rsidR="00082D60">
        <w:rPr>
          <w:sz w:val="28"/>
          <w:szCs w:val="28"/>
        </w:rPr>
        <w:t xml:space="preserve"> (đã được tích hợp vào Quy hoạch tỉnh);</w:t>
      </w:r>
      <w:r w:rsidR="00C03E9C">
        <w:rPr>
          <w:sz w:val="28"/>
          <w:szCs w:val="28"/>
        </w:rPr>
        <w:t xml:space="preserve"> in</w:t>
      </w:r>
      <w:r w:rsidR="00082D60">
        <w:rPr>
          <w:sz w:val="28"/>
          <w:szCs w:val="28"/>
        </w:rPr>
        <w:t xml:space="preserve"> </w:t>
      </w:r>
      <w:r w:rsidR="00A30B3A">
        <w:rPr>
          <w:sz w:val="28"/>
          <w:szCs w:val="28"/>
        </w:rPr>
        <w:t xml:space="preserve">sao </w:t>
      </w:r>
      <w:r w:rsidR="00C03E9C">
        <w:rPr>
          <w:sz w:val="28"/>
          <w:szCs w:val="28"/>
        </w:rPr>
        <w:t xml:space="preserve">tài liệu </w:t>
      </w:r>
      <w:r w:rsidR="00A30B3A">
        <w:rPr>
          <w:sz w:val="28"/>
          <w:szCs w:val="28"/>
        </w:rPr>
        <w:t>gửi đại biểu và báo cáo tại cuộc họp.</w:t>
      </w:r>
    </w:p>
    <w:p w14:paraId="371D39FF" w14:textId="44C4114F" w:rsidR="00851E56" w:rsidRPr="00824939" w:rsidRDefault="006459AC" w:rsidP="00742F3E">
      <w:pPr>
        <w:spacing w:after="100"/>
        <w:ind w:firstLine="720"/>
        <w:jc w:val="both"/>
        <w:rPr>
          <w:sz w:val="28"/>
          <w:szCs w:val="28"/>
          <w:lang w:val="en-GB"/>
        </w:rPr>
      </w:pPr>
      <w:r w:rsidRPr="00824939">
        <w:rPr>
          <w:sz w:val="28"/>
          <w:szCs w:val="28"/>
        </w:rPr>
        <w:t xml:space="preserve">- </w:t>
      </w:r>
      <w:r w:rsidR="00915050" w:rsidRPr="00824939">
        <w:rPr>
          <w:sz w:val="28"/>
          <w:szCs w:val="28"/>
          <w:lang w:val="vi-VN"/>
        </w:rPr>
        <w:t>Các đại biểu tham dự họp rà soát nội dung chỉ đạo của UBND tỉnh tại các</w:t>
      </w:r>
      <w:r w:rsidR="00915050" w:rsidRPr="00824939">
        <w:rPr>
          <w:sz w:val="28"/>
          <w:szCs w:val="28"/>
        </w:rPr>
        <w:t xml:space="preserve"> </w:t>
      </w:r>
      <w:r w:rsidR="00915050" w:rsidRPr="00824939">
        <w:rPr>
          <w:sz w:val="28"/>
          <w:szCs w:val="28"/>
          <w:lang w:val="vi-VN"/>
        </w:rPr>
        <w:t>văn bản liên quan, nghiên cứu tài liệu, tham gia ý kiến tại cuộc làm việc</w:t>
      </w:r>
      <w:r w:rsidR="00851E56" w:rsidRPr="00824939">
        <w:rPr>
          <w:sz w:val="28"/>
          <w:szCs w:val="28"/>
          <w:lang w:val="en-GB"/>
        </w:rPr>
        <w:t>.</w:t>
      </w:r>
    </w:p>
    <w:p w14:paraId="4DCDFF4C" w14:textId="77777777" w:rsidR="00851E56" w:rsidRPr="004510EB" w:rsidRDefault="00851E56" w:rsidP="00742F3E">
      <w:pPr>
        <w:spacing w:after="100"/>
        <w:ind w:firstLine="720"/>
        <w:jc w:val="both"/>
        <w:rPr>
          <w:b/>
          <w:i/>
          <w:sz w:val="28"/>
          <w:szCs w:val="28"/>
          <w:u w:val="single"/>
          <w:lang w:val="en-GB"/>
        </w:rPr>
      </w:pPr>
      <w:r w:rsidRPr="004510EB">
        <w:rPr>
          <w:b/>
          <w:i/>
          <w:sz w:val="28"/>
          <w:szCs w:val="28"/>
          <w:u w:val="single"/>
          <w:lang w:val="vi-VN"/>
        </w:rPr>
        <w:t>3.2. Nội dung 2:</w:t>
      </w:r>
    </w:p>
    <w:p w14:paraId="2F178ACD" w14:textId="77777777" w:rsidR="00392D18" w:rsidRPr="00824939" w:rsidRDefault="00392D18" w:rsidP="00742F3E">
      <w:pPr>
        <w:pStyle w:val="Body1"/>
        <w:spacing w:after="100"/>
        <w:ind w:firstLine="709"/>
        <w:jc w:val="both"/>
        <w:rPr>
          <w:szCs w:val="28"/>
        </w:rPr>
      </w:pPr>
      <w:r w:rsidRPr="00824939">
        <w:rPr>
          <w:szCs w:val="28"/>
        </w:rPr>
        <w:t xml:space="preserve">- Đồng chí Trần Báu Hà, Phó Chủ tịch UBND </w:t>
      </w:r>
      <w:r w:rsidRPr="00824939">
        <w:rPr>
          <w:i/>
          <w:szCs w:val="28"/>
        </w:rPr>
        <w:t>tỉnh (mời chủ trì)</w:t>
      </w:r>
      <w:r w:rsidRPr="00824939">
        <w:rPr>
          <w:szCs w:val="28"/>
        </w:rPr>
        <w:t xml:space="preserve">. </w:t>
      </w:r>
    </w:p>
    <w:p w14:paraId="28CB877F" w14:textId="176F8CF2" w:rsidR="004E2B0F" w:rsidRPr="004E2B0F" w:rsidRDefault="004E2B0F" w:rsidP="00742F3E">
      <w:pPr>
        <w:spacing w:after="100"/>
        <w:ind w:firstLine="720"/>
        <w:jc w:val="both"/>
        <w:rPr>
          <w:sz w:val="28"/>
          <w:szCs w:val="28"/>
          <w:lang w:val="vi-VN"/>
        </w:rPr>
      </w:pPr>
      <w:r w:rsidRPr="004E2B0F">
        <w:rPr>
          <w:sz w:val="28"/>
          <w:szCs w:val="28"/>
          <w:lang w:val="vi-VN"/>
        </w:rPr>
        <w:t>- Đại diện Lãnh đạo Sở và phòng chuyên môn liên quan: Công Thương, Tài chính, Nội vụ, T</w:t>
      </w:r>
      <w:r>
        <w:rPr>
          <w:sz w:val="28"/>
          <w:szCs w:val="28"/>
          <w:lang w:val="vi-VN"/>
        </w:rPr>
        <w:t xml:space="preserve">ư </w:t>
      </w:r>
      <w:r>
        <w:rPr>
          <w:sz w:val="28"/>
          <w:szCs w:val="28"/>
        </w:rPr>
        <w:t>p</w:t>
      </w:r>
      <w:r w:rsidRPr="004E2B0F">
        <w:rPr>
          <w:sz w:val="28"/>
          <w:szCs w:val="28"/>
          <w:lang w:val="vi-VN"/>
        </w:rPr>
        <w:t xml:space="preserve">háp, Tài </w:t>
      </w:r>
      <w:r>
        <w:rPr>
          <w:sz w:val="28"/>
          <w:szCs w:val="28"/>
        </w:rPr>
        <w:t>n</w:t>
      </w:r>
      <w:r w:rsidR="00DD2B25">
        <w:rPr>
          <w:sz w:val="28"/>
          <w:szCs w:val="28"/>
          <w:lang w:val="vi-VN"/>
        </w:rPr>
        <w:t>guyên Môi trường, Xây dựng.</w:t>
      </w:r>
    </w:p>
    <w:p w14:paraId="6FBB18F4" w14:textId="3AC0A44C" w:rsidR="004E2B0F" w:rsidRPr="004E2B0F" w:rsidRDefault="004E2B0F" w:rsidP="00742F3E">
      <w:pPr>
        <w:spacing w:after="100"/>
        <w:ind w:firstLine="720"/>
        <w:jc w:val="both"/>
        <w:rPr>
          <w:sz w:val="28"/>
          <w:szCs w:val="28"/>
          <w:lang w:val="vi-VN"/>
        </w:rPr>
      </w:pPr>
      <w:r w:rsidRPr="004E2B0F">
        <w:rPr>
          <w:sz w:val="28"/>
          <w:szCs w:val="28"/>
          <w:lang w:val="vi-VN"/>
        </w:rPr>
        <w:t>- Đại diện Lãnh đạo UBND cá</w:t>
      </w:r>
      <w:r>
        <w:rPr>
          <w:sz w:val="28"/>
          <w:szCs w:val="28"/>
          <w:lang w:val="vi-VN"/>
        </w:rPr>
        <w:t>c huyện, thành phố, thị xã.</w:t>
      </w:r>
    </w:p>
    <w:p w14:paraId="647557EF" w14:textId="18D99F25" w:rsidR="00851E56" w:rsidRPr="00824939" w:rsidRDefault="00851E56" w:rsidP="00742F3E">
      <w:pPr>
        <w:spacing w:after="100"/>
        <w:ind w:firstLine="720"/>
        <w:jc w:val="both"/>
        <w:rPr>
          <w:b/>
          <w:i/>
          <w:sz w:val="28"/>
          <w:szCs w:val="28"/>
          <w:lang w:val="vi-VN"/>
        </w:rPr>
      </w:pPr>
      <w:r w:rsidRPr="00824939">
        <w:rPr>
          <w:b/>
          <w:i/>
          <w:sz w:val="28"/>
          <w:szCs w:val="28"/>
          <w:lang w:val="vi-VN"/>
        </w:rPr>
        <w:lastRenderedPageBreak/>
        <w:t>* Phân công nhiệm vụ:</w:t>
      </w:r>
    </w:p>
    <w:p w14:paraId="3729A87E" w14:textId="64DCF494" w:rsidR="00392D18" w:rsidRPr="00824939" w:rsidRDefault="00DD2B25" w:rsidP="00742F3E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2B25">
        <w:rPr>
          <w:sz w:val="28"/>
          <w:szCs w:val="28"/>
        </w:rPr>
        <w:t>Sở Công Thương chuẩn bị Báo cáo</w:t>
      </w:r>
      <w:r w:rsidR="00C03E9C">
        <w:rPr>
          <w:sz w:val="28"/>
          <w:szCs w:val="28"/>
        </w:rPr>
        <w:t xml:space="preserve"> </w:t>
      </w:r>
      <w:proofErr w:type="spellStart"/>
      <w:r w:rsidR="00C03E9C" w:rsidRPr="00C03E9C">
        <w:rPr>
          <w:sz w:val="28"/>
          <w:szCs w:val="28"/>
        </w:rPr>
        <w:t>triển</w:t>
      </w:r>
      <w:proofErr w:type="spellEnd"/>
      <w:r w:rsidR="00C03E9C" w:rsidRPr="00C03E9C">
        <w:rPr>
          <w:sz w:val="28"/>
          <w:szCs w:val="28"/>
        </w:rPr>
        <w:t xml:space="preserve"> khai Nghị </w:t>
      </w:r>
      <w:proofErr w:type="spellStart"/>
      <w:r w:rsidR="00C03E9C" w:rsidRPr="00C03E9C">
        <w:rPr>
          <w:sz w:val="28"/>
          <w:szCs w:val="28"/>
        </w:rPr>
        <w:t>định</w:t>
      </w:r>
      <w:proofErr w:type="spellEnd"/>
      <w:r w:rsidR="00C03E9C" w:rsidRPr="00C03E9C">
        <w:rPr>
          <w:sz w:val="28"/>
          <w:szCs w:val="28"/>
        </w:rPr>
        <w:t xml:space="preserve"> 60/2024/NĐ-CP</w:t>
      </w:r>
      <w:r w:rsidRPr="00C03E9C">
        <w:rPr>
          <w:sz w:val="28"/>
          <w:szCs w:val="28"/>
        </w:rPr>
        <w:t>,</w:t>
      </w:r>
      <w:r w:rsidRPr="00DD2B25">
        <w:rPr>
          <w:sz w:val="28"/>
          <w:szCs w:val="28"/>
        </w:rPr>
        <w:t xml:space="preserve"> trong đó nêu rõ các quy định, khó khăn vướng mắc chưa thống nhất; </w:t>
      </w:r>
      <w:r w:rsidR="00C03E9C" w:rsidRPr="00C03E9C">
        <w:rPr>
          <w:sz w:val="28"/>
          <w:szCs w:val="28"/>
        </w:rPr>
        <w:t>in sao tài liệu gửi đại biểu và báo cáo tại cuộc họp.</w:t>
      </w:r>
    </w:p>
    <w:p w14:paraId="1508C779" w14:textId="51E4D330" w:rsidR="004C6CF5" w:rsidRPr="00824939" w:rsidRDefault="00392D18" w:rsidP="00742F3E">
      <w:pPr>
        <w:spacing w:after="100"/>
        <w:ind w:firstLine="720"/>
        <w:jc w:val="both"/>
        <w:rPr>
          <w:sz w:val="28"/>
          <w:szCs w:val="28"/>
          <w:lang w:val="en-GB"/>
        </w:rPr>
      </w:pPr>
      <w:r w:rsidRPr="00824939">
        <w:rPr>
          <w:sz w:val="28"/>
          <w:szCs w:val="28"/>
        </w:rPr>
        <w:t xml:space="preserve">- </w:t>
      </w:r>
      <w:r w:rsidR="004C6CF5" w:rsidRPr="00824939">
        <w:rPr>
          <w:sz w:val="28"/>
          <w:szCs w:val="28"/>
          <w:lang w:val="vi-VN"/>
        </w:rPr>
        <w:t>Các đại biểu tham dự họp rà soát</w:t>
      </w:r>
      <w:r w:rsidR="004C6CF5">
        <w:rPr>
          <w:sz w:val="28"/>
          <w:szCs w:val="28"/>
        </w:rPr>
        <w:t xml:space="preserve"> </w:t>
      </w:r>
      <w:r w:rsidR="004C6CF5" w:rsidRPr="00824939">
        <w:rPr>
          <w:sz w:val="28"/>
          <w:szCs w:val="28"/>
          <w:lang w:val="vi-VN"/>
        </w:rPr>
        <w:t>nội dung chỉ đạo của UBND tỉnh tại các</w:t>
      </w:r>
      <w:r w:rsidR="004C6CF5" w:rsidRPr="00824939">
        <w:rPr>
          <w:sz w:val="28"/>
          <w:szCs w:val="28"/>
        </w:rPr>
        <w:t xml:space="preserve"> </w:t>
      </w:r>
      <w:r w:rsidR="004C6CF5" w:rsidRPr="00824939">
        <w:rPr>
          <w:sz w:val="28"/>
          <w:szCs w:val="28"/>
          <w:lang w:val="vi-VN"/>
        </w:rPr>
        <w:t>văn bản liên quan, nghiên cứu tài liệu, tham gia ý kiến tại cuộc làm việc</w:t>
      </w:r>
      <w:r w:rsidR="004C6CF5" w:rsidRPr="00824939">
        <w:rPr>
          <w:sz w:val="28"/>
          <w:szCs w:val="28"/>
          <w:lang w:val="en-GB"/>
        </w:rPr>
        <w:t>.</w:t>
      </w:r>
      <w:r w:rsidR="00FF07D2">
        <w:rPr>
          <w:sz w:val="28"/>
          <w:szCs w:val="28"/>
          <w:lang w:val="en-GB"/>
        </w:rPr>
        <w:t>/.</w:t>
      </w:r>
    </w:p>
    <w:p w14:paraId="5E91F761" w14:textId="77777777" w:rsidR="00A01DF5" w:rsidRPr="00FF07D2" w:rsidRDefault="00A01DF5" w:rsidP="00392D18">
      <w:pPr>
        <w:spacing w:after="60"/>
        <w:ind w:firstLine="720"/>
        <w:jc w:val="both"/>
        <w:rPr>
          <w:spacing w:val="-6"/>
          <w:sz w:val="14"/>
          <w:szCs w:val="4"/>
        </w:rPr>
      </w:pP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4248"/>
        <w:gridCol w:w="4966"/>
      </w:tblGrid>
      <w:tr w:rsidR="00751A9B" w14:paraId="4EE77577" w14:textId="77777777" w:rsidTr="006A2E40">
        <w:trPr>
          <w:trHeight w:val="2005"/>
        </w:trPr>
        <w:tc>
          <w:tcPr>
            <w:tcW w:w="4248" w:type="dxa"/>
            <w:hideMark/>
          </w:tcPr>
          <w:p w14:paraId="293018AB" w14:textId="7B2B7607" w:rsidR="00751A9B" w:rsidRDefault="00751A9B" w:rsidP="00B72536">
            <w:pPr>
              <w:tabs>
                <w:tab w:val="left" w:pos="17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Nơi nhận:</w:t>
            </w:r>
          </w:p>
          <w:p w14:paraId="4B0CD8EC" w14:textId="77777777" w:rsidR="0002040E" w:rsidRPr="00374FF1" w:rsidRDefault="0002040E" w:rsidP="0002040E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>- Các thành phần mời;</w:t>
            </w:r>
          </w:p>
          <w:p w14:paraId="46EAABD4" w14:textId="77777777" w:rsidR="0002040E" w:rsidRPr="00374FF1" w:rsidRDefault="0002040E" w:rsidP="0002040E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>- Chủ tịch, các P</w:t>
            </w:r>
            <w:r>
              <w:rPr>
                <w:sz w:val="22"/>
                <w:szCs w:val="22"/>
              </w:rPr>
              <w:t xml:space="preserve">CT </w:t>
            </w:r>
            <w:r w:rsidRPr="00374FF1">
              <w:rPr>
                <w:sz w:val="22"/>
                <w:szCs w:val="22"/>
              </w:rPr>
              <w:t>UBND tỉnh;</w:t>
            </w:r>
          </w:p>
          <w:p w14:paraId="33CEB28B" w14:textId="6D5FE224" w:rsidR="0002040E" w:rsidRDefault="0002040E" w:rsidP="0002040E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</w:t>
            </w:r>
            <w:r w:rsidR="000163BD">
              <w:rPr>
                <w:sz w:val="22"/>
                <w:szCs w:val="22"/>
              </w:rPr>
              <w:t xml:space="preserve">hánh </w:t>
            </w:r>
            <w:r>
              <w:rPr>
                <w:sz w:val="22"/>
                <w:szCs w:val="22"/>
              </w:rPr>
              <w:t xml:space="preserve">VP, </w:t>
            </w:r>
            <w:r w:rsidR="000163BD">
              <w:rPr>
                <w:sz w:val="22"/>
                <w:szCs w:val="22"/>
              </w:rPr>
              <w:t xml:space="preserve">các </w:t>
            </w:r>
            <w:r w:rsidR="003A516F">
              <w:rPr>
                <w:sz w:val="22"/>
                <w:szCs w:val="22"/>
              </w:rPr>
              <w:t xml:space="preserve">PCVP </w:t>
            </w:r>
            <w:r w:rsidR="000163BD">
              <w:rPr>
                <w:sz w:val="22"/>
                <w:szCs w:val="22"/>
              </w:rPr>
              <w:t>UBND tỉnh</w:t>
            </w:r>
            <w:r w:rsidRPr="00374FF1">
              <w:rPr>
                <w:sz w:val="22"/>
                <w:szCs w:val="22"/>
              </w:rPr>
              <w:t>;</w:t>
            </w:r>
          </w:p>
          <w:p w14:paraId="48CB840F" w14:textId="77777777" w:rsidR="001773A1" w:rsidRPr="00C56A36" w:rsidRDefault="001773A1" w:rsidP="001773A1">
            <w:pPr>
              <w:pStyle w:val="Body1"/>
              <w:rPr>
                <w:sz w:val="22"/>
                <w:lang w:val="es-ES_tradnl"/>
              </w:rPr>
            </w:pPr>
            <w:r w:rsidRPr="00C56A36">
              <w:rPr>
                <w:sz w:val="22"/>
                <w:lang w:val="es-ES_tradnl"/>
              </w:rPr>
              <w:t>- Phòng QT-TV (để bố trí);</w:t>
            </w:r>
          </w:p>
          <w:p w14:paraId="072ED756" w14:textId="77777777" w:rsidR="0002040E" w:rsidRDefault="0002040E" w:rsidP="00020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CB-TH;</w:t>
            </w:r>
          </w:p>
          <w:p w14:paraId="693E79DB" w14:textId="3F110A54" w:rsidR="00751A9B" w:rsidRPr="00853774" w:rsidRDefault="0002040E" w:rsidP="00853774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>- L</w:t>
            </w:r>
            <w:r w:rsidRPr="00374FF1">
              <w:rPr>
                <w:sz w:val="22"/>
                <w:szCs w:val="22"/>
              </w:rPr>
              <w:softHyphen/>
              <w:t xml:space="preserve">ưu: VT, </w:t>
            </w:r>
            <w:r w:rsidR="001773A1">
              <w:rPr>
                <w:sz w:val="22"/>
                <w:szCs w:val="22"/>
              </w:rPr>
              <w:t>KT</w:t>
            </w:r>
            <w:r w:rsidRPr="00374FF1">
              <w:rPr>
                <w:sz w:val="22"/>
                <w:szCs w:val="22"/>
                <w:vertAlign w:val="subscript"/>
              </w:rPr>
              <w:t>1</w:t>
            </w:r>
            <w:r w:rsidRPr="00374FF1">
              <w:rPr>
                <w:sz w:val="22"/>
                <w:szCs w:val="22"/>
              </w:rPr>
              <w:t>.</w:t>
            </w:r>
          </w:p>
        </w:tc>
        <w:tc>
          <w:tcPr>
            <w:tcW w:w="4966" w:type="dxa"/>
          </w:tcPr>
          <w:p w14:paraId="1CD5AD4A" w14:textId="3A68D78F" w:rsidR="00751A9B" w:rsidRPr="005A5C2E" w:rsidRDefault="00710555" w:rsidP="000163BD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5A5C2E">
              <w:rPr>
                <w:b/>
                <w:bCs/>
                <w:sz w:val="26"/>
                <w:szCs w:val="26"/>
              </w:rPr>
              <w:t>TL</w:t>
            </w:r>
            <w:r w:rsidR="007246BB" w:rsidRPr="005A5C2E">
              <w:rPr>
                <w:b/>
                <w:bCs/>
                <w:sz w:val="26"/>
                <w:szCs w:val="26"/>
              </w:rPr>
              <w:t>.</w:t>
            </w:r>
            <w:r w:rsidR="00751A9B" w:rsidRPr="005A5C2E">
              <w:rPr>
                <w:b/>
                <w:bCs/>
                <w:sz w:val="26"/>
                <w:szCs w:val="26"/>
              </w:rPr>
              <w:t xml:space="preserve"> </w:t>
            </w:r>
            <w:r w:rsidRPr="005A5C2E">
              <w:rPr>
                <w:b/>
                <w:bCs/>
                <w:sz w:val="26"/>
                <w:szCs w:val="26"/>
              </w:rPr>
              <w:t>CHỦ TỊCH</w:t>
            </w:r>
          </w:p>
          <w:p w14:paraId="4C65A47B" w14:textId="6DDC5072" w:rsidR="00751A9B" w:rsidRPr="005A5C2E" w:rsidRDefault="00BE02F8" w:rsidP="000163BD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5A5C2E">
              <w:rPr>
                <w:b/>
                <w:bCs/>
                <w:sz w:val="26"/>
                <w:szCs w:val="26"/>
              </w:rPr>
              <w:t>CHÁNH VĂN PHÒNG</w:t>
            </w:r>
          </w:p>
          <w:p w14:paraId="7263F027" w14:textId="77777777" w:rsidR="00751A9B" w:rsidRPr="006A2E40" w:rsidRDefault="00751A9B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08EE7829" w14:textId="77777777" w:rsidR="000F72F8" w:rsidRPr="00824939" w:rsidRDefault="000F72F8" w:rsidP="000163BD">
            <w:pPr>
              <w:tabs>
                <w:tab w:val="left" w:pos="170"/>
              </w:tabs>
              <w:jc w:val="center"/>
              <w:rPr>
                <w:bCs/>
                <w:i/>
                <w:sz w:val="36"/>
                <w:szCs w:val="28"/>
              </w:rPr>
            </w:pPr>
          </w:p>
          <w:p w14:paraId="6B5B17C8" w14:textId="75A71386" w:rsidR="00561FCD" w:rsidRDefault="00561FCD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25A50314" w14:textId="4673D26F" w:rsidR="006A2E40" w:rsidRDefault="006A2E40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645CC0B1" w14:textId="77777777" w:rsidR="006A2E40" w:rsidRPr="006A2E40" w:rsidRDefault="006A2E40" w:rsidP="000163BD">
            <w:pPr>
              <w:tabs>
                <w:tab w:val="left" w:pos="170"/>
              </w:tabs>
              <w:jc w:val="center"/>
              <w:rPr>
                <w:bCs/>
                <w:i/>
                <w:sz w:val="40"/>
                <w:szCs w:val="28"/>
              </w:rPr>
            </w:pPr>
          </w:p>
          <w:p w14:paraId="09C46871" w14:textId="6039040E" w:rsidR="00751A9B" w:rsidRPr="002F0976" w:rsidRDefault="000163BD" w:rsidP="000163BD">
            <w:pPr>
              <w:tabs>
                <w:tab w:val="left" w:pos="17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Lương </w:t>
            </w:r>
            <w:r w:rsidR="0082493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Quốc </w:t>
            </w:r>
            <w:r w:rsidR="0082493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Tuấn</w:t>
            </w:r>
          </w:p>
        </w:tc>
      </w:tr>
    </w:tbl>
    <w:p w14:paraId="59F46666" w14:textId="77777777" w:rsidR="00324F63" w:rsidRDefault="00324F63" w:rsidP="0010560B">
      <w:pPr>
        <w:pStyle w:val="NormalWeb"/>
        <w:spacing w:before="0" w:beforeAutospacing="0" w:after="0" w:afterAutospacing="0"/>
        <w:rPr>
          <w:b/>
          <w:spacing w:val="-4"/>
          <w:sz w:val="28"/>
          <w:szCs w:val="28"/>
        </w:rPr>
      </w:pPr>
    </w:p>
    <w:sectPr w:rsidR="00324F63" w:rsidSect="00FF07D2">
      <w:headerReference w:type="default" r:id="rId8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F4B89" w14:textId="77777777" w:rsidR="0071465C" w:rsidRDefault="0071465C" w:rsidP="00B72536">
      <w:r>
        <w:separator/>
      </w:r>
    </w:p>
  </w:endnote>
  <w:endnote w:type="continuationSeparator" w:id="0">
    <w:p w14:paraId="5C7FA133" w14:textId="77777777" w:rsidR="0071465C" w:rsidRDefault="0071465C" w:rsidP="00B7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5B348" w14:textId="77777777" w:rsidR="0071465C" w:rsidRDefault="0071465C" w:rsidP="00B72536">
      <w:r>
        <w:separator/>
      </w:r>
    </w:p>
  </w:footnote>
  <w:footnote w:type="continuationSeparator" w:id="0">
    <w:p w14:paraId="5C27710C" w14:textId="77777777" w:rsidR="0071465C" w:rsidRDefault="0071465C" w:rsidP="00B7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514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67DCC2" w14:textId="6BCF5751" w:rsidR="00FF07D2" w:rsidRDefault="00FF07D2">
        <w:pPr>
          <w:pStyle w:val="Header"/>
          <w:jc w:val="center"/>
        </w:pPr>
        <w:r w:rsidRPr="00FF07D2">
          <w:rPr>
            <w:sz w:val="28"/>
            <w:szCs w:val="28"/>
          </w:rPr>
          <w:fldChar w:fldCharType="begin"/>
        </w:r>
        <w:r w:rsidRPr="00FF07D2">
          <w:rPr>
            <w:sz w:val="28"/>
            <w:szCs w:val="28"/>
          </w:rPr>
          <w:instrText xml:space="preserve"> PAGE   \* MERGEFORMAT </w:instrText>
        </w:r>
        <w:r w:rsidRPr="00FF07D2">
          <w:rPr>
            <w:sz w:val="28"/>
            <w:szCs w:val="28"/>
          </w:rPr>
          <w:fldChar w:fldCharType="separate"/>
        </w:r>
        <w:r w:rsidR="00B05FF9">
          <w:rPr>
            <w:noProof/>
            <w:sz w:val="28"/>
            <w:szCs w:val="28"/>
          </w:rPr>
          <w:t>2</w:t>
        </w:r>
        <w:r w:rsidRPr="00FF07D2">
          <w:rPr>
            <w:noProof/>
            <w:sz w:val="28"/>
            <w:szCs w:val="28"/>
          </w:rPr>
          <w:fldChar w:fldCharType="end"/>
        </w:r>
      </w:p>
    </w:sdtContent>
  </w:sdt>
  <w:p w14:paraId="6230760C" w14:textId="77777777" w:rsidR="00FF07D2" w:rsidRDefault="00FF0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0B4B"/>
    <w:multiLevelType w:val="hybridMultilevel"/>
    <w:tmpl w:val="E4DEAA52"/>
    <w:lvl w:ilvl="0" w:tplc="3C641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9B"/>
    <w:rsid w:val="000013EC"/>
    <w:rsid w:val="00002D9B"/>
    <w:rsid w:val="00011ED9"/>
    <w:rsid w:val="000131BD"/>
    <w:rsid w:val="000142D6"/>
    <w:rsid w:val="000163BD"/>
    <w:rsid w:val="00016498"/>
    <w:rsid w:val="0002040E"/>
    <w:rsid w:val="00024389"/>
    <w:rsid w:val="00026414"/>
    <w:rsid w:val="00034C8C"/>
    <w:rsid w:val="000434F1"/>
    <w:rsid w:val="000512A8"/>
    <w:rsid w:val="00053034"/>
    <w:rsid w:val="000575F2"/>
    <w:rsid w:val="0006371E"/>
    <w:rsid w:val="000749E3"/>
    <w:rsid w:val="00080258"/>
    <w:rsid w:val="00082516"/>
    <w:rsid w:val="00082D60"/>
    <w:rsid w:val="00091EA7"/>
    <w:rsid w:val="000A39A8"/>
    <w:rsid w:val="000A7CE5"/>
    <w:rsid w:val="000B4521"/>
    <w:rsid w:val="000B50F4"/>
    <w:rsid w:val="000C788B"/>
    <w:rsid w:val="000D59FD"/>
    <w:rsid w:val="000D70F5"/>
    <w:rsid w:val="000E0CF7"/>
    <w:rsid w:val="000E4B50"/>
    <w:rsid w:val="000F6E3A"/>
    <w:rsid w:val="000F72F8"/>
    <w:rsid w:val="00104903"/>
    <w:rsid w:val="0010560B"/>
    <w:rsid w:val="001130B0"/>
    <w:rsid w:val="00114090"/>
    <w:rsid w:val="001177AA"/>
    <w:rsid w:val="0012583E"/>
    <w:rsid w:val="001268A7"/>
    <w:rsid w:val="001301FC"/>
    <w:rsid w:val="001316D9"/>
    <w:rsid w:val="0014047F"/>
    <w:rsid w:val="00140F3D"/>
    <w:rsid w:val="00141519"/>
    <w:rsid w:val="00142C48"/>
    <w:rsid w:val="0014666C"/>
    <w:rsid w:val="00150187"/>
    <w:rsid w:val="00157F1B"/>
    <w:rsid w:val="0016641C"/>
    <w:rsid w:val="0017328A"/>
    <w:rsid w:val="00174A1B"/>
    <w:rsid w:val="00175B8C"/>
    <w:rsid w:val="0017728F"/>
    <w:rsid w:val="001773A1"/>
    <w:rsid w:val="00183D3D"/>
    <w:rsid w:val="00191C91"/>
    <w:rsid w:val="00197810"/>
    <w:rsid w:val="00197DEE"/>
    <w:rsid w:val="001C04BF"/>
    <w:rsid w:val="001C6C19"/>
    <w:rsid w:val="001D0625"/>
    <w:rsid w:val="001D4255"/>
    <w:rsid w:val="001D54A7"/>
    <w:rsid w:val="001D6260"/>
    <w:rsid w:val="001E121B"/>
    <w:rsid w:val="001E5D07"/>
    <w:rsid w:val="001F14A8"/>
    <w:rsid w:val="001F3CB1"/>
    <w:rsid w:val="001F7859"/>
    <w:rsid w:val="00201AEF"/>
    <w:rsid w:val="00206E8A"/>
    <w:rsid w:val="00213232"/>
    <w:rsid w:val="00220297"/>
    <w:rsid w:val="00221CDA"/>
    <w:rsid w:val="002243D1"/>
    <w:rsid w:val="0022609B"/>
    <w:rsid w:val="00240FBC"/>
    <w:rsid w:val="00251434"/>
    <w:rsid w:val="00252893"/>
    <w:rsid w:val="00260905"/>
    <w:rsid w:val="00262370"/>
    <w:rsid w:val="00262BBE"/>
    <w:rsid w:val="002718C9"/>
    <w:rsid w:val="00276ACE"/>
    <w:rsid w:val="00285572"/>
    <w:rsid w:val="00297A4F"/>
    <w:rsid w:val="00297D2C"/>
    <w:rsid w:val="002A7AF6"/>
    <w:rsid w:val="002B32F0"/>
    <w:rsid w:val="002B6034"/>
    <w:rsid w:val="002B7995"/>
    <w:rsid w:val="002B7A39"/>
    <w:rsid w:val="002C0CF3"/>
    <w:rsid w:val="002C34BD"/>
    <w:rsid w:val="002D0C13"/>
    <w:rsid w:val="002D1519"/>
    <w:rsid w:val="002D4F2D"/>
    <w:rsid w:val="002D570A"/>
    <w:rsid w:val="002E542E"/>
    <w:rsid w:val="002E57FA"/>
    <w:rsid w:val="002E6E74"/>
    <w:rsid w:val="002F7B6D"/>
    <w:rsid w:val="00306A5E"/>
    <w:rsid w:val="00311199"/>
    <w:rsid w:val="00315134"/>
    <w:rsid w:val="00322B1C"/>
    <w:rsid w:val="00324F63"/>
    <w:rsid w:val="0032645B"/>
    <w:rsid w:val="00331E87"/>
    <w:rsid w:val="00333888"/>
    <w:rsid w:val="00333FC6"/>
    <w:rsid w:val="003403BF"/>
    <w:rsid w:val="00342335"/>
    <w:rsid w:val="003434D4"/>
    <w:rsid w:val="00346E7C"/>
    <w:rsid w:val="00347751"/>
    <w:rsid w:val="00351582"/>
    <w:rsid w:val="00356B94"/>
    <w:rsid w:val="00361751"/>
    <w:rsid w:val="00367A9C"/>
    <w:rsid w:val="0037094E"/>
    <w:rsid w:val="0037127A"/>
    <w:rsid w:val="00374392"/>
    <w:rsid w:val="00374F85"/>
    <w:rsid w:val="00382485"/>
    <w:rsid w:val="00384C36"/>
    <w:rsid w:val="0039139C"/>
    <w:rsid w:val="00392D18"/>
    <w:rsid w:val="00394022"/>
    <w:rsid w:val="003A3323"/>
    <w:rsid w:val="003A516F"/>
    <w:rsid w:val="003B208B"/>
    <w:rsid w:val="003B5DD7"/>
    <w:rsid w:val="003C54DF"/>
    <w:rsid w:val="003D5628"/>
    <w:rsid w:val="003D6351"/>
    <w:rsid w:val="003E07DA"/>
    <w:rsid w:val="003E2569"/>
    <w:rsid w:val="003E2639"/>
    <w:rsid w:val="003E6838"/>
    <w:rsid w:val="003F0FA2"/>
    <w:rsid w:val="003F336D"/>
    <w:rsid w:val="00403560"/>
    <w:rsid w:val="00403D2A"/>
    <w:rsid w:val="00404D74"/>
    <w:rsid w:val="00407E28"/>
    <w:rsid w:val="004229A4"/>
    <w:rsid w:val="004255E5"/>
    <w:rsid w:val="0042649F"/>
    <w:rsid w:val="00430413"/>
    <w:rsid w:val="004360E0"/>
    <w:rsid w:val="0043789D"/>
    <w:rsid w:val="00440028"/>
    <w:rsid w:val="00445D5E"/>
    <w:rsid w:val="004510EB"/>
    <w:rsid w:val="0045159F"/>
    <w:rsid w:val="00461807"/>
    <w:rsid w:val="0046341D"/>
    <w:rsid w:val="004655DE"/>
    <w:rsid w:val="00465A07"/>
    <w:rsid w:val="00466667"/>
    <w:rsid w:val="004764CF"/>
    <w:rsid w:val="0047725C"/>
    <w:rsid w:val="0048253E"/>
    <w:rsid w:val="004825E7"/>
    <w:rsid w:val="00483571"/>
    <w:rsid w:val="004849D0"/>
    <w:rsid w:val="00486FF7"/>
    <w:rsid w:val="004906AE"/>
    <w:rsid w:val="00491C08"/>
    <w:rsid w:val="0049251B"/>
    <w:rsid w:val="00495AE4"/>
    <w:rsid w:val="00496814"/>
    <w:rsid w:val="004A29D2"/>
    <w:rsid w:val="004A5F9A"/>
    <w:rsid w:val="004A6E6B"/>
    <w:rsid w:val="004B33E7"/>
    <w:rsid w:val="004B3BFF"/>
    <w:rsid w:val="004B7A58"/>
    <w:rsid w:val="004C6CF5"/>
    <w:rsid w:val="004E2B0F"/>
    <w:rsid w:val="004E4156"/>
    <w:rsid w:val="004E42EF"/>
    <w:rsid w:val="004F747C"/>
    <w:rsid w:val="00504585"/>
    <w:rsid w:val="0050479D"/>
    <w:rsid w:val="00507BBD"/>
    <w:rsid w:val="005111FB"/>
    <w:rsid w:val="00520285"/>
    <w:rsid w:val="005205E2"/>
    <w:rsid w:val="005222E2"/>
    <w:rsid w:val="00524D71"/>
    <w:rsid w:val="00526D70"/>
    <w:rsid w:val="00531014"/>
    <w:rsid w:val="00540E34"/>
    <w:rsid w:val="00540F12"/>
    <w:rsid w:val="00541D53"/>
    <w:rsid w:val="00542FEF"/>
    <w:rsid w:val="00543EBB"/>
    <w:rsid w:val="00545046"/>
    <w:rsid w:val="005463B7"/>
    <w:rsid w:val="00546743"/>
    <w:rsid w:val="005470E7"/>
    <w:rsid w:val="00551233"/>
    <w:rsid w:val="00556047"/>
    <w:rsid w:val="00561B69"/>
    <w:rsid w:val="00561FCD"/>
    <w:rsid w:val="00562C37"/>
    <w:rsid w:val="00564DA2"/>
    <w:rsid w:val="00567127"/>
    <w:rsid w:val="005701FC"/>
    <w:rsid w:val="00576085"/>
    <w:rsid w:val="00576CF8"/>
    <w:rsid w:val="00577C3D"/>
    <w:rsid w:val="0058419D"/>
    <w:rsid w:val="0058705A"/>
    <w:rsid w:val="0059060A"/>
    <w:rsid w:val="00597AA8"/>
    <w:rsid w:val="005A13BD"/>
    <w:rsid w:val="005A2CD6"/>
    <w:rsid w:val="005A2D70"/>
    <w:rsid w:val="005A5C2E"/>
    <w:rsid w:val="005B39B6"/>
    <w:rsid w:val="005C1F7C"/>
    <w:rsid w:val="005C6051"/>
    <w:rsid w:val="005C786D"/>
    <w:rsid w:val="005D142E"/>
    <w:rsid w:val="005E1762"/>
    <w:rsid w:val="005E28D6"/>
    <w:rsid w:val="005F309D"/>
    <w:rsid w:val="005F41EA"/>
    <w:rsid w:val="005F65C3"/>
    <w:rsid w:val="00600144"/>
    <w:rsid w:val="006024F1"/>
    <w:rsid w:val="0061101E"/>
    <w:rsid w:val="00611AAF"/>
    <w:rsid w:val="0062051D"/>
    <w:rsid w:val="00623F36"/>
    <w:rsid w:val="00624E23"/>
    <w:rsid w:val="0062796C"/>
    <w:rsid w:val="00630836"/>
    <w:rsid w:val="006312B1"/>
    <w:rsid w:val="0063234D"/>
    <w:rsid w:val="00633304"/>
    <w:rsid w:val="00637F7B"/>
    <w:rsid w:val="00640514"/>
    <w:rsid w:val="0064051B"/>
    <w:rsid w:val="00641455"/>
    <w:rsid w:val="00642E3E"/>
    <w:rsid w:val="00643E71"/>
    <w:rsid w:val="006449D4"/>
    <w:rsid w:val="006456C6"/>
    <w:rsid w:val="006459AC"/>
    <w:rsid w:val="00647088"/>
    <w:rsid w:val="00655946"/>
    <w:rsid w:val="00656356"/>
    <w:rsid w:val="006653AE"/>
    <w:rsid w:val="00667C5C"/>
    <w:rsid w:val="00673BC8"/>
    <w:rsid w:val="00682006"/>
    <w:rsid w:val="00685D61"/>
    <w:rsid w:val="006A2526"/>
    <w:rsid w:val="006A2E40"/>
    <w:rsid w:val="006A5DCD"/>
    <w:rsid w:val="006A681F"/>
    <w:rsid w:val="006A6966"/>
    <w:rsid w:val="006A6AA1"/>
    <w:rsid w:val="006B3CE7"/>
    <w:rsid w:val="006B5BB6"/>
    <w:rsid w:val="006C124A"/>
    <w:rsid w:val="006C44FE"/>
    <w:rsid w:val="006D0C6A"/>
    <w:rsid w:val="006E3E73"/>
    <w:rsid w:val="006E6E52"/>
    <w:rsid w:val="006F16C0"/>
    <w:rsid w:val="006F184F"/>
    <w:rsid w:val="006F6BA1"/>
    <w:rsid w:val="007030AA"/>
    <w:rsid w:val="007073BD"/>
    <w:rsid w:val="00707DDE"/>
    <w:rsid w:val="007103E5"/>
    <w:rsid w:val="00710555"/>
    <w:rsid w:val="0071465C"/>
    <w:rsid w:val="007246BB"/>
    <w:rsid w:val="00727393"/>
    <w:rsid w:val="00727E0C"/>
    <w:rsid w:val="00733A2B"/>
    <w:rsid w:val="00734926"/>
    <w:rsid w:val="00736355"/>
    <w:rsid w:val="007427E8"/>
    <w:rsid w:val="00742F3E"/>
    <w:rsid w:val="007464BA"/>
    <w:rsid w:val="00746532"/>
    <w:rsid w:val="007473E2"/>
    <w:rsid w:val="00751A9B"/>
    <w:rsid w:val="00753A6B"/>
    <w:rsid w:val="00756735"/>
    <w:rsid w:val="0075768F"/>
    <w:rsid w:val="0076370C"/>
    <w:rsid w:val="0076471A"/>
    <w:rsid w:val="00774409"/>
    <w:rsid w:val="007751EC"/>
    <w:rsid w:val="00776ED8"/>
    <w:rsid w:val="00787720"/>
    <w:rsid w:val="007931BE"/>
    <w:rsid w:val="007A5997"/>
    <w:rsid w:val="007A5DF6"/>
    <w:rsid w:val="007A61E9"/>
    <w:rsid w:val="007B3AE4"/>
    <w:rsid w:val="007B4F28"/>
    <w:rsid w:val="007C4F74"/>
    <w:rsid w:val="007D0BD1"/>
    <w:rsid w:val="007D3EE0"/>
    <w:rsid w:val="007D4201"/>
    <w:rsid w:val="007D61C6"/>
    <w:rsid w:val="007D6730"/>
    <w:rsid w:val="007E0FF7"/>
    <w:rsid w:val="007E2507"/>
    <w:rsid w:val="007E5B67"/>
    <w:rsid w:val="008003D8"/>
    <w:rsid w:val="00804C57"/>
    <w:rsid w:val="00805605"/>
    <w:rsid w:val="008063E7"/>
    <w:rsid w:val="00807F3D"/>
    <w:rsid w:val="00811A97"/>
    <w:rsid w:val="0081215D"/>
    <w:rsid w:val="008207B4"/>
    <w:rsid w:val="00824939"/>
    <w:rsid w:val="00824AE4"/>
    <w:rsid w:val="00843466"/>
    <w:rsid w:val="0084673C"/>
    <w:rsid w:val="00847E3B"/>
    <w:rsid w:val="00851E56"/>
    <w:rsid w:val="00851ED8"/>
    <w:rsid w:val="00853774"/>
    <w:rsid w:val="00860045"/>
    <w:rsid w:val="00862F21"/>
    <w:rsid w:val="00862F2A"/>
    <w:rsid w:val="00870B1B"/>
    <w:rsid w:val="00872D39"/>
    <w:rsid w:val="008734BB"/>
    <w:rsid w:val="00873CC0"/>
    <w:rsid w:val="00873E5E"/>
    <w:rsid w:val="008750C8"/>
    <w:rsid w:val="008754C5"/>
    <w:rsid w:val="00875B9E"/>
    <w:rsid w:val="008839FA"/>
    <w:rsid w:val="00887ECF"/>
    <w:rsid w:val="00892C92"/>
    <w:rsid w:val="008978FB"/>
    <w:rsid w:val="008B03DF"/>
    <w:rsid w:val="008B0D25"/>
    <w:rsid w:val="008B1A2A"/>
    <w:rsid w:val="008B3810"/>
    <w:rsid w:val="008B5CA4"/>
    <w:rsid w:val="008B634B"/>
    <w:rsid w:val="008B6BF5"/>
    <w:rsid w:val="008B6D67"/>
    <w:rsid w:val="008C23BE"/>
    <w:rsid w:val="008D00B2"/>
    <w:rsid w:val="008D1F6C"/>
    <w:rsid w:val="008D47A2"/>
    <w:rsid w:val="008D728B"/>
    <w:rsid w:val="008E07F2"/>
    <w:rsid w:val="008E19A2"/>
    <w:rsid w:val="008E2199"/>
    <w:rsid w:val="008E54D1"/>
    <w:rsid w:val="008E7D71"/>
    <w:rsid w:val="008F0DE2"/>
    <w:rsid w:val="008F0E89"/>
    <w:rsid w:val="008F3A9B"/>
    <w:rsid w:val="008F64FD"/>
    <w:rsid w:val="0090619D"/>
    <w:rsid w:val="00910F3D"/>
    <w:rsid w:val="0091424D"/>
    <w:rsid w:val="00915050"/>
    <w:rsid w:val="00916037"/>
    <w:rsid w:val="00934BF8"/>
    <w:rsid w:val="009366AE"/>
    <w:rsid w:val="0094572E"/>
    <w:rsid w:val="0094670A"/>
    <w:rsid w:val="00950C60"/>
    <w:rsid w:val="009546E8"/>
    <w:rsid w:val="009551A7"/>
    <w:rsid w:val="0095658A"/>
    <w:rsid w:val="00962758"/>
    <w:rsid w:val="00965AF3"/>
    <w:rsid w:val="00967FE9"/>
    <w:rsid w:val="00970C54"/>
    <w:rsid w:val="00972BB8"/>
    <w:rsid w:val="00976439"/>
    <w:rsid w:val="00981826"/>
    <w:rsid w:val="009829E5"/>
    <w:rsid w:val="00985893"/>
    <w:rsid w:val="00986C5D"/>
    <w:rsid w:val="009875C7"/>
    <w:rsid w:val="009967AE"/>
    <w:rsid w:val="00997975"/>
    <w:rsid w:val="009A3A57"/>
    <w:rsid w:val="009A6560"/>
    <w:rsid w:val="009A73F2"/>
    <w:rsid w:val="009B6B7B"/>
    <w:rsid w:val="009C1200"/>
    <w:rsid w:val="009C2785"/>
    <w:rsid w:val="009C5EEC"/>
    <w:rsid w:val="009D26DE"/>
    <w:rsid w:val="009D518F"/>
    <w:rsid w:val="009D7E47"/>
    <w:rsid w:val="009E0F92"/>
    <w:rsid w:val="009E5711"/>
    <w:rsid w:val="00A000BD"/>
    <w:rsid w:val="00A00FA1"/>
    <w:rsid w:val="00A01DF5"/>
    <w:rsid w:val="00A11E30"/>
    <w:rsid w:val="00A1530C"/>
    <w:rsid w:val="00A168DB"/>
    <w:rsid w:val="00A21374"/>
    <w:rsid w:val="00A254AC"/>
    <w:rsid w:val="00A30B3A"/>
    <w:rsid w:val="00A331B6"/>
    <w:rsid w:val="00A34141"/>
    <w:rsid w:val="00A36D1C"/>
    <w:rsid w:val="00A4048B"/>
    <w:rsid w:val="00A40903"/>
    <w:rsid w:val="00A45546"/>
    <w:rsid w:val="00A53D61"/>
    <w:rsid w:val="00A541FF"/>
    <w:rsid w:val="00A55342"/>
    <w:rsid w:val="00A66A54"/>
    <w:rsid w:val="00A67F83"/>
    <w:rsid w:val="00A734B5"/>
    <w:rsid w:val="00A76B30"/>
    <w:rsid w:val="00A809EB"/>
    <w:rsid w:val="00A83EAF"/>
    <w:rsid w:val="00A86A00"/>
    <w:rsid w:val="00A86EB0"/>
    <w:rsid w:val="00A93E87"/>
    <w:rsid w:val="00A96F4F"/>
    <w:rsid w:val="00AC3727"/>
    <w:rsid w:val="00AC4097"/>
    <w:rsid w:val="00AC5DF4"/>
    <w:rsid w:val="00AD1455"/>
    <w:rsid w:val="00AD342F"/>
    <w:rsid w:val="00AD5B45"/>
    <w:rsid w:val="00AE0227"/>
    <w:rsid w:val="00AE2CFE"/>
    <w:rsid w:val="00AF224F"/>
    <w:rsid w:val="00AF51E2"/>
    <w:rsid w:val="00AF61FE"/>
    <w:rsid w:val="00AF6232"/>
    <w:rsid w:val="00B01588"/>
    <w:rsid w:val="00B02F66"/>
    <w:rsid w:val="00B053A7"/>
    <w:rsid w:val="00B05FF9"/>
    <w:rsid w:val="00B13C5D"/>
    <w:rsid w:val="00B13DC9"/>
    <w:rsid w:val="00B13DFC"/>
    <w:rsid w:val="00B15E4B"/>
    <w:rsid w:val="00B22822"/>
    <w:rsid w:val="00B27A2D"/>
    <w:rsid w:val="00B32454"/>
    <w:rsid w:val="00B346AD"/>
    <w:rsid w:val="00B34FAA"/>
    <w:rsid w:val="00B43FF7"/>
    <w:rsid w:val="00B44831"/>
    <w:rsid w:val="00B458FB"/>
    <w:rsid w:val="00B45D2F"/>
    <w:rsid w:val="00B52FF3"/>
    <w:rsid w:val="00B67189"/>
    <w:rsid w:val="00B7252A"/>
    <w:rsid w:val="00B72536"/>
    <w:rsid w:val="00B7412C"/>
    <w:rsid w:val="00B76AD0"/>
    <w:rsid w:val="00B80174"/>
    <w:rsid w:val="00B84566"/>
    <w:rsid w:val="00B87A3A"/>
    <w:rsid w:val="00B9132F"/>
    <w:rsid w:val="00B94695"/>
    <w:rsid w:val="00BB7BA8"/>
    <w:rsid w:val="00BC5E8D"/>
    <w:rsid w:val="00BC602D"/>
    <w:rsid w:val="00BD06DE"/>
    <w:rsid w:val="00BD1F56"/>
    <w:rsid w:val="00BE02F8"/>
    <w:rsid w:val="00BE223D"/>
    <w:rsid w:val="00BE6420"/>
    <w:rsid w:val="00BE6A2A"/>
    <w:rsid w:val="00BE6E5D"/>
    <w:rsid w:val="00BF19AE"/>
    <w:rsid w:val="00BF2DB0"/>
    <w:rsid w:val="00C0200C"/>
    <w:rsid w:val="00C03E9C"/>
    <w:rsid w:val="00C044E2"/>
    <w:rsid w:val="00C31D71"/>
    <w:rsid w:val="00C33473"/>
    <w:rsid w:val="00C35E82"/>
    <w:rsid w:val="00C428D1"/>
    <w:rsid w:val="00C43545"/>
    <w:rsid w:val="00C43F66"/>
    <w:rsid w:val="00C44EA8"/>
    <w:rsid w:val="00C46DDA"/>
    <w:rsid w:val="00C61702"/>
    <w:rsid w:val="00C628AD"/>
    <w:rsid w:val="00C71148"/>
    <w:rsid w:val="00C755F0"/>
    <w:rsid w:val="00C91C0C"/>
    <w:rsid w:val="00C97EE0"/>
    <w:rsid w:val="00CA3BE5"/>
    <w:rsid w:val="00CA4C10"/>
    <w:rsid w:val="00CC1983"/>
    <w:rsid w:val="00CC3BDB"/>
    <w:rsid w:val="00CD2C43"/>
    <w:rsid w:val="00CE4EF6"/>
    <w:rsid w:val="00CF0C39"/>
    <w:rsid w:val="00CF4CB6"/>
    <w:rsid w:val="00CF78DE"/>
    <w:rsid w:val="00D06D39"/>
    <w:rsid w:val="00D1266B"/>
    <w:rsid w:val="00D15136"/>
    <w:rsid w:val="00D17124"/>
    <w:rsid w:val="00D21104"/>
    <w:rsid w:val="00D216F5"/>
    <w:rsid w:val="00D23BE8"/>
    <w:rsid w:val="00D25B6C"/>
    <w:rsid w:val="00D3407D"/>
    <w:rsid w:val="00D44DC7"/>
    <w:rsid w:val="00D55D71"/>
    <w:rsid w:val="00D623D0"/>
    <w:rsid w:val="00D64B27"/>
    <w:rsid w:val="00D67262"/>
    <w:rsid w:val="00D67A76"/>
    <w:rsid w:val="00D7185E"/>
    <w:rsid w:val="00D728F4"/>
    <w:rsid w:val="00D740BA"/>
    <w:rsid w:val="00D810F2"/>
    <w:rsid w:val="00D82120"/>
    <w:rsid w:val="00D83EA3"/>
    <w:rsid w:val="00D855C7"/>
    <w:rsid w:val="00D85BD9"/>
    <w:rsid w:val="00D91FB1"/>
    <w:rsid w:val="00D93A2F"/>
    <w:rsid w:val="00D9471A"/>
    <w:rsid w:val="00D95981"/>
    <w:rsid w:val="00DA23D7"/>
    <w:rsid w:val="00DA4FB5"/>
    <w:rsid w:val="00DA7A9C"/>
    <w:rsid w:val="00DB1EEF"/>
    <w:rsid w:val="00DB5381"/>
    <w:rsid w:val="00DC577F"/>
    <w:rsid w:val="00DC5A8D"/>
    <w:rsid w:val="00DC7CB5"/>
    <w:rsid w:val="00DD2B25"/>
    <w:rsid w:val="00DD2C88"/>
    <w:rsid w:val="00DD6928"/>
    <w:rsid w:val="00DE0413"/>
    <w:rsid w:val="00DE0CA5"/>
    <w:rsid w:val="00DE236F"/>
    <w:rsid w:val="00DE3B47"/>
    <w:rsid w:val="00E05495"/>
    <w:rsid w:val="00E07567"/>
    <w:rsid w:val="00E128A4"/>
    <w:rsid w:val="00E17316"/>
    <w:rsid w:val="00E2146E"/>
    <w:rsid w:val="00E3017C"/>
    <w:rsid w:val="00E304DE"/>
    <w:rsid w:val="00E30B3D"/>
    <w:rsid w:val="00E32A68"/>
    <w:rsid w:val="00E47D98"/>
    <w:rsid w:val="00E51B8F"/>
    <w:rsid w:val="00E568A1"/>
    <w:rsid w:val="00E57191"/>
    <w:rsid w:val="00E60AB1"/>
    <w:rsid w:val="00E62648"/>
    <w:rsid w:val="00E63707"/>
    <w:rsid w:val="00E63F9D"/>
    <w:rsid w:val="00E654D4"/>
    <w:rsid w:val="00E66AD7"/>
    <w:rsid w:val="00E672CD"/>
    <w:rsid w:val="00E72C93"/>
    <w:rsid w:val="00E82855"/>
    <w:rsid w:val="00E849FB"/>
    <w:rsid w:val="00E84A9B"/>
    <w:rsid w:val="00E8754B"/>
    <w:rsid w:val="00E90FA1"/>
    <w:rsid w:val="00E92B96"/>
    <w:rsid w:val="00EA2FC9"/>
    <w:rsid w:val="00EB3819"/>
    <w:rsid w:val="00EC37C9"/>
    <w:rsid w:val="00EC6B13"/>
    <w:rsid w:val="00EC74D0"/>
    <w:rsid w:val="00ED09FD"/>
    <w:rsid w:val="00EE370E"/>
    <w:rsid w:val="00EE77A2"/>
    <w:rsid w:val="00EF12E1"/>
    <w:rsid w:val="00EF4E5D"/>
    <w:rsid w:val="00EF5309"/>
    <w:rsid w:val="00F0106F"/>
    <w:rsid w:val="00F03683"/>
    <w:rsid w:val="00F04AFF"/>
    <w:rsid w:val="00F107FC"/>
    <w:rsid w:val="00F15D8D"/>
    <w:rsid w:val="00F25202"/>
    <w:rsid w:val="00F2707F"/>
    <w:rsid w:val="00F272F2"/>
    <w:rsid w:val="00F2766E"/>
    <w:rsid w:val="00F27C0E"/>
    <w:rsid w:val="00F34A5D"/>
    <w:rsid w:val="00F354B1"/>
    <w:rsid w:val="00F360A5"/>
    <w:rsid w:val="00F40B80"/>
    <w:rsid w:val="00F41D1B"/>
    <w:rsid w:val="00F43B94"/>
    <w:rsid w:val="00F46972"/>
    <w:rsid w:val="00F500AF"/>
    <w:rsid w:val="00F54741"/>
    <w:rsid w:val="00F55B02"/>
    <w:rsid w:val="00F666EB"/>
    <w:rsid w:val="00F66C26"/>
    <w:rsid w:val="00F723C8"/>
    <w:rsid w:val="00F73B39"/>
    <w:rsid w:val="00F75D81"/>
    <w:rsid w:val="00F8404A"/>
    <w:rsid w:val="00F85D41"/>
    <w:rsid w:val="00F87116"/>
    <w:rsid w:val="00F95B5D"/>
    <w:rsid w:val="00FB0EDD"/>
    <w:rsid w:val="00FB3C55"/>
    <w:rsid w:val="00FC1DE7"/>
    <w:rsid w:val="00FD0B8D"/>
    <w:rsid w:val="00FD375E"/>
    <w:rsid w:val="00FD5FAB"/>
    <w:rsid w:val="00FE295A"/>
    <w:rsid w:val="00FE54AE"/>
    <w:rsid w:val="00FF0701"/>
    <w:rsid w:val="00FF07D2"/>
    <w:rsid w:val="00FF0AE1"/>
    <w:rsid w:val="00FF42CD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A7AB2"/>
  <w15:docId w15:val="{EB3914E5-98B1-4CA9-B7DD-0DB75426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7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862F2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F0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F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F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2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5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53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80560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Body1">
    <w:name w:val="Body 1"/>
    <w:rsid w:val="001773A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9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9B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9B6"/>
    <w:rPr>
      <w:vertAlign w:val="superscript"/>
    </w:rPr>
  </w:style>
  <w:style w:type="paragraph" w:styleId="Revision">
    <w:name w:val="Revision"/>
    <w:hidden/>
    <w:uiPriority w:val="99"/>
    <w:semiHidden/>
    <w:rsid w:val="0017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F9C9-CE15-47D0-9003-EBBBA84D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Hewlett-Packard Company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admin</dc:creator>
  <cp:lastModifiedBy>PhuKhanh</cp:lastModifiedBy>
  <cp:revision>86</cp:revision>
  <cp:lastPrinted>2024-09-10T01:20:00Z</cp:lastPrinted>
  <dcterms:created xsi:type="dcterms:W3CDTF">2021-04-22T08:02:00Z</dcterms:created>
  <dcterms:modified xsi:type="dcterms:W3CDTF">2024-09-10T01:21:00Z</dcterms:modified>
</cp:coreProperties>
</file>