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1E0" w:firstRow="1" w:lastRow="1" w:firstColumn="1" w:lastColumn="1" w:noHBand="0" w:noVBand="0"/>
      </w:tblPr>
      <w:tblGrid>
        <w:gridCol w:w="3227"/>
        <w:gridCol w:w="6095"/>
      </w:tblGrid>
      <w:tr w:rsidR="005A2274" w:rsidRPr="00A31239" w14:paraId="4C6158DA" w14:textId="77777777" w:rsidTr="0046383A">
        <w:trPr>
          <w:trHeight w:val="643"/>
        </w:trPr>
        <w:tc>
          <w:tcPr>
            <w:tcW w:w="3227" w:type="dxa"/>
          </w:tcPr>
          <w:p w14:paraId="04A80A3B" w14:textId="77777777" w:rsidR="005A2274" w:rsidRPr="00A31239" w:rsidRDefault="005A2274" w:rsidP="0046383A">
            <w:pPr>
              <w:spacing w:line="240" w:lineRule="atLeast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ỦY BAN NHÂN DÂN </w:t>
            </w:r>
          </w:p>
          <w:p w14:paraId="3D9D3D8B" w14:textId="77777777" w:rsidR="005A2274" w:rsidRPr="00A31239" w:rsidRDefault="005A2274" w:rsidP="0046383A">
            <w:pPr>
              <w:spacing w:line="240" w:lineRule="atLeast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TỈNH HÀ TĨNH</w:t>
            </w:r>
            <w:r w:rsidRPr="00A31239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  <w:p w14:paraId="544EDB9B" w14:textId="77777777" w:rsidR="005A2274" w:rsidRPr="00A31239" w:rsidRDefault="005A2274" w:rsidP="0046383A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A96CBB" wp14:editId="75BD2D8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52705</wp:posOffset>
                      </wp:positionV>
                      <wp:extent cx="485348" cy="0"/>
                      <wp:effectExtent l="0" t="0" r="292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348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F6235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4.15pt" to="90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" strokeweight=".25pt"/>
                  </w:pict>
                </mc:Fallback>
              </mc:AlternateContent>
            </w:r>
          </w:p>
          <w:p w14:paraId="704BA88A" w14:textId="77777777" w:rsidR="005A2274" w:rsidRPr="00A31239" w:rsidRDefault="005A2274" w:rsidP="0046383A">
            <w:pPr>
              <w:spacing w:after="120" w:line="276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Số:           /GM-UBND </w:t>
            </w:r>
          </w:p>
        </w:tc>
        <w:tc>
          <w:tcPr>
            <w:tcW w:w="6095" w:type="dxa"/>
          </w:tcPr>
          <w:p w14:paraId="218DB12B" w14:textId="77777777" w:rsidR="005A2274" w:rsidRPr="00A31239" w:rsidRDefault="005A2274" w:rsidP="00B03F0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</w:p>
          <w:p w14:paraId="53D27BFD" w14:textId="77777777" w:rsidR="005A2274" w:rsidRPr="00A31239" w:rsidRDefault="005A2274" w:rsidP="00B03F0F">
            <w:pPr>
              <w:spacing w:line="240" w:lineRule="atLeast"/>
              <w:jc w:val="center"/>
              <w:rPr>
                <w:rFonts w:ascii="Times New Roman" w:hAnsi="Times New Roman"/>
                <w:i/>
                <w:spacing w:val="-6"/>
              </w:rPr>
            </w:pPr>
            <w:r w:rsidRPr="00A31239">
              <w:rPr>
                <w:rFonts w:ascii="Times New Roman" w:hAnsi="Times New Roman"/>
                <w:b/>
                <w:bCs/>
                <w:spacing w:val="-6"/>
              </w:rPr>
              <w:t>Độc lập - Tự do - Hạnh phúc</w:t>
            </w:r>
          </w:p>
          <w:p w14:paraId="4CEB69AF" w14:textId="77777777" w:rsidR="005A2274" w:rsidRPr="00A31239" w:rsidRDefault="005A2274" w:rsidP="0046383A">
            <w:pPr>
              <w:spacing w:line="240" w:lineRule="atLeast"/>
              <w:jc w:val="center"/>
              <w:rPr>
                <w:rFonts w:ascii="Times New Roman" w:hAnsi="Times New Roman"/>
                <w:i/>
                <w:spacing w:val="-6"/>
                <w:sz w:val="26"/>
                <w:szCs w:val="26"/>
              </w:rPr>
            </w:pPr>
            <w:r w:rsidRPr="00A31239">
              <w:rPr>
                <w:rFonts w:ascii="Times New Roman" w:hAnsi="Times New Roman"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888DF3" wp14:editId="0985BF00">
                      <wp:simplePos x="0" y="0"/>
                      <wp:positionH relativeFrom="column">
                        <wp:posOffset>839099</wp:posOffset>
                      </wp:positionH>
                      <wp:positionV relativeFrom="paragraph">
                        <wp:posOffset>64135</wp:posOffset>
                      </wp:positionV>
                      <wp:extent cx="2066823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6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C4415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5.05pt" to="228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" strokeweight=".25pt"/>
                  </w:pict>
                </mc:Fallback>
              </mc:AlternateContent>
            </w:r>
          </w:p>
          <w:p w14:paraId="7E423111" w14:textId="77777777" w:rsidR="005A2274" w:rsidRPr="00A31239" w:rsidRDefault="005A2274" w:rsidP="00B03F0F">
            <w:pPr>
              <w:spacing w:line="240" w:lineRule="atLeast"/>
              <w:jc w:val="center"/>
              <w:rPr>
                <w:rFonts w:ascii="Times New Roman" w:hAnsi="Times New Roman"/>
                <w:i/>
                <w:spacing w:val="-6"/>
              </w:rPr>
            </w:pPr>
            <w:r w:rsidRPr="00A31239">
              <w:rPr>
                <w:rFonts w:ascii="Times New Roman" w:hAnsi="Times New Roman"/>
                <w:i/>
                <w:spacing w:val="-6"/>
              </w:rPr>
              <w:t xml:space="preserve">Hà Tĩnh, ngày       tháng    </w:t>
            </w:r>
            <w:r w:rsidR="0008321A" w:rsidRPr="00A31239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A31239">
              <w:rPr>
                <w:rFonts w:ascii="Times New Roman" w:hAnsi="Times New Roman"/>
                <w:i/>
                <w:spacing w:val="-6"/>
              </w:rPr>
              <w:t xml:space="preserve">  năm 2024</w:t>
            </w:r>
          </w:p>
        </w:tc>
      </w:tr>
    </w:tbl>
    <w:p w14:paraId="4D9A90D1" w14:textId="77777777" w:rsidR="005A2274" w:rsidRPr="00B03F0F" w:rsidRDefault="005A2274" w:rsidP="00B901DA">
      <w:pPr>
        <w:spacing w:before="120" w:after="120"/>
        <w:jc w:val="center"/>
        <w:rPr>
          <w:rFonts w:ascii="Times New Roman" w:hAnsi="Times New Roman"/>
          <w:b/>
          <w:spacing w:val="-6"/>
          <w:lang w:val="nl-NL"/>
        </w:rPr>
      </w:pPr>
    </w:p>
    <w:p w14:paraId="3DB271CD" w14:textId="77777777" w:rsidR="005A2274" w:rsidRPr="00B03F0F" w:rsidRDefault="005A2274" w:rsidP="005A2274">
      <w:pPr>
        <w:jc w:val="center"/>
        <w:rPr>
          <w:rFonts w:ascii="Times New Roman" w:hAnsi="Times New Roman"/>
          <w:b/>
          <w:spacing w:val="-6"/>
          <w:sz w:val="2"/>
          <w:lang w:val="nl-NL"/>
        </w:rPr>
      </w:pPr>
    </w:p>
    <w:p w14:paraId="01C49114" w14:textId="77777777" w:rsidR="005A2274" w:rsidRPr="00EF108F" w:rsidRDefault="005A2274" w:rsidP="00B03F0F">
      <w:pPr>
        <w:jc w:val="center"/>
        <w:rPr>
          <w:rFonts w:ascii="Times New Roman Bold" w:hAnsi="Times New Roman Bold"/>
          <w:b/>
          <w:sz w:val="27"/>
          <w:szCs w:val="27"/>
          <w:lang w:val="nl-NL"/>
        </w:rPr>
      </w:pPr>
      <w:r w:rsidRPr="00EF108F">
        <w:rPr>
          <w:rFonts w:ascii="Times New Roman Bold" w:hAnsi="Times New Roman Bold"/>
          <w:b/>
          <w:sz w:val="27"/>
          <w:szCs w:val="27"/>
          <w:lang w:val="nl-NL"/>
        </w:rPr>
        <w:t>GIẤY MỜI</w:t>
      </w:r>
    </w:p>
    <w:p w14:paraId="147EC048" w14:textId="77777777" w:rsidR="00EF108F" w:rsidRDefault="005A2274" w:rsidP="00EF108F">
      <w:pPr>
        <w:jc w:val="center"/>
        <w:rPr>
          <w:rFonts w:ascii="Times New Roman Bold" w:hAnsi="Times New Roman Bold"/>
          <w:b/>
          <w:sz w:val="27"/>
          <w:szCs w:val="27"/>
        </w:rPr>
      </w:pPr>
      <w:r w:rsidRPr="00EF108F">
        <w:rPr>
          <w:rFonts w:ascii="Times New Roman Bold" w:hAnsi="Times New Roman Bold"/>
          <w:b/>
          <w:sz w:val="27"/>
          <w:szCs w:val="27"/>
          <w:lang w:val="nl-NL"/>
        </w:rPr>
        <w:t>Họp nghe báo cáo</w:t>
      </w:r>
      <w:r w:rsidR="00B03F0F" w:rsidRPr="00EF108F">
        <w:rPr>
          <w:rFonts w:ascii="Times New Roman Bold" w:hAnsi="Times New Roman Bold"/>
          <w:b/>
          <w:sz w:val="27"/>
          <w:szCs w:val="27"/>
          <w:lang w:val="nl-NL"/>
        </w:rPr>
        <w:t xml:space="preserve"> </w:t>
      </w:r>
      <w:bookmarkStart w:id="0" w:name="loai_1_name"/>
      <w:r w:rsidR="00724FB4" w:rsidRPr="00EF108F">
        <w:rPr>
          <w:rFonts w:ascii="Times New Roman Bold" w:hAnsi="Times New Roman Bold"/>
          <w:b/>
          <w:sz w:val="27"/>
          <w:szCs w:val="27"/>
          <w:lang w:val="nl-NL"/>
        </w:rPr>
        <w:t>nội dung</w:t>
      </w:r>
      <w:r w:rsidR="00EF108F" w:rsidRPr="00EF108F">
        <w:rPr>
          <w:rFonts w:ascii="Times New Roman Bold" w:hAnsi="Times New Roman Bold"/>
          <w:b/>
          <w:sz w:val="27"/>
          <w:szCs w:val="27"/>
          <w:lang w:val="nl-NL"/>
        </w:rPr>
        <w:t xml:space="preserve"> đề xuất </w:t>
      </w:r>
      <w:r w:rsidR="00724FB4" w:rsidRPr="00EF108F">
        <w:rPr>
          <w:rFonts w:ascii="Times New Roman Bold" w:hAnsi="Times New Roman Bold"/>
          <w:b/>
          <w:sz w:val="27"/>
          <w:szCs w:val="27"/>
        </w:rPr>
        <w:t>xây dựng</w:t>
      </w:r>
      <w:bookmarkStart w:id="1" w:name="_Hlk171021846"/>
      <w:r w:rsidR="00724FB4" w:rsidRPr="00EF108F">
        <w:rPr>
          <w:rFonts w:ascii="Times New Roman Bold" w:hAnsi="Times New Roman Bold"/>
          <w:b/>
          <w:sz w:val="27"/>
          <w:szCs w:val="27"/>
          <w:lang w:val="vi-VN"/>
        </w:rPr>
        <w:t xml:space="preserve"> Nghị quyết</w:t>
      </w:r>
      <w:r w:rsidR="00724FB4" w:rsidRPr="00EF108F">
        <w:rPr>
          <w:rFonts w:ascii="Times New Roman Bold" w:hAnsi="Times New Roman Bold"/>
          <w:b/>
          <w:sz w:val="27"/>
          <w:szCs w:val="27"/>
        </w:rPr>
        <w:t xml:space="preserve"> bãi bỏ, sửa đổi </w:t>
      </w:r>
    </w:p>
    <w:p w14:paraId="5DB09CCB" w14:textId="77777777" w:rsidR="00EF108F" w:rsidRDefault="00724FB4" w:rsidP="00EF108F">
      <w:pPr>
        <w:jc w:val="center"/>
        <w:rPr>
          <w:rFonts w:asciiTheme="minorHAnsi" w:hAnsiTheme="minorHAnsi"/>
          <w:b/>
          <w:sz w:val="27"/>
          <w:szCs w:val="27"/>
          <w:lang w:val="vi-VN"/>
        </w:rPr>
      </w:pPr>
      <w:r w:rsidRPr="00EF108F">
        <w:rPr>
          <w:rFonts w:ascii="Times New Roman Bold" w:hAnsi="Times New Roman Bold"/>
          <w:b/>
          <w:sz w:val="27"/>
          <w:szCs w:val="27"/>
        </w:rPr>
        <w:t>một số điều của Nghị quyết số</w:t>
      </w:r>
      <w:r w:rsidR="00EF108F" w:rsidRPr="00EF108F">
        <w:rPr>
          <w:rFonts w:ascii="Times New Roman Bold" w:hAnsi="Times New Roman Bold"/>
          <w:b/>
          <w:sz w:val="27"/>
          <w:szCs w:val="27"/>
        </w:rPr>
        <w:t xml:space="preserve"> </w:t>
      </w:r>
      <w:r w:rsidRPr="00EF108F">
        <w:rPr>
          <w:rFonts w:ascii="Times New Roman Bold" w:hAnsi="Times New Roman Bold"/>
          <w:b/>
          <w:sz w:val="27"/>
          <w:szCs w:val="27"/>
        </w:rPr>
        <w:t>72/2022/NQ-HĐND; Nghị</w:t>
      </w:r>
      <w:r w:rsidRPr="00EF108F">
        <w:rPr>
          <w:rFonts w:ascii="Times New Roman Bold" w:hAnsi="Times New Roman Bold"/>
          <w:b/>
          <w:sz w:val="27"/>
          <w:szCs w:val="27"/>
          <w:lang w:val="vi-VN"/>
        </w:rPr>
        <w:t xml:space="preserve"> quyết </w:t>
      </w:r>
    </w:p>
    <w:p w14:paraId="2CC9D143" w14:textId="5DA352E9" w:rsidR="00AF3A7C" w:rsidRPr="00EF108F" w:rsidRDefault="00724FB4" w:rsidP="00EF108F">
      <w:pPr>
        <w:jc w:val="center"/>
        <w:rPr>
          <w:rFonts w:ascii="Times New Roman Bold" w:hAnsi="Times New Roman Bold"/>
          <w:b/>
          <w:sz w:val="27"/>
          <w:szCs w:val="27"/>
        </w:rPr>
      </w:pPr>
      <w:r w:rsidRPr="00EF108F">
        <w:rPr>
          <w:rFonts w:ascii="Times New Roman Bold" w:hAnsi="Times New Roman Bold"/>
          <w:b/>
          <w:sz w:val="27"/>
          <w:szCs w:val="27"/>
        </w:rPr>
        <w:t>số 106/2023/NQ-HĐND</w:t>
      </w:r>
      <w:bookmarkEnd w:id="1"/>
      <w:r w:rsidRPr="00EF108F">
        <w:rPr>
          <w:rFonts w:ascii="Times New Roman Bold" w:hAnsi="Times New Roman Bold"/>
          <w:b/>
          <w:sz w:val="27"/>
          <w:szCs w:val="27"/>
        </w:rPr>
        <w:t xml:space="preserve"> của Hội đồng nhân dân tỉnh</w:t>
      </w:r>
    </w:p>
    <w:bookmarkEnd w:id="0"/>
    <w:p w14:paraId="58062F46" w14:textId="556DBE1B" w:rsidR="001F175A" w:rsidRPr="00B03F0F" w:rsidRDefault="005A2274" w:rsidP="00B901DA">
      <w:pPr>
        <w:spacing w:before="120" w:after="120"/>
        <w:jc w:val="center"/>
        <w:rPr>
          <w:rFonts w:ascii="Times New Roman" w:hAnsi="Times New Roman"/>
          <w:spacing w:val="-6"/>
          <w:sz w:val="26"/>
          <w:szCs w:val="26"/>
          <w:lang w:eastAsia="vi-VN"/>
        </w:rPr>
      </w:pPr>
      <w:r w:rsidRPr="00B03F0F">
        <w:rPr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6C9679" wp14:editId="6AAEB152">
                <wp:simplePos x="0" y="0"/>
                <wp:positionH relativeFrom="column">
                  <wp:posOffset>2422261</wp:posOffset>
                </wp:positionH>
                <wp:positionV relativeFrom="paragraph">
                  <wp:posOffset>62230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3F7A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.9pt" to="262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0506627" w14:textId="1E45B0B8" w:rsidR="00F001A7" w:rsidRPr="00724FB4" w:rsidRDefault="005A2274" w:rsidP="00724FB4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b/>
          <w:spacing w:val="-2"/>
          <w:sz w:val="27"/>
          <w:szCs w:val="27"/>
          <w:lang w:eastAsia="vi-VN"/>
        </w:rPr>
      </w:pPr>
      <w:r w:rsidRPr="00724FB4">
        <w:rPr>
          <w:rFonts w:ascii="Times New Roman" w:hAnsi="Times New Roman"/>
          <w:spacing w:val="-2"/>
          <w:sz w:val="27"/>
          <w:szCs w:val="27"/>
          <w:lang w:eastAsia="vi-VN"/>
        </w:rPr>
        <w:t>Đồng chí Lê Ngọc Châu, Phó Chủ tịch Ủy ban nhân dân tỉn</w:t>
      </w:r>
      <w:r w:rsidR="00B03F0F" w:rsidRPr="00724FB4">
        <w:rPr>
          <w:rFonts w:ascii="Times New Roman" w:hAnsi="Times New Roman"/>
          <w:spacing w:val="-2"/>
          <w:sz w:val="27"/>
          <w:szCs w:val="27"/>
          <w:lang w:eastAsia="vi-VN"/>
        </w:rPr>
        <w:t>h tổ chức cuộc họp nghe</w:t>
      </w:r>
      <w:r w:rsidR="0053607D" w:rsidRPr="00724FB4">
        <w:rPr>
          <w:rFonts w:ascii="Times New Roman" w:hAnsi="Times New Roman"/>
          <w:spacing w:val="-2"/>
          <w:sz w:val="27"/>
          <w:szCs w:val="27"/>
          <w:lang w:eastAsia="vi-VN"/>
        </w:rPr>
        <w:t xml:space="preserve"> </w:t>
      </w:r>
      <w:r w:rsidR="00724FB4" w:rsidRPr="00724FB4">
        <w:rPr>
          <w:rFonts w:ascii="Times New Roman" w:hAnsi="Times New Roman"/>
          <w:spacing w:val="-2"/>
          <w:sz w:val="27"/>
          <w:szCs w:val="27"/>
          <w:lang w:val="nl-NL" w:eastAsia="vi-VN"/>
        </w:rPr>
        <w:t xml:space="preserve">báo cáo nội dung </w:t>
      </w:r>
      <w:r w:rsidR="00EF108F">
        <w:rPr>
          <w:rFonts w:ascii="Times New Roman" w:hAnsi="Times New Roman"/>
          <w:spacing w:val="-2"/>
          <w:sz w:val="27"/>
          <w:szCs w:val="27"/>
          <w:lang w:val="nl-NL" w:eastAsia="vi-VN"/>
        </w:rPr>
        <w:t xml:space="preserve">đề xuất của Sở Lao động - Thương binh và Xã hội về </w:t>
      </w:r>
      <w:r w:rsidR="00724FB4" w:rsidRPr="00724FB4">
        <w:rPr>
          <w:rFonts w:ascii="Times New Roman" w:hAnsi="Times New Roman"/>
          <w:spacing w:val="-2"/>
          <w:sz w:val="27"/>
          <w:szCs w:val="27"/>
          <w:lang w:eastAsia="vi-VN"/>
        </w:rPr>
        <w:t>xây dựng</w:t>
      </w:r>
      <w:r w:rsidR="00724FB4" w:rsidRPr="00724FB4">
        <w:rPr>
          <w:rFonts w:ascii="Times New Roman" w:hAnsi="Times New Roman"/>
          <w:spacing w:val="-2"/>
          <w:sz w:val="27"/>
          <w:szCs w:val="27"/>
          <w:lang w:val="vi-VN" w:eastAsia="vi-VN"/>
        </w:rPr>
        <w:t xml:space="preserve"> Nghị quyết</w:t>
      </w:r>
      <w:r w:rsidR="00724FB4" w:rsidRPr="00724FB4">
        <w:rPr>
          <w:rFonts w:ascii="Times New Roman" w:hAnsi="Times New Roman"/>
          <w:spacing w:val="-2"/>
          <w:sz w:val="27"/>
          <w:szCs w:val="27"/>
          <w:lang w:eastAsia="vi-VN"/>
        </w:rPr>
        <w:t xml:space="preserve"> bãi bỏ, sửa đổi một số điều củ</w:t>
      </w:r>
      <w:r w:rsidR="00724FB4">
        <w:rPr>
          <w:rFonts w:ascii="Times New Roman" w:hAnsi="Times New Roman"/>
          <w:spacing w:val="-2"/>
          <w:sz w:val="27"/>
          <w:szCs w:val="27"/>
          <w:lang w:eastAsia="vi-VN"/>
        </w:rPr>
        <w:t>a Nghị quyết số 72/2022/NQ-HĐND;</w:t>
      </w:r>
      <w:r w:rsidR="00724FB4" w:rsidRPr="00724FB4">
        <w:rPr>
          <w:rFonts w:ascii="Times New Roman" w:hAnsi="Times New Roman"/>
          <w:spacing w:val="-2"/>
          <w:sz w:val="27"/>
          <w:szCs w:val="27"/>
          <w:lang w:eastAsia="vi-VN"/>
        </w:rPr>
        <w:t xml:space="preserve"> Nghị</w:t>
      </w:r>
      <w:r w:rsidR="00724FB4" w:rsidRPr="00724FB4">
        <w:rPr>
          <w:rFonts w:ascii="Times New Roman" w:hAnsi="Times New Roman"/>
          <w:spacing w:val="-2"/>
          <w:sz w:val="27"/>
          <w:szCs w:val="27"/>
          <w:lang w:val="vi-VN" w:eastAsia="vi-VN"/>
        </w:rPr>
        <w:t xml:space="preserve"> quyết </w:t>
      </w:r>
      <w:r w:rsidR="00724FB4" w:rsidRPr="00724FB4">
        <w:rPr>
          <w:rFonts w:ascii="Times New Roman" w:hAnsi="Times New Roman"/>
          <w:spacing w:val="-2"/>
          <w:sz w:val="27"/>
          <w:szCs w:val="27"/>
          <w:lang w:eastAsia="vi-VN"/>
        </w:rPr>
        <w:t>số 106/2023/NQ-HĐND của Hội đồng nhân dân tỉnh</w:t>
      </w:r>
      <w:r w:rsidR="00F001A7" w:rsidRPr="00724FB4">
        <w:rPr>
          <w:rFonts w:ascii="Times New Roman" w:hAnsi="Times New Roman"/>
          <w:bCs/>
          <w:spacing w:val="-2"/>
          <w:sz w:val="27"/>
          <w:szCs w:val="27"/>
          <w:lang w:eastAsia="vi-VN"/>
        </w:rPr>
        <w:t>.</w:t>
      </w:r>
    </w:p>
    <w:p w14:paraId="276B91DA" w14:textId="4A83A589" w:rsidR="003F69F8" w:rsidRPr="00F141BB" w:rsidRDefault="005A2274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b/>
          <w:spacing w:val="-6"/>
          <w:sz w:val="27"/>
          <w:szCs w:val="27"/>
          <w:lang w:eastAsia="vi-VN"/>
        </w:rPr>
        <w:t>1. Thời gian:</w:t>
      </w:r>
      <w:r w:rsidR="00BA5CE0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Bắt đầu </w:t>
      </w:r>
      <w:r w:rsidR="00BA5CE0" w:rsidRPr="00B23CFE">
        <w:rPr>
          <w:rFonts w:ascii="Times New Roman" w:hAnsi="Times New Roman"/>
          <w:spacing w:val="-6"/>
          <w:sz w:val="27"/>
          <w:szCs w:val="27"/>
          <w:lang w:eastAsia="vi-VN"/>
        </w:rPr>
        <w:t xml:space="preserve">từ </w:t>
      </w:r>
      <w:r w:rsidR="00B23CFE" w:rsidRPr="00B23CFE">
        <w:rPr>
          <w:rFonts w:ascii="Times New Roman" w:hAnsi="Times New Roman"/>
          <w:spacing w:val="-6"/>
          <w:sz w:val="27"/>
          <w:szCs w:val="27"/>
          <w:lang w:eastAsia="vi-VN"/>
        </w:rPr>
        <w:t>0</w:t>
      </w:r>
      <w:r w:rsidR="00102672">
        <w:rPr>
          <w:rFonts w:ascii="Times New Roman" w:hAnsi="Times New Roman"/>
          <w:spacing w:val="-6"/>
          <w:sz w:val="27"/>
          <w:szCs w:val="27"/>
          <w:lang w:eastAsia="vi-VN"/>
        </w:rPr>
        <w:t>9</w:t>
      </w:r>
      <w:r w:rsidR="00F001A7" w:rsidRPr="00B23CFE">
        <w:rPr>
          <w:rFonts w:ascii="Times New Roman" w:hAnsi="Times New Roman"/>
          <w:spacing w:val="-6"/>
          <w:sz w:val="27"/>
          <w:szCs w:val="27"/>
          <w:lang w:eastAsia="vi-VN"/>
        </w:rPr>
        <w:t xml:space="preserve"> giờ </w:t>
      </w:r>
      <w:r w:rsidR="00B23CFE" w:rsidRPr="00B23CFE">
        <w:rPr>
          <w:rFonts w:ascii="Times New Roman" w:hAnsi="Times New Roman"/>
          <w:spacing w:val="-6"/>
          <w:sz w:val="27"/>
          <w:szCs w:val="27"/>
          <w:lang w:eastAsia="vi-VN"/>
        </w:rPr>
        <w:t>00</w:t>
      </w:r>
      <w:r w:rsidR="00F001A7" w:rsidRPr="00B23CFE">
        <w:rPr>
          <w:rFonts w:ascii="Times New Roman" w:hAnsi="Times New Roman"/>
          <w:spacing w:val="-6"/>
          <w:sz w:val="27"/>
          <w:szCs w:val="27"/>
          <w:lang w:eastAsia="vi-VN"/>
        </w:rPr>
        <w:t xml:space="preserve"> </w:t>
      </w:r>
      <w:r w:rsidR="00E007E5" w:rsidRPr="00B23CFE">
        <w:rPr>
          <w:rFonts w:ascii="Times New Roman" w:hAnsi="Times New Roman"/>
          <w:spacing w:val="-6"/>
          <w:sz w:val="27"/>
          <w:szCs w:val="27"/>
          <w:lang w:eastAsia="vi-VN"/>
        </w:rPr>
        <w:t>p</w:t>
      </w:r>
      <w:r w:rsidR="00F001A7" w:rsidRPr="00B23CFE">
        <w:rPr>
          <w:rFonts w:ascii="Times New Roman" w:hAnsi="Times New Roman"/>
          <w:spacing w:val="-6"/>
          <w:sz w:val="27"/>
          <w:szCs w:val="27"/>
          <w:lang w:eastAsia="vi-VN"/>
        </w:rPr>
        <w:t>hút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>,</w:t>
      </w:r>
      <w:r w:rsidR="00BA5CE0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ngày </w:t>
      </w:r>
      <w:r w:rsidR="004E5906">
        <w:rPr>
          <w:rFonts w:ascii="Times New Roman" w:hAnsi="Times New Roman"/>
          <w:spacing w:val="-6"/>
          <w:sz w:val="27"/>
          <w:szCs w:val="27"/>
          <w:lang w:eastAsia="vi-VN"/>
        </w:rPr>
        <w:t>13</w:t>
      </w:r>
      <w:r w:rsidR="00724FB4">
        <w:rPr>
          <w:rFonts w:ascii="Times New Roman" w:hAnsi="Times New Roman"/>
          <w:spacing w:val="-6"/>
          <w:sz w:val="27"/>
          <w:szCs w:val="27"/>
          <w:lang w:eastAsia="vi-VN"/>
        </w:rPr>
        <w:t>/9/2024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(</w:t>
      </w:r>
      <w:r w:rsidR="00E007E5" w:rsidRPr="00F141BB">
        <w:rPr>
          <w:rFonts w:ascii="Times New Roman" w:hAnsi="Times New Roman"/>
          <w:spacing w:val="-6"/>
          <w:sz w:val="27"/>
          <w:szCs w:val="27"/>
          <w:lang w:eastAsia="vi-VN"/>
        </w:rPr>
        <w:t>t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hứ </w:t>
      </w:r>
      <w:r w:rsidR="004E5906">
        <w:rPr>
          <w:rFonts w:ascii="Times New Roman" w:hAnsi="Times New Roman"/>
          <w:spacing w:val="-6"/>
          <w:sz w:val="27"/>
          <w:szCs w:val="27"/>
          <w:lang w:eastAsia="vi-VN"/>
        </w:rPr>
        <w:t>Sáu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).</w:t>
      </w:r>
    </w:p>
    <w:p w14:paraId="64C72E10" w14:textId="77777777" w:rsidR="005A2274" w:rsidRPr="00F141BB" w:rsidRDefault="005A2274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b/>
          <w:spacing w:val="-6"/>
          <w:sz w:val="27"/>
          <w:szCs w:val="27"/>
          <w:lang w:val="vi-VN" w:eastAsia="vi-VN"/>
        </w:rPr>
        <w:t xml:space="preserve">2. </w:t>
      </w:r>
      <w:r w:rsidRPr="00F141BB">
        <w:rPr>
          <w:rFonts w:ascii="Times New Roman" w:hAnsi="Times New Roman"/>
          <w:b/>
          <w:spacing w:val="-6"/>
          <w:sz w:val="27"/>
          <w:szCs w:val="27"/>
          <w:lang w:eastAsia="vi-VN"/>
        </w:rPr>
        <w:t>Địa điểm: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Ủy ban nhân dân tỉnh (phòng họp xem tại bảng thông bá</w:t>
      </w:r>
      <w:r w:rsidRPr="00F141BB">
        <w:rPr>
          <w:rFonts w:ascii="Times New Roman" w:hAnsi="Times New Roman"/>
          <w:spacing w:val="-6"/>
          <w:sz w:val="27"/>
          <w:szCs w:val="27"/>
          <w:lang w:val="vi-VN" w:eastAsia="vi-VN"/>
        </w:rPr>
        <w:t>o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).</w:t>
      </w:r>
    </w:p>
    <w:p w14:paraId="483F0A2F" w14:textId="77777777" w:rsidR="005A2274" w:rsidRPr="00F141BB" w:rsidRDefault="005A2274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b/>
          <w:bCs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b/>
          <w:bCs/>
          <w:spacing w:val="-6"/>
          <w:sz w:val="27"/>
          <w:szCs w:val="27"/>
          <w:lang w:eastAsia="vi-VN"/>
        </w:rPr>
        <w:t>3. Thành phần dự họp, kính mời</w:t>
      </w:r>
      <w:r w:rsidRPr="00F141BB">
        <w:rPr>
          <w:rFonts w:ascii="Times New Roman" w:hAnsi="Times New Roman" w:cs="Arial"/>
          <w:b/>
          <w:bCs/>
          <w:spacing w:val="-6"/>
          <w:sz w:val="27"/>
          <w:szCs w:val="27"/>
          <w:lang w:eastAsia="vi-VN"/>
        </w:rPr>
        <w:t>:</w:t>
      </w:r>
      <w:r w:rsidRPr="00F141BB">
        <w:rPr>
          <w:rFonts w:ascii="Times New Roman" w:hAnsi="Times New Roman"/>
          <w:b/>
          <w:bCs/>
          <w:spacing w:val="-6"/>
          <w:sz w:val="27"/>
          <w:szCs w:val="27"/>
          <w:lang w:eastAsia="vi-VN"/>
        </w:rPr>
        <w:t xml:space="preserve"> </w:t>
      </w:r>
    </w:p>
    <w:p w14:paraId="357675E8" w14:textId="77777777" w:rsidR="005A2274" w:rsidRPr="00F141BB" w:rsidRDefault="005A2274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spacing w:val="-6"/>
          <w:sz w:val="27"/>
          <w:szCs w:val="27"/>
          <w:lang w:val="vi-VN" w:eastAsia="vi-VN"/>
        </w:rPr>
        <w:t xml:space="preserve">- 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Đồng chí Lê Ngọc Châu, Phó Chủ tịch Ủy ban nhân dân tỉnh (</w:t>
      </w:r>
      <w:r w:rsidRPr="00F141BB">
        <w:rPr>
          <w:rFonts w:ascii="Times New Roman" w:hAnsi="Times New Roman"/>
          <w:spacing w:val="-6"/>
          <w:sz w:val="27"/>
          <w:szCs w:val="27"/>
          <w:lang w:val="vi-VN" w:eastAsia="vi-VN"/>
        </w:rPr>
        <w:t>C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hủ trì)</w:t>
      </w:r>
      <w:r w:rsidR="00BA5CE0" w:rsidRPr="00F141BB">
        <w:rPr>
          <w:rFonts w:ascii="Times New Roman" w:hAnsi="Times New Roman"/>
          <w:spacing w:val="-6"/>
          <w:sz w:val="27"/>
          <w:szCs w:val="27"/>
          <w:lang w:eastAsia="vi-VN"/>
        </w:rPr>
        <w:t>;</w:t>
      </w:r>
    </w:p>
    <w:p w14:paraId="1C960E0A" w14:textId="1E7CBCD5" w:rsidR="000E54A9" w:rsidRPr="00F141BB" w:rsidRDefault="003F69F8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- </w:t>
      </w:r>
      <w:r w:rsidR="001D7027" w:rsidRPr="00F141BB">
        <w:rPr>
          <w:rFonts w:ascii="Times New Roman" w:hAnsi="Times New Roman"/>
          <w:spacing w:val="-6"/>
          <w:sz w:val="27"/>
          <w:szCs w:val="27"/>
          <w:lang w:eastAsia="vi-VN"/>
        </w:rPr>
        <w:t>Đại diện lãnh đạo và phòng chuyên môn liên quan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: </w:t>
      </w:r>
      <w:r w:rsidR="00E33173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Văn phòng Ủy ban nhân dân tỉnh, </w:t>
      </w:r>
      <w:r w:rsidR="000E54A9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Sở 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Tài chính, </w:t>
      </w:r>
      <w:r w:rsidR="000E54A9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Sở </w:t>
      </w:r>
      <w:r w:rsidR="00F001A7" w:rsidRPr="00F141BB">
        <w:rPr>
          <w:rFonts w:ascii="Times New Roman" w:hAnsi="Times New Roman"/>
          <w:spacing w:val="-6"/>
          <w:sz w:val="27"/>
          <w:szCs w:val="27"/>
          <w:lang w:eastAsia="vi-VN"/>
        </w:rPr>
        <w:t>Tư pháp</w:t>
      </w:r>
      <w:r w:rsidR="00724FB4">
        <w:rPr>
          <w:rFonts w:ascii="Times New Roman" w:hAnsi="Times New Roman"/>
          <w:spacing w:val="-6"/>
          <w:sz w:val="27"/>
          <w:szCs w:val="27"/>
          <w:lang w:eastAsia="vi-VN"/>
        </w:rPr>
        <w:t>;</w:t>
      </w:r>
    </w:p>
    <w:p w14:paraId="43A5576C" w14:textId="17868587" w:rsidR="000E54A9" w:rsidRPr="00F141BB" w:rsidRDefault="000E54A9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val="nl-NL" w:eastAsia="vi-VN"/>
        </w:rPr>
      </w:pPr>
      <w:r w:rsidRPr="00F141BB">
        <w:rPr>
          <w:rFonts w:ascii="Times New Roman" w:hAnsi="Times New Roman"/>
          <w:spacing w:val="-6"/>
          <w:sz w:val="27"/>
          <w:szCs w:val="27"/>
          <w:lang w:val="nl-NL" w:eastAsia="vi-VN"/>
        </w:rPr>
        <w:t xml:space="preserve">- Sở Lao động - Thương binh và Xã hội: </w:t>
      </w:r>
      <w:r w:rsidR="0053607D">
        <w:rPr>
          <w:rFonts w:ascii="Times New Roman" w:hAnsi="Times New Roman"/>
          <w:spacing w:val="-6"/>
          <w:sz w:val="27"/>
          <w:szCs w:val="27"/>
          <w:lang w:eastAsia="vi-VN"/>
        </w:rPr>
        <w:t>Giám đốc, Phó Giám đốc (phụ trách lĩnh vực)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, các phòng chuyên môn</w:t>
      </w:r>
      <w:r w:rsidR="00267254">
        <w:rPr>
          <w:rFonts w:ascii="Times New Roman" w:hAnsi="Times New Roman"/>
          <w:spacing w:val="-6"/>
          <w:sz w:val="27"/>
          <w:szCs w:val="27"/>
          <w:lang w:eastAsia="vi-VN"/>
        </w:rPr>
        <w:t>, Giám đốc các cơ sở trợ giúp xã hội công lập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</w:t>
      </w:r>
      <w:r w:rsidR="003F69F8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và các thành phần 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liên quan </w:t>
      </w:r>
      <w:r w:rsidRPr="00F141BB">
        <w:rPr>
          <w:rFonts w:ascii="Times New Roman" w:hAnsi="Times New Roman"/>
          <w:i/>
          <w:iCs/>
          <w:spacing w:val="-6"/>
          <w:sz w:val="27"/>
          <w:szCs w:val="27"/>
          <w:lang w:val="nl-NL" w:eastAsia="vi-VN"/>
        </w:rPr>
        <w:t>(giao Sở Lao động - Thương binh và Xã hội tin mời)</w:t>
      </w:r>
      <w:r w:rsidRPr="00F141BB">
        <w:rPr>
          <w:rFonts w:ascii="Times New Roman" w:hAnsi="Times New Roman"/>
          <w:spacing w:val="-6"/>
          <w:sz w:val="27"/>
          <w:szCs w:val="27"/>
          <w:lang w:val="nl-NL" w:eastAsia="vi-VN"/>
        </w:rPr>
        <w:t>;</w:t>
      </w:r>
    </w:p>
    <w:p w14:paraId="5801A0F9" w14:textId="52005E4E" w:rsidR="00F001A7" w:rsidRPr="00F141BB" w:rsidRDefault="00627575" w:rsidP="00B23CFE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- </w:t>
      </w:r>
      <w:r w:rsidR="00724FB4">
        <w:rPr>
          <w:rFonts w:ascii="Times New Roman" w:hAnsi="Times New Roman"/>
          <w:spacing w:val="-6"/>
          <w:sz w:val="27"/>
          <w:szCs w:val="27"/>
          <w:lang w:eastAsia="vi-VN"/>
        </w:rPr>
        <w:t>Đại diện lãnh đạo Ủy ban nhân dân các huyện, thành phố, thị xã</w:t>
      </w:r>
      <w:r w:rsidR="000E54A9" w:rsidRPr="00F141BB">
        <w:rPr>
          <w:rFonts w:ascii="Times New Roman" w:hAnsi="Times New Roman"/>
          <w:spacing w:val="-6"/>
          <w:sz w:val="27"/>
          <w:szCs w:val="27"/>
          <w:lang w:eastAsia="vi-VN"/>
        </w:rPr>
        <w:t>.</w:t>
      </w:r>
    </w:p>
    <w:p w14:paraId="51895FE0" w14:textId="77777777" w:rsidR="005A2274" w:rsidRPr="00F141BB" w:rsidRDefault="005A2274" w:rsidP="00CE3F5B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b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b/>
          <w:spacing w:val="-6"/>
          <w:sz w:val="27"/>
          <w:szCs w:val="27"/>
          <w:lang w:eastAsia="vi-VN"/>
        </w:rPr>
        <w:t>4. Phân công nhiệm vụ:</w:t>
      </w:r>
    </w:p>
    <w:p w14:paraId="1E2FF20A" w14:textId="6E3B464D" w:rsidR="005A2274" w:rsidRPr="00F141BB" w:rsidRDefault="001F175A" w:rsidP="00CE3F5B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b/>
          <w:color w:val="000000" w:themeColor="text1"/>
          <w:spacing w:val="-6"/>
          <w:sz w:val="27"/>
          <w:szCs w:val="27"/>
        </w:rPr>
      </w:pP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- 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Sở </w:t>
      </w:r>
      <w:r w:rsidR="003F69F8" w:rsidRPr="00F141BB">
        <w:rPr>
          <w:rFonts w:ascii="Times New Roman" w:hAnsi="Times New Roman"/>
          <w:spacing w:val="-6"/>
          <w:sz w:val="27"/>
          <w:szCs w:val="27"/>
          <w:lang w:val="nl-NL" w:eastAsia="vi-VN"/>
        </w:rPr>
        <w:t xml:space="preserve">Lao động - Thương binh và Xã hội 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>chuẩn bị</w:t>
      </w:r>
      <w:r w:rsidR="0053607D">
        <w:rPr>
          <w:rFonts w:ascii="Times New Roman" w:hAnsi="Times New Roman"/>
          <w:spacing w:val="-6"/>
          <w:sz w:val="27"/>
          <w:szCs w:val="27"/>
          <w:lang w:eastAsia="vi-VN"/>
        </w:rPr>
        <w:t xml:space="preserve"> 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>báo cáo</w:t>
      </w:r>
      <w:r w:rsidR="00724FB4">
        <w:rPr>
          <w:rFonts w:ascii="Times New Roman" w:hAnsi="Times New Roman"/>
          <w:spacing w:val="-6"/>
          <w:sz w:val="27"/>
          <w:szCs w:val="27"/>
          <w:lang w:eastAsia="vi-VN"/>
        </w:rPr>
        <w:t xml:space="preserve"> nội dung xây dựng </w:t>
      </w:r>
      <w:r w:rsidR="00724FB4" w:rsidRPr="00724FB4">
        <w:rPr>
          <w:rFonts w:ascii="Times New Roman" w:hAnsi="Times New Roman"/>
          <w:spacing w:val="-6"/>
          <w:sz w:val="27"/>
          <w:szCs w:val="27"/>
          <w:lang w:val="vi-VN" w:eastAsia="vi-VN"/>
        </w:rPr>
        <w:t>Nghị quyết</w:t>
      </w:r>
      <w:r w:rsidR="00724FB4" w:rsidRPr="00724FB4">
        <w:rPr>
          <w:rFonts w:ascii="Times New Roman" w:hAnsi="Times New Roman"/>
          <w:spacing w:val="-6"/>
          <w:sz w:val="27"/>
          <w:szCs w:val="27"/>
          <w:lang w:eastAsia="vi-VN"/>
        </w:rPr>
        <w:t xml:space="preserve"> bãi bỏ, sửa đổi một số điều của Nghị quyết số 72/2022/NQ-HĐND; Nghị</w:t>
      </w:r>
      <w:r w:rsidR="00724FB4" w:rsidRPr="00724FB4">
        <w:rPr>
          <w:rFonts w:ascii="Times New Roman" w:hAnsi="Times New Roman"/>
          <w:spacing w:val="-6"/>
          <w:sz w:val="27"/>
          <w:szCs w:val="27"/>
          <w:lang w:val="vi-VN" w:eastAsia="vi-VN"/>
        </w:rPr>
        <w:t xml:space="preserve"> quyết </w:t>
      </w:r>
      <w:r w:rsidR="00724FB4" w:rsidRPr="00724FB4">
        <w:rPr>
          <w:rFonts w:ascii="Times New Roman" w:hAnsi="Times New Roman"/>
          <w:spacing w:val="-6"/>
          <w:sz w:val="27"/>
          <w:szCs w:val="27"/>
          <w:lang w:eastAsia="vi-VN"/>
        </w:rPr>
        <w:t>số 106/2023/NQ-HĐND của Hội đồng nhân dân tỉnh</w:t>
      </w:r>
      <w:r w:rsidR="003D2197" w:rsidRPr="00F141BB">
        <w:rPr>
          <w:rFonts w:ascii="Times New Roman" w:hAnsi="Times New Roman"/>
          <w:bCs/>
          <w:spacing w:val="-6"/>
          <w:sz w:val="27"/>
          <w:szCs w:val="27"/>
          <w:lang w:eastAsia="vi-VN"/>
        </w:rPr>
        <w:t>,</w:t>
      </w:r>
      <w:r w:rsidR="003D2197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các 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>tài liệu liên quan gửi đồng chí Chủ trì và đạ</w:t>
      </w:r>
      <w:r w:rsidR="000E522C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i biểu dự </w:t>
      </w:r>
      <w:r w:rsidR="00C3129C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họp trước </w:t>
      </w: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ngày </w:t>
      </w:r>
      <w:r w:rsidR="004E5906">
        <w:rPr>
          <w:rFonts w:ascii="Times New Roman" w:hAnsi="Times New Roman"/>
          <w:spacing w:val="-6"/>
          <w:sz w:val="27"/>
          <w:szCs w:val="27"/>
          <w:lang w:eastAsia="vi-VN"/>
        </w:rPr>
        <w:t>12</w:t>
      </w:r>
      <w:r w:rsidR="00724FB4">
        <w:rPr>
          <w:rFonts w:ascii="Times New Roman" w:hAnsi="Times New Roman"/>
          <w:spacing w:val="-6"/>
          <w:sz w:val="27"/>
          <w:szCs w:val="27"/>
          <w:lang w:eastAsia="vi-VN"/>
        </w:rPr>
        <w:t>/9/2024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và </w:t>
      </w:r>
      <w:r w:rsidR="00B03F0F" w:rsidRPr="00F141BB">
        <w:rPr>
          <w:rFonts w:ascii="Times New Roman" w:hAnsi="Times New Roman"/>
          <w:spacing w:val="-6"/>
          <w:sz w:val="27"/>
          <w:szCs w:val="27"/>
          <w:lang w:eastAsia="vi-VN"/>
        </w:rPr>
        <w:t>trình bày</w:t>
      </w:r>
      <w:r w:rsidR="005A2274" w:rsidRPr="00F141BB">
        <w:rPr>
          <w:rFonts w:ascii="Times New Roman" w:hAnsi="Times New Roman"/>
          <w:spacing w:val="-6"/>
          <w:sz w:val="27"/>
          <w:szCs w:val="27"/>
          <w:lang w:eastAsia="vi-VN"/>
        </w:rPr>
        <w:t xml:space="preserve"> tại cuộc họp.</w:t>
      </w:r>
    </w:p>
    <w:p w14:paraId="30651F0F" w14:textId="2D2541F3" w:rsidR="005A2274" w:rsidRDefault="005A2274" w:rsidP="00CE3F5B">
      <w:pPr>
        <w:tabs>
          <w:tab w:val="right" w:leader="dot" w:pos="8789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  <w:lang w:eastAsia="vi-VN"/>
        </w:rPr>
      </w:pPr>
      <w:r w:rsidRPr="00F141BB">
        <w:rPr>
          <w:rFonts w:ascii="Times New Roman" w:hAnsi="Times New Roman"/>
          <w:spacing w:val="-6"/>
          <w:sz w:val="27"/>
          <w:szCs w:val="27"/>
          <w:lang w:eastAsia="vi-VN"/>
        </w:rPr>
        <w:t>- Các đại biểu theo chức năng, nhiệm vụ của đơn vị mình nghiên cứu các nội dung và chuẩn bị ý kiến phát biểu tại cuộc họp.</w:t>
      </w:r>
    </w:p>
    <w:p w14:paraId="3265497B" w14:textId="648AB917" w:rsidR="005A2274" w:rsidRDefault="005A2274" w:rsidP="00CE3F5B">
      <w:pPr>
        <w:tabs>
          <w:tab w:val="left" w:pos="567"/>
        </w:tabs>
        <w:spacing w:after="60"/>
        <w:ind w:firstLine="709"/>
        <w:jc w:val="both"/>
        <w:rPr>
          <w:rFonts w:ascii="Times New Roman" w:hAnsi="Times New Roman"/>
          <w:spacing w:val="-6"/>
          <w:sz w:val="27"/>
          <w:szCs w:val="27"/>
        </w:rPr>
      </w:pPr>
      <w:r w:rsidRPr="00F141BB">
        <w:rPr>
          <w:rFonts w:ascii="Times New Roman" w:hAnsi="Times New Roman"/>
          <w:spacing w:val="-6"/>
          <w:sz w:val="27"/>
          <w:szCs w:val="27"/>
        </w:rPr>
        <w:t>Đề nghị các đại biểu tham dự đúng thành phần, thời gian quy định.</w:t>
      </w:r>
      <w:r w:rsidR="00724FB4">
        <w:rPr>
          <w:rFonts w:ascii="Times New Roman" w:hAnsi="Times New Roman"/>
          <w:spacing w:val="-6"/>
          <w:sz w:val="27"/>
          <w:szCs w:val="27"/>
        </w:rPr>
        <w:t>/.</w:t>
      </w:r>
    </w:p>
    <w:p w14:paraId="72C0D503" w14:textId="77777777" w:rsidR="005A2274" w:rsidRPr="00B03F0F" w:rsidRDefault="005A2274" w:rsidP="00724FB4">
      <w:pPr>
        <w:tabs>
          <w:tab w:val="left" w:pos="567"/>
        </w:tabs>
        <w:spacing w:after="60"/>
        <w:jc w:val="both"/>
        <w:rPr>
          <w:rFonts w:ascii="Times New Roman" w:hAnsi="Times New Roman"/>
          <w:spacing w:val="-6"/>
          <w:sz w:val="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5A2274" w:rsidRPr="00B03F0F" w14:paraId="76805EA0" w14:textId="77777777" w:rsidTr="0046383A">
        <w:tc>
          <w:tcPr>
            <w:tcW w:w="4503" w:type="dxa"/>
          </w:tcPr>
          <w:p w14:paraId="4F6D364D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b/>
                <w:iCs/>
                <w:spacing w:val="-6"/>
                <w:sz w:val="24"/>
              </w:rPr>
            </w:pPr>
            <w:r w:rsidRPr="00B03F0F">
              <w:rPr>
                <w:rFonts w:ascii="Times New Roman" w:hAnsi="Times New Roman"/>
                <w:b/>
                <w:bCs/>
                <w:i/>
                <w:spacing w:val="-6"/>
                <w:sz w:val="24"/>
              </w:rPr>
              <w:t>Nơi nhận:</w:t>
            </w:r>
            <w:r w:rsidRPr="00B03F0F">
              <w:rPr>
                <w:rFonts w:ascii="Times New Roman" w:hAnsi="Times New Roman"/>
                <w:b/>
                <w:iCs/>
                <w:spacing w:val="-6"/>
                <w:sz w:val="24"/>
              </w:rPr>
              <w:t xml:space="preserve"> </w:t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b/>
                <w:iCs/>
                <w:spacing w:val="-6"/>
              </w:rPr>
              <w:t xml:space="preserve">           </w:t>
            </w:r>
            <w:r w:rsidRPr="00B03F0F">
              <w:rPr>
                <w:rFonts w:ascii="Times New Roman" w:hAnsi="Times New Roman"/>
                <w:b/>
                <w:iCs/>
                <w:spacing w:val="-6"/>
                <w:sz w:val="24"/>
              </w:rPr>
              <w:t xml:space="preserve">                                                                      </w:t>
            </w:r>
          </w:p>
          <w:p w14:paraId="2BC9033D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Các thành phần mời dự </w:t>
            </w:r>
            <w:r w:rsidRPr="00B03F0F"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  <w:t>h</w:t>
            </w: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ọp;</w:t>
            </w:r>
          </w:p>
          <w:p w14:paraId="598DF7C7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Chủ tịch UBND tỉnh (để báo cáo); </w:t>
            </w:r>
          </w:p>
          <w:p w14:paraId="3667651C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- PCT UBND tỉnh Lê Ngọc Châu;</w:t>
            </w:r>
          </w:p>
          <w:p w14:paraId="379EB884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- Chánh VP, PCVP Trần Tuấn Nghĩa;</w:t>
            </w:r>
          </w:p>
          <w:p w14:paraId="5F197585" w14:textId="77777777" w:rsidR="005A2274" w:rsidRPr="00B03F0F" w:rsidRDefault="005A2274" w:rsidP="00E3317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- Phòng QT-TV (để bố trí);</w:t>
            </w:r>
          </w:p>
          <w:p w14:paraId="6EBE59C9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- Trung tâm CB-TH</w:t>
            </w:r>
            <w:r w:rsidR="005E6D90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tỉnh</w:t>
            </w: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1787787F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b/>
                <w:iCs/>
                <w:spacing w:val="-6"/>
                <w:sz w:val="24"/>
              </w:rPr>
            </w:pP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- Lưu: VT, VX</w:t>
            </w:r>
            <w:r w:rsidR="005E6D90" w:rsidRPr="005E6D90">
              <w:rPr>
                <w:rFonts w:ascii="Times New Roman" w:hAnsi="Times New Roman"/>
                <w:spacing w:val="-6"/>
                <w:sz w:val="22"/>
                <w:szCs w:val="22"/>
                <w:vertAlign w:val="subscript"/>
              </w:rPr>
              <w:t>2</w:t>
            </w:r>
            <w:r w:rsidRPr="00B03F0F"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  <w:r w:rsidRPr="00B03F0F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iCs/>
                <w:spacing w:val="-6"/>
              </w:rPr>
              <w:tab/>
            </w:r>
            <w:r w:rsidRPr="00B03F0F">
              <w:rPr>
                <w:rFonts w:ascii="Times New Roman" w:hAnsi="Times New Roman"/>
                <w:b/>
                <w:iCs/>
                <w:spacing w:val="-6"/>
              </w:rPr>
              <w:t xml:space="preserve">         </w:t>
            </w:r>
          </w:p>
          <w:p w14:paraId="43265902" w14:textId="77777777" w:rsidR="005A2274" w:rsidRPr="00B03F0F" w:rsidRDefault="005A2274" w:rsidP="00E33173">
            <w:pPr>
              <w:jc w:val="both"/>
              <w:rPr>
                <w:rFonts w:ascii="Times New Roman" w:hAnsi="Times New Roman"/>
                <w:spacing w:val="-6"/>
                <w:sz w:val="24"/>
                <w:szCs w:val="26"/>
              </w:rPr>
            </w:pPr>
          </w:p>
        </w:tc>
        <w:tc>
          <w:tcPr>
            <w:tcW w:w="4677" w:type="dxa"/>
          </w:tcPr>
          <w:p w14:paraId="31317666" w14:textId="77777777" w:rsidR="005A2274" w:rsidRPr="00F32ADC" w:rsidRDefault="005A2274" w:rsidP="00E33173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F32AD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TL. CHỦ TỊCH</w:t>
            </w:r>
          </w:p>
          <w:p w14:paraId="5197E445" w14:textId="77777777" w:rsidR="005A2274" w:rsidRPr="00F32ADC" w:rsidRDefault="005A2274" w:rsidP="00E33173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F32AD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KT. CHÁNH VĂN PHÒNG</w:t>
            </w:r>
          </w:p>
          <w:p w14:paraId="4B1D1444" w14:textId="77777777" w:rsidR="005A2274" w:rsidRPr="00F32ADC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  <w:sz w:val="26"/>
                <w:szCs w:val="26"/>
              </w:rPr>
            </w:pPr>
            <w:r w:rsidRPr="00F32AD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PHÓ CHÁNH VĂN PHÒNG</w:t>
            </w:r>
          </w:p>
          <w:p w14:paraId="359F4F71" w14:textId="77777777" w:rsidR="005A2274" w:rsidRPr="00E33173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</w:p>
          <w:p w14:paraId="3BB77A9E" w14:textId="77777777" w:rsidR="005A2274" w:rsidRPr="00E33173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</w:p>
          <w:p w14:paraId="08E7CDB4" w14:textId="77777777" w:rsidR="005E6D90" w:rsidRPr="00E33173" w:rsidRDefault="005E6D90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</w:p>
          <w:p w14:paraId="3FCB1EC0" w14:textId="77777777" w:rsidR="005A2274" w:rsidRPr="00E33173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</w:p>
          <w:p w14:paraId="6E67739B" w14:textId="77777777" w:rsidR="005A2274" w:rsidRPr="00E33173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</w:p>
          <w:p w14:paraId="11CAE292" w14:textId="77777777" w:rsidR="005A2274" w:rsidRPr="00B03F0F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  <w:sz w:val="6"/>
              </w:rPr>
            </w:pPr>
          </w:p>
          <w:p w14:paraId="2F62A5D3" w14:textId="77777777" w:rsidR="005A2274" w:rsidRPr="00F32ADC" w:rsidRDefault="005A2274" w:rsidP="00E33173">
            <w:pPr>
              <w:jc w:val="center"/>
              <w:rPr>
                <w:rFonts w:ascii="Times New Roman" w:hAnsi="Times New Roman"/>
                <w:b/>
                <w:iCs/>
                <w:spacing w:val="-6"/>
              </w:rPr>
            </w:pPr>
            <w:r w:rsidRPr="00F32ADC">
              <w:rPr>
                <w:rFonts w:ascii="Times New Roman" w:hAnsi="Times New Roman"/>
                <w:b/>
                <w:spacing w:val="-6"/>
              </w:rPr>
              <w:t>Trần Tuấn Nghĩa</w:t>
            </w:r>
          </w:p>
        </w:tc>
      </w:tr>
    </w:tbl>
    <w:p w14:paraId="35BB0B33" w14:textId="77777777" w:rsidR="00A74AE5" w:rsidRPr="00C64CE4" w:rsidRDefault="00A74AE5" w:rsidP="00C64CE4">
      <w:pPr>
        <w:spacing w:line="120" w:lineRule="auto"/>
        <w:rPr>
          <w:rFonts w:ascii="Times New Roman" w:hAnsi="Times New Roman"/>
          <w:spacing w:val="-6"/>
          <w:sz w:val="16"/>
          <w:szCs w:val="16"/>
        </w:rPr>
      </w:pPr>
    </w:p>
    <w:sectPr w:rsidR="00A74AE5" w:rsidRPr="00C64CE4" w:rsidSect="00B23CFE">
      <w:pgSz w:w="11909" w:h="16834" w:code="9"/>
      <w:pgMar w:top="907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037C" w14:textId="77777777" w:rsidR="00BF59C9" w:rsidRDefault="00BF59C9" w:rsidP="00B03F0F">
      <w:r>
        <w:separator/>
      </w:r>
    </w:p>
  </w:endnote>
  <w:endnote w:type="continuationSeparator" w:id="0">
    <w:p w14:paraId="11D5FDA4" w14:textId="77777777" w:rsidR="00BF59C9" w:rsidRDefault="00BF59C9" w:rsidP="00B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C5B7" w14:textId="77777777" w:rsidR="00BF59C9" w:rsidRDefault="00BF59C9" w:rsidP="00B03F0F">
      <w:r>
        <w:separator/>
      </w:r>
    </w:p>
  </w:footnote>
  <w:footnote w:type="continuationSeparator" w:id="0">
    <w:p w14:paraId="268A5FF6" w14:textId="77777777" w:rsidR="00BF59C9" w:rsidRDefault="00BF59C9" w:rsidP="00B0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74"/>
    <w:rsid w:val="0003486F"/>
    <w:rsid w:val="0008321A"/>
    <w:rsid w:val="000B4F4A"/>
    <w:rsid w:val="000E522C"/>
    <w:rsid w:val="000E54A9"/>
    <w:rsid w:val="00102672"/>
    <w:rsid w:val="001D7027"/>
    <w:rsid w:val="001F175A"/>
    <w:rsid w:val="00206104"/>
    <w:rsid w:val="00267254"/>
    <w:rsid w:val="002730C0"/>
    <w:rsid w:val="00325483"/>
    <w:rsid w:val="0036047A"/>
    <w:rsid w:val="00364527"/>
    <w:rsid w:val="0039731E"/>
    <w:rsid w:val="003976DF"/>
    <w:rsid w:val="003D2197"/>
    <w:rsid w:val="003F69F8"/>
    <w:rsid w:val="004E5906"/>
    <w:rsid w:val="0053607D"/>
    <w:rsid w:val="005437E9"/>
    <w:rsid w:val="005A2274"/>
    <w:rsid w:val="005E6D90"/>
    <w:rsid w:val="00627575"/>
    <w:rsid w:val="00705797"/>
    <w:rsid w:val="007221F1"/>
    <w:rsid w:val="00724FB4"/>
    <w:rsid w:val="00730FE7"/>
    <w:rsid w:val="00763335"/>
    <w:rsid w:val="00772C39"/>
    <w:rsid w:val="00787A08"/>
    <w:rsid w:val="007C7845"/>
    <w:rsid w:val="008233A6"/>
    <w:rsid w:val="008A0C21"/>
    <w:rsid w:val="008D7B44"/>
    <w:rsid w:val="0090469F"/>
    <w:rsid w:val="00997464"/>
    <w:rsid w:val="00A31239"/>
    <w:rsid w:val="00A74AE5"/>
    <w:rsid w:val="00AD05B7"/>
    <w:rsid w:val="00AF3A7C"/>
    <w:rsid w:val="00B03F0F"/>
    <w:rsid w:val="00B166D2"/>
    <w:rsid w:val="00B23CFE"/>
    <w:rsid w:val="00B901DA"/>
    <w:rsid w:val="00BA5CE0"/>
    <w:rsid w:val="00BF59C9"/>
    <w:rsid w:val="00C3129C"/>
    <w:rsid w:val="00C45C78"/>
    <w:rsid w:val="00C64CE4"/>
    <w:rsid w:val="00CD4E7A"/>
    <w:rsid w:val="00CE3F5B"/>
    <w:rsid w:val="00D41CD1"/>
    <w:rsid w:val="00D56590"/>
    <w:rsid w:val="00D8656D"/>
    <w:rsid w:val="00DA7DAA"/>
    <w:rsid w:val="00E007E5"/>
    <w:rsid w:val="00E07E5D"/>
    <w:rsid w:val="00E27DD2"/>
    <w:rsid w:val="00E33173"/>
    <w:rsid w:val="00EE2CC9"/>
    <w:rsid w:val="00EF108F"/>
    <w:rsid w:val="00F001A7"/>
    <w:rsid w:val="00F04C57"/>
    <w:rsid w:val="00F141BB"/>
    <w:rsid w:val="00F32ADC"/>
    <w:rsid w:val="00F52787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415E"/>
  <w15:docId w15:val="{44048F51-C827-4795-A268-5CDB659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7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0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03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0F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TTN</dc:creator>
  <cp:lastModifiedBy>ADMIN</cp:lastModifiedBy>
  <cp:revision>15</cp:revision>
  <cp:lastPrinted>2024-09-10T07:18:00Z</cp:lastPrinted>
  <dcterms:created xsi:type="dcterms:W3CDTF">2024-07-30T01:25:00Z</dcterms:created>
  <dcterms:modified xsi:type="dcterms:W3CDTF">2024-09-10T07:20:00Z</dcterms:modified>
</cp:coreProperties>
</file>