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09"/>
        <w:gridCol w:w="6146"/>
      </w:tblGrid>
      <w:tr w:rsidR="00BB7AE9" w:rsidRPr="00284F4C" w14:paraId="2979BB51" w14:textId="77777777" w:rsidTr="00A40F6E">
        <w:trPr>
          <w:trHeight w:val="1275"/>
          <w:jc w:val="center"/>
        </w:trPr>
        <w:tc>
          <w:tcPr>
            <w:tcW w:w="2909" w:type="dxa"/>
          </w:tcPr>
          <w:p w14:paraId="51B267BC" w14:textId="77777777" w:rsidR="00BB7AE9" w:rsidRPr="00597124" w:rsidRDefault="00BB7AE9" w:rsidP="00E554D6">
            <w:pPr>
              <w:pStyle w:val="Heading1"/>
              <w:rPr>
                <w:rFonts w:ascii="Times New Roman" w:hAnsi="Times New Roman"/>
                <w:color w:val="000000"/>
                <w:sz w:val="26"/>
                <w:szCs w:val="28"/>
                <w:lang w:val="en-US"/>
              </w:rPr>
            </w:pPr>
            <w:r w:rsidRPr="00597124">
              <w:rPr>
                <w:rFonts w:ascii="Times New Roman" w:hAnsi="Times New Roman"/>
                <w:color w:val="000000"/>
                <w:sz w:val="26"/>
                <w:szCs w:val="28"/>
                <w:lang w:val="en-US"/>
              </w:rPr>
              <w:t xml:space="preserve">UỶ BAN NHÂN DÂN TỈNH HÀ TĨNH  </w:t>
            </w:r>
          </w:p>
          <w:p w14:paraId="44426C91" w14:textId="77777777" w:rsidR="00BB7AE9" w:rsidRPr="002053C7" w:rsidRDefault="00A011BC" w:rsidP="00E554D6">
            <w:pPr>
              <w:pStyle w:val="Heading1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5B6A418" wp14:editId="2AC214B9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24130</wp:posOffset>
                      </wp:positionV>
                      <wp:extent cx="495300" cy="0"/>
                      <wp:effectExtent l="0" t="0" r="19050" b="1905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2C05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48.5pt;margin-top:1.9pt;width:3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"/>
                  </w:pict>
                </mc:Fallback>
              </mc:AlternateContent>
            </w:r>
          </w:p>
          <w:p w14:paraId="434BC547" w14:textId="77777777" w:rsidR="00BB7AE9" w:rsidRPr="00B0594D" w:rsidRDefault="00F80FE5" w:rsidP="001C2967">
            <w:pPr>
              <w:jc w:val="center"/>
              <w:rPr>
                <w:sz w:val="24"/>
              </w:rPr>
            </w:pPr>
            <w:r w:rsidRPr="00B0594D">
              <w:rPr>
                <w:sz w:val="26"/>
              </w:rPr>
              <w:t>Số</w:t>
            </w:r>
            <w:r w:rsidR="00BB7AE9" w:rsidRPr="00B0594D">
              <w:rPr>
                <w:sz w:val="26"/>
              </w:rPr>
              <w:t>:</w:t>
            </w:r>
            <w:r w:rsidR="00F13B09">
              <w:rPr>
                <w:sz w:val="26"/>
              </w:rPr>
              <w:t xml:space="preserve"> </w:t>
            </w:r>
            <w:r w:rsidR="001C2967">
              <w:rPr>
                <w:sz w:val="26"/>
              </w:rPr>
              <w:t xml:space="preserve">          </w:t>
            </w:r>
            <w:r w:rsidR="00427F49" w:rsidRPr="00B0594D">
              <w:rPr>
                <w:sz w:val="26"/>
              </w:rPr>
              <w:t>GM-</w:t>
            </w:r>
            <w:r w:rsidR="00BB7AE9" w:rsidRPr="00B0594D">
              <w:rPr>
                <w:sz w:val="26"/>
              </w:rPr>
              <w:t>UB</w:t>
            </w:r>
            <w:r w:rsidR="00F82E24" w:rsidRPr="00B0594D">
              <w:rPr>
                <w:sz w:val="26"/>
              </w:rPr>
              <w:t>ND</w:t>
            </w:r>
          </w:p>
        </w:tc>
        <w:tc>
          <w:tcPr>
            <w:tcW w:w="6146" w:type="dxa"/>
          </w:tcPr>
          <w:p w14:paraId="4CDBFD06" w14:textId="77777777" w:rsidR="00BB7AE9" w:rsidRDefault="005B6F7C" w:rsidP="00E554D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</w:t>
            </w:r>
            <w:r w:rsidR="00BB7AE9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B7AE9">
                  <w:rPr>
                    <w:b/>
                    <w:sz w:val="26"/>
                  </w:rPr>
                  <w:t>NAM</w:t>
                </w:r>
              </w:smartTag>
            </w:smartTag>
          </w:p>
          <w:p w14:paraId="2E86ACEB" w14:textId="77777777" w:rsidR="00BB7AE9" w:rsidRPr="005F0C2B" w:rsidRDefault="005B6F7C" w:rsidP="00E554D6">
            <w:pPr>
              <w:jc w:val="center"/>
              <w:rPr>
                <w:b/>
                <w:i/>
                <w:sz w:val="30"/>
              </w:rPr>
            </w:pPr>
            <w:r>
              <w:rPr>
                <w:b/>
              </w:rPr>
              <w:t xml:space="preserve"> </w:t>
            </w:r>
            <w:r w:rsidR="00BB7AE9" w:rsidRPr="006B3281">
              <w:rPr>
                <w:rFonts w:hint="eastAsia"/>
                <w:b/>
              </w:rPr>
              <w:t>Đ</w:t>
            </w:r>
            <w:r w:rsidR="00BB7AE9" w:rsidRPr="006B3281">
              <w:rPr>
                <w:b/>
              </w:rPr>
              <w:t>ộc lập - Tự do - Hạnh phúc</w:t>
            </w:r>
            <w:r w:rsidR="00BB7AE9" w:rsidRPr="00284F4C">
              <w:rPr>
                <w:i/>
              </w:rPr>
              <w:t xml:space="preserve">                                                                       </w:t>
            </w:r>
          </w:p>
          <w:p w14:paraId="7FA46FC2" w14:textId="77777777" w:rsidR="00BB7AE9" w:rsidRPr="00DE77A0" w:rsidRDefault="00A011BC" w:rsidP="00E554D6">
            <w:pPr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2A1B52D" wp14:editId="40B0737D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19050</wp:posOffset>
                      </wp:positionV>
                      <wp:extent cx="2257425" cy="0"/>
                      <wp:effectExtent l="0" t="0" r="9525" b="1905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C0A8A" id="AutoShape 24" o:spid="_x0000_s1026" type="#_x0000_t32" style="position:absolute;margin-left:70.3pt;margin-top:1.5pt;width:177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"/>
                  </w:pict>
                </mc:Fallback>
              </mc:AlternateContent>
            </w:r>
          </w:p>
          <w:p w14:paraId="6260751D" w14:textId="77777777" w:rsidR="00BB7AE9" w:rsidRPr="00E76EDD" w:rsidRDefault="008422F7" w:rsidP="001C2967">
            <w:pPr>
              <w:jc w:val="center"/>
              <w:rPr>
                <w:sz w:val="24"/>
              </w:rPr>
            </w:pPr>
            <w:r w:rsidRPr="00564A14">
              <w:rPr>
                <w:i/>
              </w:rPr>
              <w:t>Hà T</w:t>
            </w:r>
            <w:r w:rsidR="00BB7AE9" w:rsidRPr="00564A14">
              <w:rPr>
                <w:i/>
              </w:rPr>
              <w:t>ĩnh</w:t>
            </w:r>
            <w:r w:rsidRPr="00564A14">
              <w:rPr>
                <w:i/>
              </w:rPr>
              <w:t>, ngày</w:t>
            </w:r>
            <w:r w:rsidR="006A2195">
              <w:rPr>
                <w:i/>
              </w:rPr>
              <w:t xml:space="preserve"> </w:t>
            </w:r>
            <w:r w:rsidR="001C2967">
              <w:rPr>
                <w:i/>
              </w:rPr>
              <w:t xml:space="preserve">     </w:t>
            </w:r>
            <w:r w:rsidR="0088719F">
              <w:rPr>
                <w:i/>
              </w:rPr>
              <w:t xml:space="preserve"> </w:t>
            </w:r>
            <w:r w:rsidR="00F80FE5" w:rsidRPr="00564A14">
              <w:rPr>
                <w:i/>
              </w:rPr>
              <w:t xml:space="preserve">tháng </w:t>
            </w:r>
            <w:r w:rsidR="001C2967">
              <w:rPr>
                <w:i/>
              </w:rPr>
              <w:t xml:space="preserve">   </w:t>
            </w:r>
            <w:r w:rsidR="00BB7AE9" w:rsidRPr="00564A14">
              <w:rPr>
                <w:i/>
              </w:rPr>
              <w:t xml:space="preserve"> n</w:t>
            </w:r>
            <w:r w:rsidR="00BB7AE9" w:rsidRPr="00564A14">
              <w:rPr>
                <w:rFonts w:hint="eastAsia"/>
                <w:i/>
              </w:rPr>
              <w:t>ă</w:t>
            </w:r>
            <w:r w:rsidR="00E07178">
              <w:rPr>
                <w:i/>
              </w:rPr>
              <w:t xml:space="preserve">m </w:t>
            </w:r>
            <w:r w:rsidR="00DA2BC8">
              <w:rPr>
                <w:i/>
              </w:rPr>
              <w:t>20</w:t>
            </w:r>
            <w:r w:rsidR="00E76EDD">
              <w:rPr>
                <w:i/>
              </w:rPr>
              <w:t>2</w:t>
            </w:r>
            <w:r w:rsidR="00AB34EA">
              <w:rPr>
                <w:i/>
              </w:rPr>
              <w:t>4</w:t>
            </w:r>
          </w:p>
        </w:tc>
      </w:tr>
    </w:tbl>
    <w:p w14:paraId="3E13EDD7" w14:textId="77777777" w:rsidR="00715ECE" w:rsidRPr="00561D8A" w:rsidRDefault="00715ECE" w:rsidP="007F27E3">
      <w:pPr>
        <w:jc w:val="center"/>
        <w:rPr>
          <w:b/>
          <w:sz w:val="18"/>
          <w:szCs w:val="30"/>
        </w:rPr>
      </w:pPr>
    </w:p>
    <w:p w14:paraId="1D981BA9" w14:textId="77777777" w:rsidR="00BB7AE9" w:rsidRPr="00917B12" w:rsidRDefault="00B478BA" w:rsidP="007F27E3">
      <w:pPr>
        <w:jc w:val="center"/>
        <w:rPr>
          <w:b/>
          <w:sz w:val="30"/>
          <w:szCs w:val="30"/>
        </w:rPr>
      </w:pPr>
      <w:r w:rsidRPr="00917B12">
        <w:rPr>
          <w:b/>
          <w:sz w:val="30"/>
          <w:szCs w:val="30"/>
        </w:rPr>
        <w:t xml:space="preserve">GIẤY </w:t>
      </w:r>
      <w:r w:rsidR="00BB7AE9" w:rsidRPr="00917B12">
        <w:rPr>
          <w:b/>
          <w:sz w:val="30"/>
          <w:szCs w:val="30"/>
        </w:rPr>
        <w:t>MỜI</w:t>
      </w:r>
    </w:p>
    <w:p w14:paraId="67772CBC" w14:textId="77777777" w:rsidR="00486F78" w:rsidRDefault="009E24D5" w:rsidP="00C92299">
      <w:pPr>
        <w:jc w:val="center"/>
        <w:rPr>
          <w:b/>
        </w:rPr>
      </w:pPr>
      <w:r>
        <w:rPr>
          <w:b/>
        </w:rPr>
        <w:t xml:space="preserve">Tham dự </w:t>
      </w:r>
      <w:r w:rsidR="00486F78">
        <w:rPr>
          <w:b/>
        </w:rPr>
        <w:t xml:space="preserve">Hội nghị </w:t>
      </w:r>
      <w:r w:rsidR="00486F78" w:rsidRPr="00486F78">
        <w:rPr>
          <w:b/>
        </w:rPr>
        <w:t>thông báo kết quả kiểm toán</w:t>
      </w:r>
    </w:p>
    <w:p w14:paraId="6F69F1F7" w14:textId="61FC0CA0" w:rsidR="00E52080" w:rsidRPr="008A3FA0" w:rsidRDefault="00486F78" w:rsidP="00C92299">
      <w:pPr>
        <w:jc w:val="center"/>
        <w:rPr>
          <w:b/>
        </w:rPr>
      </w:pPr>
      <w:r w:rsidRPr="00486F78">
        <w:rPr>
          <w:b/>
        </w:rPr>
        <w:t xml:space="preserve">và dự kiến kế hoạch kiểm toán ngân sách địa phương năm 2025 </w:t>
      </w:r>
    </w:p>
    <w:p w14:paraId="4E748D30" w14:textId="77777777" w:rsidR="00C92299" w:rsidRDefault="00C92299" w:rsidP="00CC04D5">
      <w:pPr>
        <w:pStyle w:val="Body1"/>
        <w:spacing w:before="120"/>
        <w:ind w:firstLine="720"/>
        <w:jc w:val="both"/>
        <w:rPr>
          <w:szCs w:val="28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4B4ADE" wp14:editId="7F83F2EC">
                <wp:simplePos x="0" y="0"/>
                <wp:positionH relativeFrom="column">
                  <wp:posOffset>2271024</wp:posOffset>
                </wp:positionH>
                <wp:positionV relativeFrom="paragraph">
                  <wp:posOffset>79375</wp:posOffset>
                </wp:positionV>
                <wp:extent cx="1319841" cy="0"/>
                <wp:effectExtent l="0" t="0" r="1397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984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3B4F0" id="AutoShape 13" o:spid="_x0000_s1026" type="#_x0000_t32" style="position:absolute;margin-left:178.8pt;margin-top:6.25pt;width:103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"/>
            </w:pict>
          </mc:Fallback>
        </mc:AlternateContent>
      </w:r>
    </w:p>
    <w:p w14:paraId="68593909" w14:textId="77777777" w:rsidR="009610F4" w:rsidRPr="009610F4" w:rsidRDefault="009610F4" w:rsidP="00CC04D5">
      <w:pPr>
        <w:pStyle w:val="Body1"/>
        <w:spacing w:before="120"/>
        <w:ind w:firstLine="720"/>
        <w:jc w:val="both"/>
        <w:rPr>
          <w:sz w:val="10"/>
          <w:szCs w:val="28"/>
          <w:lang w:val="es-ES_tradnl"/>
        </w:rPr>
      </w:pPr>
    </w:p>
    <w:p w14:paraId="41EDFCDD" w14:textId="2DA44D94" w:rsidR="00CD366A" w:rsidRPr="00AB34EA" w:rsidRDefault="00715ECE" w:rsidP="005B28FE">
      <w:pPr>
        <w:pStyle w:val="Body1"/>
        <w:spacing w:before="120" w:after="120"/>
        <w:ind w:firstLine="720"/>
        <w:jc w:val="both"/>
        <w:rPr>
          <w:i/>
        </w:rPr>
      </w:pPr>
      <w:r>
        <w:rPr>
          <w:szCs w:val="28"/>
          <w:lang w:val="es-ES_tradnl"/>
        </w:rPr>
        <w:t>Ủy ban nhân dân</w:t>
      </w:r>
      <w:r w:rsidR="0047097A" w:rsidRPr="00D03104">
        <w:rPr>
          <w:szCs w:val="28"/>
          <w:lang w:val="es-ES_tradnl"/>
        </w:rPr>
        <w:t xml:space="preserve"> tỉnh phối hợp với </w:t>
      </w:r>
      <w:r w:rsidR="00FD1B54" w:rsidRPr="00D03104">
        <w:rPr>
          <w:szCs w:val="28"/>
          <w:lang w:val="es-ES_tradnl"/>
        </w:rPr>
        <w:t xml:space="preserve">Kiểm toán Nhà nước khu vực II </w:t>
      </w:r>
      <w:r w:rsidR="0047097A" w:rsidRPr="00D03104">
        <w:rPr>
          <w:szCs w:val="28"/>
          <w:lang w:val="es-ES_tradnl"/>
        </w:rPr>
        <w:t xml:space="preserve">tổ chức </w:t>
      </w:r>
      <w:r w:rsidR="00CD366A" w:rsidRPr="00D03104">
        <w:rPr>
          <w:szCs w:val="28"/>
          <w:lang w:val="es-ES_tradnl"/>
        </w:rPr>
        <w:t xml:space="preserve">Hội nghị </w:t>
      </w:r>
      <w:r w:rsidR="00610C83">
        <w:t>thông báo kết quả</w:t>
      </w:r>
      <w:r w:rsidR="00CD366A" w:rsidRPr="0063682D">
        <w:t xml:space="preserve"> </w:t>
      </w:r>
      <w:r w:rsidR="00CD366A">
        <w:t>k</w:t>
      </w:r>
      <w:r w:rsidR="00CD366A" w:rsidRPr="0063682D">
        <w:t xml:space="preserve">iểm toán </w:t>
      </w:r>
      <w:r w:rsidR="00CD366A">
        <w:t xml:space="preserve">ngân sách địa phương </w:t>
      </w:r>
      <w:r w:rsidR="00CD366A" w:rsidRPr="00D22273">
        <w:t xml:space="preserve">và </w:t>
      </w:r>
      <w:r w:rsidR="00CD366A">
        <w:t>B</w:t>
      </w:r>
      <w:r w:rsidR="00CD366A" w:rsidRPr="00D22273">
        <w:t>áo cáo quyết toán ngân sách địa phương năm 202</w:t>
      </w:r>
      <w:r w:rsidR="00AB34EA">
        <w:t>3</w:t>
      </w:r>
      <w:r w:rsidR="00CD366A" w:rsidRPr="00D22273">
        <w:t xml:space="preserve">; chuyên đề việc quản lý, sử dụng </w:t>
      </w:r>
      <w:r w:rsidR="00AB34EA">
        <w:t xml:space="preserve">kinh phí thực hiện chính sách ưu đãi người có công giai đoạn 2021-2023 </w:t>
      </w:r>
      <w:r w:rsidR="00610C83">
        <w:t xml:space="preserve">và dự kiến kế hoạch kiểm toán ngân sách địa phương năm 2025 </w:t>
      </w:r>
      <w:r w:rsidR="00AB34EA">
        <w:t>của tỉnh Hà Tĩnh</w:t>
      </w:r>
      <w:r w:rsidR="00AB34EA">
        <w:rPr>
          <w:i/>
          <w:szCs w:val="28"/>
          <w:lang w:val="es-ES_tradnl"/>
        </w:rPr>
        <w:t>.</w:t>
      </w:r>
    </w:p>
    <w:p w14:paraId="620A8805" w14:textId="1BF9EA57" w:rsidR="008A3FA0" w:rsidRPr="001C2967" w:rsidRDefault="00374351" w:rsidP="005B28FE">
      <w:pPr>
        <w:pStyle w:val="Body1"/>
        <w:spacing w:before="120" w:after="120"/>
        <w:ind w:firstLine="720"/>
        <w:jc w:val="both"/>
        <w:rPr>
          <w:lang w:val="vi-VN"/>
        </w:rPr>
      </w:pPr>
      <w:r w:rsidRPr="001C2967">
        <w:rPr>
          <w:b/>
          <w:i/>
          <w:iCs/>
        </w:rPr>
        <w:t xml:space="preserve">1. </w:t>
      </w:r>
      <w:r w:rsidR="008A3FA0" w:rsidRPr="001C2967">
        <w:rPr>
          <w:b/>
          <w:i/>
          <w:iCs/>
          <w:lang w:val="vi-VN"/>
        </w:rPr>
        <w:t>Thời gian:</w:t>
      </w:r>
      <w:r w:rsidR="008A3FA0" w:rsidRPr="00D03104">
        <w:rPr>
          <w:i/>
          <w:iCs/>
          <w:lang w:val="vi-VN"/>
        </w:rPr>
        <w:t xml:space="preserve"> </w:t>
      </w:r>
      <w:r w:rsidR="008A3FA0" w:rsidRPr="00D03104">
        <w:rPr>
          <w:lang w:val="vi-VN"/>
        </w:rPr>
        <w:t xml:space="preserve">Bắt đầu từ </w:t>
      </w:r>
      <w:r w:rsidR="00CD366A">
        <w:t>1</w:t>
      </w:r>
      <w:r w:rsidR="00610C83">
        <w:t>6</w:t>
      </w:r>
      <w:r w:rsidR="00CD366A">
        <w:t xml:space="preserve"> giờ </w:t>
      </w:r>
      <w:r w:rsidR="00AB34EA">
        <w:t>0</w:t>
      </w:r>
      <w:r w:rsidR="008A3FA0" w:rsidRPr="00D03104">
        <w:rPr>
          <w:lang w:val="vi-VN"/>
        </w:rPr>
        <w:t>0</w:t>
      </w:r>
      <w:r w:rsidR="00CD366A">
        <w:t xml:space="preserve"> phút,</w:t>
      </w:r>
      <w:r w:rsidR="008A3FA0" w:rsidRPr="00D03104">
        <w:rPr>
          <w:lang w:val="vi-VN"/>
        </w:rPr>
        <w:t xml:space="preserve"> ngày </w:t>
      </w:r>
      <w:r w:rsidR="00610C83">
        <w:t>30</w:t>
      </w:r>
      <w:r w:rsidR="001C2967" w:rsidRPr="001C2967">
        <w:rPr>
          <w:lang w:val="vi-VN"/>
        </w:rPr>
        <w:t>/</w:t>
      </w:r>
      <w:r w:rsidR="00610C83">
        <w:t>9</w:t>
      </w:r>
      <w:r w:rsidR="001C2967" w:rsidRPr="001C2967">
        <w:rPr>
          <w:lang w:val="vi-VN"/>
        </w:rPr>
        <w:t>/202</w:t>
      </w:r>
      <w:r w:rsidR="00AB34EA">
        <w:t>4</w:t>
      </w:r>
      <w:r w:rsidR="001C2967" w:rsidRPr="001C2967">
        <w:rPr>
          <w:lang w:val="vi-VN"/>
        </w:rPr>
        <w:t xml:space="preserve"> (</w:t>
      </w:r>
      <w:r w:rsidR="006D6E09">
        <w:t>t</w:t>
      </w:r>
      <w:r w:rsidR="001C2967" w:rsidRPr="001C2967">
        <w:rPr>
          <w:lang w:val="vi-VN"/>
        </w:rPr>
        <w:t xml:space="preserve">hứ </w:t>
      </w:r>
      <w:r w:rsidR="00610C83">
        <w:t>Hai</w:t>
      </w:r>
      <w:r w:rsidR="001C2967" w:rsidRPr="001C2967">
        <w:rPr>
          <w:lang w:val="vi-VN"/>
        </w:rPr>
        <w:t>).</w:t>
      </w:r>
    </w:p>
    <w:p w14:paraId="49110A92" w14:textId="77777777" w:rsidR="00374351" w:rsidRPr="00D03104" w:rsidRDefault="008A3FA0" w:rsidP="005B28FE">
      <w:pPr>
        <w:spacing w:before="120" w:after="120"/>
        <w:jc w:val="both"/>
      </w:pPr>
      <w:r w:rsidRPr="00D03104">
        <w:rPr>
          <w:lang w:val="vi-VN"/>
        </w:rPr>
        <w:tab/>
      </w:r>
      <w:r w:rsidR="00374351" w:rsidRPr="001C2967">
        <w:rPr>
          <w:b/>
          <w:i/>
        </w:rPr>
        <w:t xml:space="preserve">2. </w:t>
      </w:r>
      <w:r w:rsidRPr="001C2967">
        <w:rPr>
          <w:b/>
          <w:i/>
          <w:iCs/>
          <w:lang w:val="vi-VN"/>
        </w:rPr>
        <w:t>Địa điểm:</w:t>
      </w:r>
      <w:r w:rsidRPr="00D03104">
        <w:rPr>
          <w:b/>
          <w:lang w:val="vi-VN"/>
        </w:rPr>
        <w:t xml:space="preserve"> </w:t>
      </w:r>
      <w:r w:rsidR="00374351" w:rsidRPr="00D03104">
        <w:t xml:space="preserve">Phòng họp </w:t>
      </w:r>
      <w:r w:rsidR="001C2967">
        <w:t>tầng 4</w:t>
      </w:r>
      <w:r w:rsidR="00374351" w:rsidRPr="00D03104">
        <w:t>, Văn phòng UBND tỉnh.</w:t>
      </w:r>
    </w:p>
    <w:p w14:paraId="2DCF6C51" w14:textId="77777777" w:rsidR="0047097A" w:rsidRPr="001C2967" w:rsidRDefault="00374351" w:rsidP="005B28FE">
      <w:pPr>
        <w:pStyle w:val="Body1"/>
        <w:spacing w:before="120" w:after="120"/>
        <w:ind w:firstLine="720"/>
        <w:jc w:val="both"/>
        <w:rPr>
          <w:b/>
          <w:i/>
          <w:color w:val="auto"/>
          <w:szCs w:val="28"/>
          <w:lang w:val="es-ES_tradnl"/>
        </w:rPr>
      </w:pPr>
      <w:r w:rsidRPr="001C2967">
        <w:rPr>
          <w:b/>
          <w:i/>
          <w:color w:val="auto"/>
          <w:szCs w:val="28"/>
          <w:lang w:val="es-ES_tradnl"/>
        </w:rPr>
        <w:t xml:space="preserve">3. </w:t>
      </w:r>
      <w:r w:rsidR="0047097A" w:rsidRPr="001C2967">
        <w:rPr>
          <w:b/>
          <w:i/>
          <w:color w:val="auto"/>
          <w:szCs w:val="28"/>
          <w:lang w:val="es-ES_tradnl"/>
        </w:rPr>
        <w:t>Thành phần tham dự, kính mời:</w:t>
      </w:r>
    </w:p>
    <w:p w14:paraId="52BECC03" w14:textId="20104BA2" w:rsidR="00AB34EA" w:rsidRPr="00D03104" w:rsidRDefault="00EA13FD" w:rsidP="005B28FE">
      <w:pPr>
        <w:spacing w:before="120" w:after="120"/>
        <w:ind w:firstLine="720"/>
        <w:jc w:val="both"/>
      </w:pPr>
      <w:r w:rsidRPr="00D03104">
        <w:rPr>
          <w:lang w:val="vi-VN"/>
        </w:rPr>
        <w:t xml:space="preserve">- </w:t>
      </w:r>
      <w:r w:rsidR="00610C83">
        <w:t>Đồng chí Trần Báu Hà, Ủy viên BTV Tỉnh ủy, Phó Chủ tịch UBND tỉnh</w:t>
      </w:r>
      <w:r w:rsidR="00AB34EA" w:rsidRPr="00D03104">
        <w:rPr>
          <w:lang w:val="vi-VN"/>
        </w:rPr>
        <w:t>;</w:t>
      </w:r>
    </w:p>
    <w:p w14:paraId="6F0AF766" w14:textId="77777777" w:rsidR="005B28FE" w:rsidRDefault="00A030D3" w:rsidP="005B28FE">
      <w:pPr>
        <w:spacing w:before="120" w:after="120"/>
        <w:ind w:firstLine="720"/>
        <w:jc w:val="both"/>
      </w:pPr>
      <w:r w:rsidRPr="00D03104">
        <w:rPr>
          <w:lang w:val="vi-VN"/>
        </w:rPr>
        <w:t>-</w:t>
      </w:r>
      <w:r w:rsidR="006349F8" w:rsidRPr="00D03104">
        <w:rPr>
          <w:lang w:val="vi-VN"/>
        </w:rPr>
        <w:t xml:space="preserve"> </w:t>
      </w:r>
      <w:r w:rsidR="005B28FE">
        <w:t>Đại diện lãnh đạo</w:t>
      </w:r>
      <w:r w:rsidR="00374351" w:rsidRPr="00D03104">
        <w:t xml:space="preserve">: </w:t>
      </w:r>
      <w:r w:rsidR="001C2967">
        <w:t xml:space="preserve">Văn phòng UBND tỉnh, </w:t>
      </w:r>
      <w:r w:rsidR="00CD366A">
        <w:t>Thanh tra tỉnh</w:t>
      </w:r>
      <w:r w:rsidR="005B28FE">
        <w:t>;</w:t>
      </w:r>
    </w:p>
    <w:p w14:paraId="034E7272" w14:textId="65A3B558" w:rsidR="00610C83" w:rsidRDefault="005B28FE" w:rsidP="005B28FE">
      <w:pPr>
        <w:spacing w:before="120" w:after="120"/>
        <w:ind w:firstLine="720"/>
        <w:jc w:val="both"/>
      </w:pPr>
      <w:r>
        <w:t xml:space="preserve">- </w:t>
      </w:r>
      <w:r w:rsidRPr="00D03104">
        <w:t>Giám đốc (Thủ trưởng) các sở, ngành</w:t>
      </w:r>
      <w:r w:rsidR="00E42A4D">
        <w:t xml:space="preserve"> (</w:t>
      </w:r>
      <w:r w:rsidR="004D4FEE">
        <w:t xml:space="preserve">các </w:t>
      </w:r>
      <w:r w:rsidR="00E42A4D">
        <w:t>đơn vị được kiểm toán)</w:t>
      </w:r>
      <w:r w:rsidR="00610C83">
        <w:t xml:space="preserve">: Tài chính, Kế hoạch và Đầu tư, </w:t>
      </w:r>
      <w:r w:rsidR="00610C83" w:rsidRPr="00FE476B">
        <w:t>Lao động, Thương binh và Xã hội</w:t>
      </w:r>
      <w:r w:rsidR="00610C83">
        <w:t xml:space="preserve"> Cục Thuế tỉnh, Cục Hải quan tỉnh, Kho bạc Nhà nước tỉnh. </w:t>
      </w:r>
    </w:p>
    <w:p w14:paraId="382469FC" w14:textId="77777777" w:rsidR="00D41150" w:rsidRDefault="00D41150" w:rsidP="005B28FE">
      <w:pPr>
        <w:spacing w:before="120" w:after="120"/>
        <w:ind w:firstLine="720"/>
        <w:jc w:val="both"/>
        <w:rPr>
          <w:b/>
        </w:rPr>
      </w:pPr>
      <w:r w:rsidRPr="00D41150">
        <w:rPr>
          <w:b/>
        </w:rPr>
        <w:t>Phân công nhiệm vụ:</w:t>
      </w:r>
    </w:p>
    <w:p w14:paraId="6802AAC8" w14:textId="291BCFC9" w:rsidR="00A70523" w:rsidRDefault="00435BB3" w:rsidP="005B28FE">
      <w:pPr>
        <w:spacing w:before="120" w:after="120"/>
        <w:ind w:firstLine="720"/>
        <w:jc w:val="both"/>
      </w:pPr>
      <w:r w:rsidRPr="00435BB3">
        <w:rPr>
          <w:lang w:val="vi-VN"/>
        </w:rPr>
        <w:t xml:space="preserve">1. </w:t>
      </w:r>
      <w:r w:rsidR="00D146EB">
        <w:t>C</w:t>
      </w:r>
      <w:r w:rsidR="00A70523">
        <w:rPr>
          <w:lang w:val="vi-VN"/>
        </w:rPr>
        <w:t xml:space="preserve">ác đơn vị được kiểm toán </w:t>
      </w:r>
      <w:r w:rsidRPr="00435BB3">
        <w:rPr>
          <w:lang w:val="vi-VN"/>
        </w:rPr>
        <w:t xml:space="preserve">chuẩn bị </w:t>
      </w:r>
      <w:r w:rsidR="00A70523">
        <w:t>các hồ sơ, tài liệu</w:t>
      </w:r>
      <w:r w:rsidR="00610C83">
        <w:t xml:space="preserve"> để báo cáo giải trình với </w:t>
      </w:r>
      <w:r w:rsidR="00A70523">
        <w:t>Đoàn kiểm toán</w:t>
      </w:r>
      <w:r w:rsidR="00610C83">
        <w:t xml:space="preserve"> khi có yêu cầu</w:t>
      </w:r>
      <w:r w:rsidR="00A70523">
        <w:t>.</w:t>
      </w:r>
    </w:p>
    <w:p w14:paraId="495EAA60" w14:textId="54963310" w:rsidR="00782516" w:rsidRDefault="00435BB3" w:rsidP="005B28FE">
      <w:pPr>
        <w:spacing w:before="120"/>
        <w:ind w:firstLine="720"/>
        <w:jc w:val="both"/>
      </w:pPr>
      <w:r>
        <w:t xml:space="preserve">2. </w:t>
      </w:r>
      <w:r w:rsidR="00782516" w:rsidRPr="00E554D6">
        <w:rPr>
          <w:lang w:val="vi-VN"/>
        </w:rPr>
        <w:t xml:space="preserve">Sở Tài chính </w:t>
      </w:r>
      <w:r w:rsidR="00D34ECF" w:rsidRPr="00E554D6">
        <w:rPr>
          <w:lang w:val="vi-VN"/>
        </w:rPr>
        <w:t xml:space="preserve">liên hệ với Kiểm toán Nhà nước khu vực II thống nhất chương trình </w:t>
      </w:r>
      <w:r w:rsidR="006D6E09">
        <w:t>H</w:t>
      </w:r>
      <w:r w:rsidR="00096611">
        <w:t>ội nghị</w:t>
      </w:r>
      <w:r w:rsidR="00D34ECF" w:rsidRPr="00E554D6">
        <w:rPr>
          <w:lang w:val="vi-VN"/>
        </w:rPr>
        <w:t xml:space="preserve">, phối hợp các đơn vị liên quan chuẩn bị </w:t>
      </w:r>
      <w:r w:rsidR="00610C83">
        <w:t xml:space="preserve">các </w:t>
      </w:r>
      <w:r w:rsidR="00D34ECF" w:rsidRPr="00E554D6">
        <w:rPr>
          <w:lang w:val="vi-VN"/>
        </w:rPr>
        <w:t xml:space="preserve">nội dung theo yêu cầu của Kiểm toán </w:t>
      </w:r>
      <w:r w:rsidR="00A5159C" w:rsidRPr="00E554D6">
        <w:rPr>
          <w:lang w:val="vi-VN"/>
        </w:rPr>
        <w:t>Nhà nước khu vực II.</w:t>
      </w:r>
    </w:p>
    <w:p w14:paraId="4FBAF80B" w14:textId="77777777" w:rsidR="00715ECE" w:rsidRDefault="00715ECE" w:rsidP="005B28FE">
      <w:pPr>
        <w:spacing w:before="60"/>
        <w:ind w:firstLine="720"/>
        <w:jc w:val="both"/>
      </w:pPr>
      <w:r>
        <w:t>Đề nghị các đại biểu tham dự đầy đủ, đúng thành phần</w:t>
      </w:r>
      <w:r w:rsidR="00CD366A">
        <w:t xml:space="preserve"> </w:t>
      </w:r>
      <w:r>
        <w:t>theo quy định./.</w:t>
      </w:r>
    </w:p>
    <w:p w14:paraId="52CAAFA9" w14:textId="77777777" w:rsidR="005B343D" w:rsidRPr="005B343D" w:rsidRDefault="005B343D" w:rsidP="0047097A">
      <w:pPr>
        <w:spacing w:before="80"/>
        <w:ind w:firstLine="720"/>
        <w:jc w:val="both"/>
        <w:rPr>
          <w:sz w:val="10"/>
          <w:szCs w:val="24"/>
          <w:lang w:val="vi-VN"/>
        </w:rPr>
      </w:pPr>
    </w:p>
    <w:p w14:paraId="44C1D54A" w14:textId="77777777" w:rsidR="00AA728B" w:rsidRPr="00B0594D" w:rsidRDefault="00AA728B" w:rsidP="00AA728B">
      <w:pPr>
        <w:spacing w:line="264" w:lineRule="auto"/>
        <w:ind w:firstLine="720"/>
        <w:jc w:val="both"/>
        <w:rPr>
          <w:sz w:val="8"/>
          <w:szCs w:val="8"/>
          <w:lang w:val="vi-V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23"/>
        <w:gridCol w:w="3969"/>
      </w:tblGrid>
      <w:tr w:rsidR="00BB7AE9" w:rsidRPr="00E07178" w14:paraId="7A9BB152" w14:textId="77777777" w:rsidTr="009610F4">
        <w:trPr>
          <w:jc w:val="center"/>
        </w:trPr>
        <w:tc>
          <w:tcPr>
            <w:tcW w:w="5123" w:type="dxa"/>
          </w:tcPr>
          <w:p w14:paraId="5B204B20" w14:textId="77777777" w:rsidR="00525BC3" w:rsidRPr="003232B1" w:rsidRDefault="00525BC3" w:rsidP="00BB7AE9">
            <w:pPr>
              <w:rPr>
                <w:b/>
                <w:i/>
                <w:sz w:val="14"/>
                <w:lang w:val="vi-VN"/>
              </w:rPr>
            </w:pPr>
          </w:p>
          <w:p w14:paraId="00EF0344" w14:textId="77777777" w:rsidR="00BB7AE9" w:rsidRPr="009610F4" w:rsidRDefault="00BB7AE9" w:rsidP="00BB7AE9">
            <w:pPr>
              <w:rPr>
                <w:b/>
                <w:i/>
                <w:sz w:val="22"/>
                <w:szCs w:val="22"/>
                <w:lang w:val="vi-VN"/>
              </w:rPr>
            </w:pPr>
            <w:r w:rsidRPr="009610F4">
              <w:rPr>
                <w:b/>
                <w:i/>
                <w:sz w:val="24"/>
                <w:szCs w:val="24"/>
                <w:lang w:val="vi-VN"/>
              </w:rPr>
              <w:t>N</w:t>
            </w:r>
            <w:r w:rsidRPr="009610F4">
              <w:rPr>
                <w:rFonts w:hint="eastAsia"/>
                <w:b/>
                <w:i/>
                <w:sz w:val="24"/>
                <w:szCs w:val="24"/>
                <w:lang w:val="vi-VN"/>
              </w:rPr>
              <w:t>ơ</w:t>
            </w:r>
            <w:r w:rsidRPr="009610F4">
              <w:rPr>
                <w:b/>
                <w:i/>
                <w:sz w:val="24"/>
                <w:szCs w:val="24"/>
                <w:lang w:val="vi-VN"/>
              </w:rPr>
              <w:t>i nhận</w:t>
            </w:r>
            <w:r w:rsidRPr="009610F4">
              <w:rPr>
                <w:b/>
                <w:i/>
                <w:sz w:val="22"/>
                <w:szCs w:val="22"/>
                <w:lang w:val="vi-VN"/>
              </w:rPr>
              <w:t>:</w:t>
            </w:r>
          </w:p>
          <w:p w14:paraId="6C5CE5BF" w14:textId="13BF225C" w:rsidR="00BB7AE9" w:rsidRPr="00E554D6" w:rsidRDefault="00BB7AE9" w:rsidP="00BB7AE9">
            <w:pPr>
              <w:rPr>
                <w:sz w:val="22"/>
                <w:szCs w:val="22"/>
                <w:lang w:val="vi-VN"/>
              </w:rPr>
            </w:pPr>
            <w:r w:rsidRPr="00E554D6">
              <w:rPr>
                <w:sz w:val="22"/>
                <w:szCs w:val="22"/>
                <w:lang w:val="vi-VN"/>
              </w:rPr>
              <w:t>- Nh</w:t>
            </w:r>
            <w:r w:rsidRPr="00E554D6">
              <w:rPr>
                <w:rFonts w:hint="eastAsia"/>
                <w:sz w:val="22"/>
                <w:szCs w:val="22"/>
                <w:lang w:val="vi-VN"/>
              </w:rPr>
              <w:t>ư</w:t>
            </w:r>
            <w:r w:rsidR="00D0531C" w:rsidRPr="00E554D6">
              <w:rPr>
                <w:sz w:val="22"/>
                <w:szCs w:val="22"/>
                <w:lang w:val="vi-VN"/>
              </w:rPr>
              <w:t xml:space="preserve"> thành phần mời;</w:t>
            </w:r>
          </w:p>
          <w:p w14:paraId="42E6CA5F" w14:textId="77777777" w:rsidR="00607956" w:rsidRPr="00E554D6" w:rsidRDefault="00607956" w:rsidP="00607956">
            <w:pPr>
              <w:rPr>
                <w:sz w:val="22"/>
                <w:szCs w:val="22"/>
                <w:lang w:val="vi-VN"/>
              </w:rPr>
            </w:pPr>
            <w:r w:rsidRPr="00E554D6">
              <w:rPr>
                <w:sz w:val="22"/>
                <w:szCs w:val="22"/>
                <w:lang w:val="vi-VN"/>
              </w:rPr>
              <w:t>- Kiểm toán Nhà nước khu vực II;</w:t>
            </w:r>
          </w:p>
          <w:p w14:paraId="2AEE78CD" w14:textId="77777777" w:rsidR="00D34ECF" w:rsidRPr="00E554D6" w:rsidRDefault="00D34ECF" w:rsidP="00D34ECF">
            <w:pPr>
              <w:rPr>
                <w:sz w:val="22"/>
                <w:szCs w:val="22"/>
                <w:lang w:val="vi-VN"/>
              </w:rPr>
            </w:pPr>
            <w:r w:rsidRPr="00E554D6">
              <w:rPr>
                <w:sz w:val="22"/>
                <w:szCs w:val="22"/>
                <w:lang w:val="vi-VN"/>
              </w:rPr>
              <w:t>- Chủ tịch, các PCT UBND tỉnh;</w:t>
            </w:r>
          </w:p>
          <w:p w14:paraId="199D2598" w14:textId="4D4E281F" w:rsidR="006D0534" w:rsidRDefault="006D0534" w:rsidP="00BB7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Chánh</w:t>
            </w:r>
            <w:r w:rsidR="00DB645B">
              <w:rPr>
                <w:sz w:val="22"/>
                <w:szCs w:val="22"/>
              </w:rPr>
              <w:t xml:space="preserve"> Văn phòng</w:t>
            </w:r>
            <w:r w:rsidR="006D6E09">
              <w:rPr>
                <w:sz w:val="22"/>
                <w:szCs w:val="22"/>
              </w:rPr>
              <w:t xml:space="preserve"> UBND tỉnh</w:t>
            </w:r>
            <w:r>
              <w:rPr>
                <w:sz w:val="22"/>
                <w:szCs w:val="22"/>
              </w:rPr>
              <w:t>;</w:t>
            </w:r>
          </w:p>
          <w:p w14:paraId="3CB7F8E2" w14:textId="77777777" w:rsidR="00262B20" w:rsidRDefault="00BB7AE9" w:rsidP="001643F9">
            <w:pPr>
              <w:rPr>
                <w:i/>
                <w:sz w:val="24"/>
              </w:rPr>
            </w:pPr>
            <w:r w:rsidRPr="00427F49">
              <w:rPr>
                <w:sz w:val="22"/>
                <w:szCs w:val="22"/>
              </w:rPr>
              <w:t>- L</w:t>
            </w:r>
            <w:r w:rsidRPr="00427F49">
              <w:rPr>
                <w:rFonts w:hint="eastAsia"/>
                <w:sz w:val="22"/>
                <w:szCs w:val="22"/>
              </w:rPr>
              <w:t>ư</w:t>
            </w:r>
            <w:r w:rsidRPr="00427F49">
              <w:rPr>
                <w:sz w:val="22"/>
                <w:szCs w:val="22"/>
              </w:rPr>
              <w:t>u</w:t>
            </w:r>
            <w:r w:rsidR="008422F7" w:rsidRPr="00427F49">
              <w:rPr>
                <w:sz w:val="22"/>
                <w:szCs w:val="22"/>
              </w:rPr>
              <w:t>:</w:t>
            </w:r>
            <w:r w:rsidRPr="00427F49">
              <w:rPr>
                <w:sz w:val="22"/>
                <w:szCs w:val="22"/>
              </w:rPr>
              <w:t xml:space="preserve"> VT</w:t>
            </w:r>
            <w:r w:rsidR="00522617">
              <w:rPr>
                <w:sz w:val="22"/>
                <w:szCs w:val="22"/>
              </w:rPr>
              <w:t xml:space="preserve">, </w:t>
            </w:r>
            <w:r w:rsidR="00607956">
              <w:rPr>
                <w:sz w:val="22"/>
                <w:szCs w:val="22"/>
              </w:rPr>
              <w:t>TH</w:t>
            </w:r>
            <w:r w:rsidR="006349F8" w:rsidRPr="006349F8">
              <w:rPr>
                <w:sz w:val="16"/>
                <w:szCs w:val="16"/>
              </w:rPr>
              <w:t>1</w:t>
            </w:r>
            <w:r w:rsidR="00607956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78D3C692" w14:textId="77777777" w:rsidR="00BB7AE9" w:rsidRDefault="00C7204B" w:rsidP="00A5159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</w:t>
            </w:r>
            <w:r w:rsidR="00BB7AE9">
              <w:rPr>
                <w:b/>
                <w:sz w:val="26"/>
              </w:rPr>
              <w:t>L</w:t>
            </w:r>
            <w:r>
              <w:rPr>
                <w:b/>
                <w:sz w:val="26"/>
              </w:rPr>
              <w:t>.</w:t>
            </w:r>
            <w:r w:rsidR="00BB7AE9">
              <w:rPr>
                <w:b/>
                <w:sz w:val="26"/>
              </w:rPr>
              <w:t xml:space="preserve"> </w:t>
            </w:r>
            <w:r w:rsidR="009005C4">
              <w:rPr>
                <w:b/>
                <w:sz w:val="26"/>
              </w:rPr>
              <w:t>CHỦ TỊCH</w:t>
            </w:r>
          </w:p>
          <w:p w14:paraId="6F75D263" w14:textId="77777777" w:rsidR="00BB7AE9" w:rsidRDefault="00561D8A" w:rsidP="00A5159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KT. </w:t>
            </w:r>
            <w:r w:rsidR="00BB7AE9">
              <w:rPr>
                <w:b/>
                <w:sz w:val="26"/>
              </w:rPr>
              <w:t>CHÁNH VĂN PHÒNG</w:t>
            </w:r>
          </w:p>
          <w:p w14:paraId="161509D7" w14:textId="77777777" w:rsidR="00561D8A" w:rsidRDefault="00561D8A" w:rsidP="00A5159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PHÓ CHÁNH VĂN PHÒNG</w:t>
            </w:r>
          </w:p>
          <w:p w14:paraId="402749E8" w14:textId="77777777" w:rsidR="0053764A" w:rsidRDefault="0053764A" w:rsidP="00A5159C">
            <w:pPr>
              <w:jc w:val="center"/>
              <w:rPr>
                <w:b/>
                <w:sz w:val="26"/>
              </w:rPr>
            </w:pPr>
          </w:p>
          <w:p w14:paraId="3E4B2A17" w14:textId="77777777" w:rsidR="006349F8" w:rsidRDefault="006349F8" w:rsidP="00A5159C">
            <w:pPr>
              <w:jc w:val="center"/>
              <w:rPr>
                <w:b/>
                <w:sz w:val="26"/>
              </w:rPr>
            </w:pPr>
          </w:p>
          <w:p w14:paraId="649A81E8" w14:textId="77777777" w:rsidR="0046307A" w:rsidRPr="002B1A72" w:rsidRDefault="0046307A" w:rsidP="00A5159C">
            <w:pPr>
              <w:jc w:val="center"/>
              <w:rPr>
                <w:sz w:val="68"/>
                <w:lang w:val="fr-FR"/>
              </w:rPr>
            </w:pPr>
          </w:p>
          <w:p w14:paraId="16767B0C" w14:textId="77777777" w:rsidR="005B343D" w:rsidRPr="00E07178" w:rsidRDefault="005B343D" w:rsidP="00A5159C">
            <w:pPr>
              <w:jc w:val="center"/>
              <w:rPr>
                <w:lang w:val="fr-FR"/>
              </w:rPr>
            </w:pPr>
          </w:p>
          <w:p w14:paraId="5A5B4610" w14:textId="77777777" w:rsidR="00BB7AE9" w:rsidRPr="00E07178" w:rsidRDefault="00561D8A" w:rsidP="00A5159C">
            <w:pPr>
              <w:jc w:val="center"/>
              <w:rPr>
                <w:b/>
                <w:lang w:val="fr-FR"/>
              </w:rPr>
            </w:pPr>
            <w:r>
              <w:rPr>
                <w:b/>
                <w:sz w:val="30"/>
                <w:szCs w:val="30"/>
                <w:lang w:val="fr-FR"/>
              </w:rPr>
              <w:t>Trần Viết Hải</w:t>
            </w:r>
          </w:p>
        </w:tc>
      </w:tr>
    </w:tbl>
    <w:p w14:paraId="41EE8B01" w14:textId="77777777" w:rsidR="005B28FE" w:rsidRDefault="005B28FE" w:rsidP="00F611A2">
      <w:pPr>
        <w:jc w:val="center"/>
        <w:rPr>
          <w:b/>
          <w:bCs/>
        </w:rPr>
      </w:pPr>
    </w:p>
    <w:sectPr w:rsidR="005B28FE" w:rsidSect="005B28FE">
      <w:headerReference w:type="default" r:id="rId8"/>
      <w:footerReference w:type="even" r:id="rId9"/>
      <w:pgSz w:w="11907" w:h="16840" w:code="9"/>
      <w:pgMar w:top="1134" w:right="1021" w:bottom="709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A8ED5" w14:textId="77777777" w:rsidR="003E6F4C" w:rsidRDefault="003E6F4C">
      <w:r>
        <w:separator/>
      </w:r>
    </w:p>
  </w:endnote>
  <w:endnote w:type="continuationSeparator" w:id="0">
    <w:p w14:paraId="3C2806C5" w14:textId="77777777" w:rsidR="003E6F4C" w:rsidRDefault="003E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977CB" w14:textId="77777777" w:rsidR="00702429" w:rsidRDefault="00702429" w:rsidP="007667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359A5B" w14:textId="77777777" w:rsidR="00702429" w:rsidRDefault="00702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29985" w14:textId="77777777" w:rsidR="003E6F4C" w:rsidRDefault="003E6F4C">
      <w:r>
        <w:separator/>
      </w:r>
    </w:p>
  </w:footnote>
  <w:footnote w:type="continuationSeparator" w:id="0">
    <w:p w14:paraId="765E35D7" w14:textId="77777777" w:rsidR="003E6F4C" w:rsidRDefault="003E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5194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851CCA" w14:textId="77777777" w:rsidR="009610F4" w:rsidRDefault="009610F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C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AE6A8B" w14:textId="77777777" w:rsidR="009610F4" w:rsidRDefault="00961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30DE9"/>
    <w:multiLevelType w:val="hybridMultilevel"/>
    <w:tmpl w:val="3512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35FA1"/>
    <w:multiLevelType w:val="hybridMultilevel"/>
    <w:tmpl w:val="9A52A8E0"/>
    <w:lvl w:ilvl="0" w:tplc="7FCE8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FC5E1A"/>
    <w:multiLevelType w:val="multilevel"/>
    <w:tmpl w:val="9BD22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C855C06"/>
    <w:multiLevelType w:val="multilevel"/>
    <w:tmpl w:val="AA3C4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D6A05C0"/>
    <w:multiLevelType w:val="hybridMultilevel"/>
    <w:tmpl w:val="0326364C"/>
    <w:lvl w:ilvl="0" w:tplc="8DA20D70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5E0646"/>
    <w:multiLevelType w:val="hybridMultilevel"/>
    <w:tmpl w:val="F29E1D9E"/>
    <w:lvl w:ilvl="0" w:tplc="ACA815A0">
      <w:start w:val="1"/>
      <w:numFmt w:val="decimal"/>
      <w:lvlText w:val="%1."/>
      <w:lvlJc w:val="left"/>
      <w:pPr>
        <w:ind w:left="915" w:hanging="360"/>
      </w:pPr>
    </w:lvl>
    <w:lvl w:ilvl="1" w:tplc="04090019">
      <w:start w:val="1"/>
      <w:numFmt w:val="lowerLetter"/>
      <w:lvlText w:val="%2."/>
      <w:lvlJc w:val="left"/>
      <w:pPr>
        <w:ind w:left="1635" w:hanging="360"/>
      </w:pPr>
    </w:lvl>
    <w:lvl w:ilvl="2" w:tplc="0409001B">
      <w:start w:val="1"/>
      <w:numFmt w:val="lowerRoman"/>
      <w:lvlText w:val="%3."/>
      <w:lvlJc w:val="right"/>
      <w:pPr>
        <w:ind w:left="2355" w:hanging="180"/>
      </w:pPr>
    </w:lvl>
    <w:lvl w:ilvl="3" w:tplc="0409000F">
      <w:start w:val="1"/>
      <w:numFmt w:val="decimal"/>
      <w:lvlText w:val="%4."/>
      <w:lvlJc w:val="left"/>
      <w:pPr>
        <w:ind w:left="3075" w:hanging="360"/>
      </w:pPr>
    </w:lvl>
    <w:lvl w:ilvl="4" w:tplc="04090019">
      <w:start w:val="1"/>
      <w:numFmt w:val="lowerLetter"/>
      <w:lvlText w:val="%5."/>
      <w:lvlJc w:val="left"/>
      <w:pPr>
        <w:ind w:left="3795" w:hanging="360"/>
      </w:pPr>
    </w:lvl>
    <w:lvl w:ilvl="5" w:tplc="0409001B">
      <w:start w:val="1"/>
      <w:numFmt w:val="lowerRoman"/>
      <w:lvlText w:val="%6."/>
      <w:lvlJc w:val="right"/>
      <w:pPr>
        <w:ind w:left="4515" w:hanging="180"/>
      </w:pPr>
    </w:lvl>
    <w:lvl w:ilvl="6" w:tplc="0409000F">
      <w:start w:val="1"/>
      <w:numFmt w:val="decimal"/>
      <w:lvlText w:val="%7."/>
      <w:lvlJc w:val="left"/>
      <w:pPr>
        <w:ind w:left="5235" w:hanging="360"/>
      </w:pPr>
    </w:lvl>
    <w:lvl w:ilvl="7" w:tplc="04090019">
      <w:start w:val="1"/>
      <w:numFmt w:val="lowerLetter"/>
      <w:lvlText w:val="%8."/>
      <w:lvlJc w:val="left"/>
      <w:pPr>
        <w:ind w:left="5955" w:hanging="360"/>
      </w:pPr>
    </w:lvl>
    <w:lvl w:ilvl="8" w:tplc="0409001B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6E0E6E95"/>
    <w:multiLevelType w:val="hybridMultilevel"/>
    <w:tmpl w:val="E9F608A8"/>
    <w:lvl w:ilvl="0" w:tplc="1A848AC4">
      <w:start w:val="20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8C3431"/>
    <w:multiLevelType w:val="hybridMultilevel"/>
    <w:tmpl w:val="0C580150"/>
    <w:lvl w:ilvl="0" w:tplc="187CC88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7B5F33CB"/>
    <w:multiLevelType w:val="hybridMultilevel"/>
    <w:tmpl w:val="FF367B5C"/>
    <w:lvl w:ilvl="0" w:tplc="C4B01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A533C"/>
    <w:multiLevelType w:val="hybridMultilevel"/>
    <w:tmpl w:val="41023352"/>
    <w:lvl w:ilvl="0" w:tplc="D604F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227946">
    <w:abstractNumId w:val="6"/>
  </w:num>
  <w:num w:numId="2" w16cid:durableId="1952932106">
    <w:abstractNumId w:val="4"/>
  </w:num>
  <w:num w:numId="3" w16cid:durableId="1332492002">
    <w:abstractNumId w:val="3"/>
  </w:num>
  <w:num w:numId="4" w16cid:durableId="1330644675">
    <w:abstractNumId w:val="2"/>
  </w:num>
  <w:num w:numId="5" w16cid:durableId="1427119124">
    <w:abstractNumId w:val="8"/>
  </w:num>
  <w:num w:numId="6" w16cid:durableId="1431317893">
    <w:abstractNumId w:val="9"/>
  </w:num>
  <w:num w:numId="7" w16cid:durableId="1193033950">
    <w:abstractNumId w:val="0"/>
  </w:num>
  <w:num w:numId="8" w16cid:durableId="1097291016">
    <w:abstractNumId w:val="1"/>
  </w:num>
  <w:num w:numId="9" w16cid:durableId="1110776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9312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E9"/>
    <w:rsid w:val="000200C8"/>
    <w:rsid w:val="0002491F"/>
    <w:rsid w:val="00026921"/>
    <w:rsid w:val="00027F19"/>
    <w:rsid w:val="00031078"/>
    <w:rsid w:val="00033B23"/>
    <w:rsid w:val="000351AA"/>
    <w:rsid w:val="000363D6"/>
    <w:rsid w:val="000405D2"/>
    <w:rsid w:val="00042713"/>
    <w:rsid w:val="00043316"/>
    <w:rsid w:val="000448EF"/>
    <w:rsid w:val="000509E6"/>
    <w:rsid w:val="0005182D"/>
    <w:rsid w:val="00056684"/>
    <w:rsid w:val="000606D2"/>
    <w:rsid w:val="00066D14"/>
    <w:rsid w:val="000763F1"/>
    <w:rsid w:val="00077171"/>
    <w:rsid w:val="00090C69"/>
    <w:rsid w:val="00096611"/>
    <w:rsid w:val="000966D1"/>
    <w:rsid w:val="000A417E"/>
    <w:rsid w:val="000B5D68"/>
    <w:rsid w:val="000B618F"/>
    <w:rsid w:val="000C1348"/>
    <w:rsid w:val="000C1B92"/>
    <w:rsid w:val="000C1ED1"/>
    <w:rsid w:val="000D2CFA"/>
    <w:rsid w:val="000E3C6D"/>
    <w:rsid w:val="000F7BD4"/>
    <w:rsid w:val="001026B8"/>
    <w:rsid w:val="001028E3"/>
    <w:rsid w:val="00107C9A"/>
    <w:rsid w:val="00110D53"/>
    <w:rsid w:val="00112203"/>
    <w:rsid w:val="00115B82"/>
    <w:rsid w:val="001233BC"/>
    <w:rsid w:val="00131415"/>
    <w:rsid w:val="0013471A"/>
    <w:rsid w:val="00134A13"/>
    <w:rsid w:val="001507AB"/>
    <w:rsid w:val="00161348"/>
    <w:rsid w:val="00161716"/>
    <w:rsid w:val="001643F9"/>
    <w:rsid w:val="001703DA"/>
    <w:rsid w:val="0017139E"/>
    <w:rsid w:val="001713F4"/>
    <w:rsid w:val="001837B3"/>
    <w:rsid w:val="001938C2"/>
    <w:rsid w:val="00193AFD"/>
    <w:rsid w:val="001A57B6"/>
    <w:rsid w:val="001A5985"/>
    <w:rsid w:val="001C0D89"/>
    <w:rsid w:val="001C2967"/>
    <w:rsid w:val="001C2E1D"/>
    <w:rsid w:val="001C7D41"/>
    <w:rsid w:val="001D09EE"/>
    <w:rsid w:val="001D23DF"/>
    <w:rsid w:val="001E0E74"/>
    <w:rsid w:val="001E14DE"/>
    <w:rsid w:val="001E4AF4"/>
    <w:rsid w:val="001E4ECF"/>
    <w:rsid w:val="001E7D87"/>
    <w:rsid w:val="002008FF"/>
    <w:rsid w:val="002010DE"/>
    <w:rsid w:val="00202EF4"/>
    <w:rsid w:val="002053C7"/>
    <w:rsid w:val="002058B3"/>
    <w:rsid w:val="0021519A"/>
    <w:rsid w:val="002306AE"/>
    <w:rsid w:val="00245A2F"/>
    <w:rsid w:val="002501CE"/>
    <w:rsid w:val="00254450"/>
    <w:rsid w:val="00256543"/>
    <w:rsid w:val="00262B20"/>
    <w:rsid w:val="00262F8B"/>
    <w:rsid w:val="002801E0"/>
    <w:rsid w:val="0028183C"/>
    <w:rsid w:val="002828E0"/>
    <w:rsid w:val="00286D7C"/>
    <w:rsid w:val="00287828"/>
    <w:rsid w:val="00297C3C"/>
    <w:rsid w:val="002A0C2A"/>
    <w:rsid w:val="002A5685"/>
    <w:rsid w:val="002B1A72"/>
    <w:rsid w:val="002B4A6C"/>
    <w:rsid w:val="002B6C2F"/>
    <w:rsid w:val="002C653B"/>
    <w:rsid w:val="002D64A0"/>
    <w:rsid w:val="002D78DF"/>
    <w:rsid w:val="002E6A06"/>
    <w:rsid w:val="002F160F"/>
    <w:rsid w:val="003047D4"/>
    <w:rsid w:val="00311CE3"/>
    <w:rsid w:val="00317D3A"/>
    <w:rsid w:val="00322890"/>
    <w:rsid w:val="003232B1"/>
    <w:rsid w:val="0032448F"/>
    <w:rsid w:val="00332E6B"/>
    <w:rsid w:val="00343299"/>
    <w:rsid w:val="0034373C"/>
    <w:rsid w:val="00352D7C"/>
    <w:rsid w:val="00352E40"/>
    <w:rsid w:val="00357606"/>
    <w:rsid w:val="00364EFA"/>
    <w:rsid w:val="0037109D"/>
    <w:rsid w:val="003725A6"/>
    <w:rsid w:val="00373E4A"/>
    <w:rsid w:val="00374351"/>
    <w:rsid w:val="0037646B"/>
    <w:rsid w:val="003849D5"/>
    <w:rsid w:val="00387BC4"/>
    <w:rsid w:val="00387EB6"/>
    <w:rsid w:val="0039230F"/>
    <w:rsid w:val="00393E7B"/>
    <w:rsid w:val="003A0024"/>
    <w:rsid w:val="003C2671"/>
    <w:rsid w:val="003C5731"/>
    <w:rsid w:val="003C7DF5"/>
    <w:rsid w:val="003D35F5"/>
    <w:rsid w:val="003D6C1F"/>
    <w:rsid w:val="003E6F4C"/>
    <w:rsid w:val="003F66AB"/>
    <w:rsid w:val="003F680D"/>
    <w:rsid w:val="00400F1E"/>
    <w:rsid w:val="00420EDD"/>
    <w:rsid w:val="00425322"/>
    <w:rsid w:val="00427F49"/>
    <w:rsid w:val="00432E25"/>
    <w:rsid w:val="00435BB3"/>
    <w:rsid w:val="00437A10"/>
    <w:rsid w:val="00442D6F"/>
    <w:rsid w:val="004437BD"/>
    <w:rsid w:val="00443C45"/>
    <w:rsid w:val="00444355"/>
    <w:rsid w:val="00444F98"/>
    <w:rsid w:val="00446A58"/>
    <w:rsid w:val="004507EC"/>
    <w:rsid w:val="004628F5"/>
    <w:rsid w:val="0046307A"/>
    <w:rsid w:val="004643EF"/>
    <w:rsid w:val="00465F6B"/>
    <w:rsid w:val="0047097A"/>
    <w:rsid w:val="00473DEF"/>
    <w:rsid w:val="00481388"/>
    <w:rsid w:val="0048257B"/>
    <w:rsid w:val="00486F78"/>
    <w:rsid w:val="00487B1A"/>
    <w:rsid w:val="00492349"/>
    <w:rsid w:val="0049459E"/>
    <w:rsid w:val="004A6BAE"/>
    <w:rsid w:val="004B5470"/>
    <w:rsid w:val="004C065C"/>
    <w:rsid w:val="004C54F2"/>
    <w:rsid w:val="004D4FEE"/>
    <w:rsid w:val="004F3B09"/>
    <w:rsid w:val="004F46A9"/>
    <w:rsid w:val="004F48F0"/>
    <w:rsid w:val="0050558F"/>
    <w:rsid w:val="00507671"/>
    <w:rsid w:val="00510C28"/>
    <w:rsid w:val="00521FDB"/>
    <w:rsid w:val="00522617"/>
    <w:rsid w:val="005237E9"/>
    <w:rsid w:val="00525BC3"/>
    <w:rsid w:val="0052732A"/>
    <w:rsid w:val="00531D34"/>
    <w:rsid w:val="0053764A"/>
    <w:rsid w:val="00544ABE"/>
    <w:rsid w:val="0055335D"/>
    <w:rsid w:val="00553F71"/>
    <w:rsid w:val="00561D8A"/>
    <w:rsid w:val="00564A14"/>
    <w:rsid w:val="00575EDA"/>
    <w:rsid w:val="005838BC"/>
    <w:rsid w:val="0058706B"/>
    <w:rsid w:val="005930CA"/>
    <w:rsid w:val="00596A4C"/>
    <w:rsid w:val="00596EC3"/>
    <w:rsid w:val="00597757"/>
    <w:rsid w:val="005A7514"/>
    <w:rsid w:val="005B14D6"/>
    <w:rsid w:val="005B28FE"/>
    <w:rsid w:val="005B343D"/>
    <w:rsid w:val="005B3F57"/>
    <w:rsid w:val="005B5A6E"/>
    <w:rsid w:val="005B6F7C"/>
    <w:rsid w:val="005C45D5"/>
    <w:rsid w:val="005D05A1"/>
    <w:rsid w:val="005E0882"/>
    <w:rsid w:val="005F0C2B"/>
    <w:rsid w:val="005F1C72"/>
    <w:rsid w:val="005F2CA8"/>
    <w:rsid w:val="005F6404"/>
    <w:rsid w:val="00600CDE"/>
    <w:rsid w:val="00607956"/>
    <w:rsid w:val="00607B73"/>
    <w:rsid w:val="00610C83"/>
    <w:rsid w:val="00611998"/>
    <w:rsid w:val="00611C16"/>
    <w:rsid w:val="00621BC0"/>
    <w:rsid w:val="006258B7"/>
    <w:rsid w:val="006349F8"/>
    <w:rsid w:val="006547D8"/>
    <w:rsid w:val="00657B29"/>
    <w:rsid w:val="00662C7C"/>
    <w:rsid w:val="006635B6"/>
    <w:rsid w:val="00665A2C"/>
    <w:rsid w:val="00670CA5"/>
    <w:rsid w:val="00672F3C"/>
    <w:rsid w:val="0068071A"/>
    <w:rsid w:val="00684CFA"/>
    <w:rsid w:val="00691EFC"/>
    <w:rsid w:val="006920F4"/>
    <w:rsid w:val="006963EB"/>
    <w:rsid w:val="00697641"/>
    <w:rsid w:val="006A2195"/>
    <w:rsid w:val="006B0979"/>
    <w:rsid w:val="006B0D95"/>
    <w:rsid w:val="006D0534"/>
    <w:rsid w:val="006D6707"/>
    <w:rsid w:val="006D6E09"/>
    <w:rsid w:val="006E2C5A"/>
    <w:rsid w:val="006E6AA4"/>
    <w:rsid w:val="006F0729"/>
    <w:rsid w:val="006F5370"/>
    <w:rsid w:val="00701C84"/>
    <w:rsid w:val="00701D0E"/>
    <w:rsid w:val="00702429"/>
    <w:rsid w:val="00702EB6"/>
    <w:rsid w:val="0070391F"/>
    <w:rsid w:val="00712308"/>
    <w:rsid w:val="007140F2"/>
    <w:rsid w:val="00715ECE"/>
    <w:rsid w:val="00717319"/>
    <w:rsid w:val="00735C16"/>
    <w:rsid w:val="00741770"/>
    <w:rsid w:val="00745C1B"/>
    <w:rsid w:val="00762FEC"/>
    <w:rsid w:val="00763366"/>
    <w:rsid w:val="007667C7"/>
    <w:rsid w:val="00766BAA"/>
    <w:rsid w:val="007675C6"/>
    <w:rsid w:val="00767C1F"/>
    <w:rsid w:val="00782516"/>
    <w:rsid w:val="0078643D"/>
    <w:rsid w:val="007867F2"/>
    <w:rsid w:val="00796A55"/>
    <w:rsid w:val="007A5929"/>
    <w:rsid w:val="007B5006"/>
    <w:rsid w:val="007B5ABB"/>
    <w:rsid w:val="007B6940"/>
    <w:rsid w:val="007C0988"/>
    <w:rsid w:val="007C0E5B"/>
    <w:rsid w:val="007C100E"/>
    <w:rsid w:val="007C5342"/>
    <w:rsid w:val="007C7CCE"/>
    <w:rsid w:val="007D422E"/>
    <w:rsid w:val="007D5B3E"/>
    <w:rsid w:val="007D5D33"/>
    <w:rsid w:val="007D7B56"/>
    <w:rsid w:val="007E7B51"/>
    <w:rsid w:val="007F27E3"/>
    <w:rsid w:val="00801854"/>
    <w:rsid w:val="00811E9F"/>
    <w:rsid w:val="00814611"/>
    <w:rsid w:val="00815269"/>
    <w:rsid w:val="0082526B"/>
    <w:rsid w:val="0082632F"/>
    <w:rsid w:val="00831716"/>
    <w:rsid w:val="008422F7"/>
    <w:rsid w:val="00845AE6"/>
    <w:rsid w:val="008515DE"/>
    <w:rsid w:val="008639EE"/>
    <w:rsid w:val="00865FAE"/>
    <w:rsid w:val="00870057"/>
    <w:rsid w:val="00875660"/>
    <w:rsid w:val="0088719F"/>
    <w:rsid w:val="008929A0"/>
    <w:rsid w:val="00895383"/>
    <w:rsid w:val="008A3FA0"/>
    <w:rsid w:val="008A551E"/>
    <w:rsid w:val="008B0A3A"/>
    <w:rsid w:val="008B2278"/>
    <w:rsid w:val="008C48D7"/>
    <w:rsid w:val="008D4AD0"/>
    <w:rsid w:val="008D53D1"/>
    <w:rsid w:val="008F246B"/>
    <w:rsid w:val="009005C4"/>
    <w:rsid w:val="00900626"/>
    <w:rsid w:val="00901B3D"/>
    <w:rsid w:val="00911D22"/>
    <w:rsid w:val="00914F54"/>
    <w:rsid w:val="00917B12"/>
    <w:rsid w:val="00922DA2"/>
    <w:rsid w:val="0093084C"/>
    <w:rsid w:val="00931858"/>
    <w:rsid w:val="00932AF7"/>
    <w:rsid w:val="0093680A"/>
    <w:rsid w:val="0094141B"/>
    <w:rsid w:val="009475B2"/>
    <w:rsid w:val="00955223"/>
    <w:rsid w:val="009610F4"/>
    <w:rsid w:val="00961745"/>
    <w:rsid w:val="00961D4B"/>
    <w:rsid w:val="009635A4"/>
    <w:rsid w:val="0096697B"/>
    <w:rsid w:val="009701D2"/>
    <w:rsid w:val="00972F13"/>
    <w:rsid w:val="00974CAA"/>
    <w:rsid w:val="00977F7F"/>
    <w:rsid w:val="00981FC3"/>
    <w:rsid w:val="00982762"/>
    <w:rsid w:val="00994CEF"/>
    <w:rsid w:val="00997359"/>
    <w:rsid w:val="009A5DC6"/>
    <w:rsid w:val="009B5D3C"/>
    <w:rsid w:val="009C14EF"/>
    <w:rsid w:val="009D3D6F"/>
    <w:rsid w:val="009E24D5"/>
    <w:rsid w:val="009F3B5B"/>
    <w:rsid w:val="009F4FE0"/>
    <w:rsid w:val="00A011BC"/>
    <w:rsid w:val="00A030D3"/>
    <w:rsid w:val="00A166D6"/>
    <w:rsid w:val="00A24DB8"/>
    <w:rsid w:val="00A332FC"/>
    <w:rsid w:val="00A40F6E"/>
    <w:rsid w:val="00A41EE0"/>
    <w:rsid w:val="00A46B7E"/>
    <w:rsid w:val="00A5159C"/>
    <w:rsid w:val="00A62A55"/>
    <w:rsid w:val="00A703FC"/>
    <w:rsid w:val="00A70523"/>
    <w:rsid w:val="00A71A98"/>
    <w:rsid w:val="00A77A39"/>
    <w:rsid w:val="00A84B7A"/>
    <w:rsid w:val="00A94FDB"/>
    <w:rsid w:val="00A97CEC"/>
    <w:rsid w:val="00AA0CB5"/>
    <w:rsid w:val="00AA2ADA"/>
    <w:rsid w:val="00AA728B"/>
    <w:rsid w:val="00AB219C"/>
    <w:rsid w:val="00AB34EA"/>
    <w:rsid w:val="00AC40FD"/>
    <w:rsid w:val="00AE332A"/>
    <w:rsid w:val="00AE7632"/>
    <w:rsid w:val="00AF13C2"/>
    <w:rsid w:val="00B0594D"/>
    <w:rsid w:val="00B178F6"/>
    <w:rsid w:val="00B20377"/>
    <w:rsid w:val="00B2067B"/>
    <w:rsid w:val="00B21977"/>
    <w:rsid w:val="00B23717"/>
    <w:rsid w:val="00B24683"/>
    <w:rsid w:val="00B24AC8"/>
    <w:rsid w:val="00B24B6A"/>
    <w:rsid w:val="00B32EAB"/>
    <w:rsid w:val="00B36217"/>
    <w:rsid w:val="00B41CE3"/>
    <w:rsid w:val="00B42C62"/>
    <w:rsid w:val="00B45C08"/>
    <w:rsid w:val="00B46A6E"/>
    <w:rsid w:val="00B478BA"/>
    <w:rsid w:val="00B74788"/>
    <w:rsid w:val="00B7565E"/>
    <w:rsid w:val="00B81396"/>
    <w:rsid w:val="00B827C4"/>
    <w:rsid w:val="00B90603"/>
    <w:rsid w:val="00B91E8A"/>
    <w:rsid w:val="00BB42D5"/>
    <w:rsid w:val="00BB4C4E"/>
    <w:rsid w:val="00BB7AE9"/>
    <w:rsid w:val="00BC77EB"/>
    <w:rsid w:val="00BD20D6"/>
    <w:rsid w:val="00BD5BD7"/>
    <w:rsid w:val="00BE1CD8"/>
    <w:rsid w:val="00BE5D03"/>
    <w:rsid w:val="00BF3638"/>
    <w:rsid w:val="00C268BC"/>
    <w:rsid w:val="00C30A96"/>
    <w:rsid w:val="00C34EEB"/>
    <w:rsid w:val="00C40A42"/>
    <w:rsid w:val="00C51DB3"/>
    <w:rsid w:val="00C54BD3"/>
    <w:rsid w:val="00C551EA"/>
    <w:rsid w:val="00C616EE"/>
    <w:rsid w:val="00C61A1E"/>
    <w:rsid w:val="00C622CB"/>
    <w:rsid w:val="00C7204B"/>
    <w:rsid w:val="00C7703E"/>
    <w:rsid w:val="00C80B90"/>
    <w:rsid w:val="00C872EA"/>
    <w:rsid w:val="00C9070E"/>
    <w:rsid w:val="00C91814"/>
    <w:rsid w:val="00C92299"/>
    <w:rsid w:val="00CA36CA"/>
    <w:rsid w:val="00CA44CD"/>
    <w:rsid w:val="00CB1FF2"/>
    <w:rsid w:val="00CC04D5"/>
    <w:rsid w:val="00CC30EB"/>
    <w:rsid w:val="00CC4B06"/>
    <w:rsid w:val="00CC5625"/>
    <w:rsid w:val="00CD0E91"/>
    <w:rsid w:val="00CD366A"/>
    <w:rsid w:val="00CD5536"/>
    <w:rsid w:val="00CE7563"/>
    <w:rsid w:val="00CE7EAE"/>
    <w:rsid w:val="00CF3A34"/>
    <w:rsid w:val="00CF3AE9"/>
    <w:rsid w:val="00CF698A"/>
    <w:rsid w:val="00D0258A"/>
    <w:rsid w:val="00D02E4A"/>
    <w:rsid w:val="00D03104"/>
    <w:rsid w:val="00D0531C"/>
    <w:rsid w:val="00D146EB"/>
    <w:rsid w:val="00D2119D"/>
    <w:rsid w:val="00D27634"/>
    <w:rsid w:val="00D34ECF"/>
    <w:rsid w:val="00D41150"/>
    <w:rsid w:val="00D43527"/>
    <w:rsid w:val="00D455F0"/>
    <w:rsid w:val="00D462B0"/>
    <w:rsid w:val="00D52141"/>
    <w:rsid w:val="00D52576"/>
    <w:rsid w:val="00D53928"/>
    <w:rsid w:val="00D54841"/>
    <w:rsid w:val="00D620B1"/>
    <w:rsid w:val="00D654AB"/>
    <w:rsid w:val="00D675F3"/>
    <w:rsid w:val="00D72690"/>
    <w:rsid w:val="00D744F0"/>
    <w:rsid w:val="00D756FD"/>
    <w:rsid w:val="00D814CE"/>
    <w:rsid w:val="00D83ED6"/>
    <w:rsid w:val="00D8443C"/>
    <w:rsid w:val="00D87542"/>
    <w:rsid w:val="00DA2BC8"/>
    <w:rsid w:val="00DA555A"/>
    <w:rsid w:val="00DA7018"/>
    <w:rsid w:val="00DB645B"/>
    <w:rsid w:val="00DE41B7"/>
    <w:rsid w:val="00DE5B46"/>
    <w:rsid w:val="00DE77A0"/>
    <w:rsid w:val="00DF1384"/>
    <w:rsid w:val="00DF527B"/>
    <w:rsid w:val="00DF76B5"/>
    <w:rsid w:val="00E01207"/>
    <w:rsid w:val="00E058D1"/>
    <w:rsid w:val="00E07178"/>
    <w:rsid w:val="00E07D8B"/>
    <w:rsid w:val="00E158E3"/>
    <w:rsid w:val="00E16836"/>
    <w:rsid w:val="00E23B36"/>
    <w:rsid w:val="00E4134B"/>
    <w:rsid w:val="00E42A4D"/>
    <w:rsid w:val="00E468B0"/>
    <w:rsid w:val="00E52080"/>
    <w:rsid w:val="00E52AD2"/>
    <w:rsid w:val="00E52B7F"/>
    <w:rsid w:val="00E5444F"/>
    <w:rsid w:val="00E554D6"/>
    <w:rsid w:val="00E57376"/>
    <w:rsid w:val="00E61B7E"/>
    <w:rsid w:val="00E64F26"/>
    <w:rsid w:val="00E66D90"/>
    <w:rsid w:val="00E679CE"/>
    <w:rsid w:val="00E70794"/>
    <w:rsid w:val="00E744DA"/>
    <w:rsid w:val="00E76EDD"/>
    <w:rsid w:val="00E8034D"/>
    <w:rsid w:val="00E81847"/>
    <w:rsid w:val="00E90E7D"/>
    <w:rsid w:val="00EA13FD"/>
    <w:rsid w:val="00EA54B7"/>
    <w:rsid w:val="00EA712D"/>
    <w:rsid w:val="00EB3BDF"/>
    <w:rsid w:val="00EB4378"/>
    <w:rsid w:val="00EB7786"/>
    <w:rsid w:val="00EC3DE2"/>
    <w:rsid w:val="00ED1BA6"/>
    <w:rsid w:val="00EE5950"/>
    <w:rsid w:val="00EE59AE"/>
    <w:rsid w:val="00F02189"/>
    <w:rsid w:val="00F058BC"/>
    <w:rsid w:val="00F07D01"/>
    <w:rsid w:val="00F11B9E"/>
    <w:rsid w:val="00F12248"/>
    <w:rsid w:val="00F13B09"/>
    <w:rsid w:val="00F13FE5"/>
    <w:rsid w:val="00F150FE"/>
    <w:rsid w:val="00F35D21"/>
    <w:rsid w:val="00F36EFE"/>
    <w:rsid w:val="00F45DE7"/>
    <w:rsid w:val="00F501AC"/>
    <w:rsid w:val="00F56ACC"/>
    <w:rsid w:val="00F611A2"/>
    <w:rsid w:val="00F77208"/>
    <w:rsid w:val="00F80FE5"/>
    <w:rsid w:val="00F82E24"/>
    <w:rsid w:val="00F83387"/>
    <w:rsid w:val="00F90464"/>
    <w:rsid w:val="00F9355E"/>
    <w:rsid w:val="00F95F77"/>
    <w:rsid w:val="00FA014A"/>
    <w:rsid w:val="00FC00C5"/>
    <w:rsid w:val="00FC3E21"/>
    <w:rsid w:val="00FD1B54"/>
    <w:rsid w:val="00FD35BA"/>
    <w:rsid w:val="00FE07C4"/>
    <w:rsid w:val="00FE08B2"/>
    <w:rsid w:val="00FE3BB7"/>
    <w:rsid w:val="00FF1310"/>
    <w:rsid w:val="00FF1382"/>
    <w:rsid w:val="00FF37CE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7832C455"/>
  <w15:docId w15:val="{557FCF69-B2F6-4E0E-BC67-0BE445A4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AE9"/>
    <w:rPr>
      <w:color w:val="000000"/>
      <w:sz w:val="28"/>
      <w:szCs w:val="28"/>
    </w:rPr>
  </w:style>
  <w:style w:type="paragraph" w:styleId="Heading1">
    <w:name w:val="heading 1"/>
    <w:basedOn w:val="Normal"/>
    <w:next w:val="Normal"/>
    <w:qFormat/>
    <w:rsid w:val="00BB7AE9"/>
    <w:pPr>
      <w:keepNext/>
      <w:jc w:val="center"/>
      <w:outlineLvl w:val="0"/>
    </w:pPr>
    <w:rPr>
      <w:rFonts w:ascii=".VnTimeH" w:hAnsi=".VnTimeH"/>
      <w:b/>
      <w:color w:val="auto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2B0"/>
    <w:rPr>
      <w:rFonts w:ascii="Tahoma" w:hAnsi="Tahoma" w:cs="Tahoma"/>
      <w:color w:val="000000"/>
      <w:sz w:val="16"/>
      <w:szCs w:val="16"/>
    </w:rPr>
  </w:style>
  <w:style w:type="paragraph" w:styleId="Footer">
    <w:name w:val="footer"/>
    <w:basedOn w:val="Normal"/>
    <w:rsid w:val="00AA0C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CB5"/>
  </w:style>
  <w:style w:type="paragraph" w:customStyle="1" w:styleId="Char">
    <w:name w:val="Char"/>
    <w:basedOn w:val="Normal"/>
    <w:rsid w:val="00262B20"/>
    <w:pPr>
      <w:spacing w:after="160" w:line="240" w:lineRule="exact"/>
    </w:pPr>
    <w:rPr>
      <w:rFonts w:ascii="Verdana" w:hAnsi="Verdana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rsid w:val="0053764A"/>
    <w:pPr>
      <w:tabs>
        <w:tab w:val="center" w:pos="4320"/>
        <w:tab w:val="right" w:pos="8640"/>
      </w:tabs>
    </w:pPr>
  </w:style>
  <w:style w:type="paragraph" w:customStyle="1" w:styleId="CharCharCharCharCharCharCharCharCharCharCharCharChar">
    <w:name w:val="Char Char Char Char Char Char Char Char Char Char Char Char Char"/>
    <w:basedOn w:val="Normal"/>
    <w:semiHidden/>
    <w:rsid w:val="00D34ECF"/>
    <w:pPr>
      <w:spacing w:before="40" w:after="160" w:line="240" w:lineRule="exact"/>
      <w:jc w:val="center"/>
      <w:outlineLvl w:val="0"/>
    </w:pPr>
    <w:rPr>
      <w:rFonts w:ascii="Arial" w:eastAsia="Arial Unicode MS" w:hAnsi="Arial"/>
      <w:b/>
      <w:bCs/>
      <w:iCs/>
      <w:sz w:val="22"/>
      <w:szCs w:val="22"/>
      <w:u w:color="000000"/>
      <w:lang w:val="nl-NL"/>
    </w:rPr>
  </w:style>
  <w:style w:type="paragraph" w:customStyle="1" w:styleId="Body1">
    <w:name w:val="Body 1"/>
    <w:rsid w:val="006349F8"/>
    <w:pPr>
      <w:outlineLvl w:val="0"/>
    </w:pPr>
    <w:rPr>
      <w:rFonts w:eastAsia="Arial Unicode MS"/>
      <w:color w:val="000000"/>
      <w:sz w:val="28"/>
      <w:u w:color="000000"/>
    </w:rPr>
  </w:style>
  <w:style w:type="paragraph" w:styleId="ListParagraph">
    <w:name w:val="List Paragraph"/>
    <w:basedOn w:val="Normal"/>
    <w:uiPriority w:val="34"/>
    <w:qFormat/>
    <w:rsid w:val="00C922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6B5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610F4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3F07FB-E58F-4A85-B18E-8F6AE1CB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TỈNH HÀ TĨNH</vt:lpstr>
    </vt:vector>
  </TitlesOfParts>
  <Company>VAN PHONG UBND TINH HA TINH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TỈNH HÀ TĨNH</dc:title>
  <dc:creator>TAN LINH</dc:creator>
  <cp:lastModifiedBy>TPC</cp:lastModifiedBy>
  <cp:revision>6</cp:revision>
  <cp:lastPrinted>2020-05-05T10:37:00Z</cp:lastPrinted>
  <dcterms:created xsi:type="dcterms:W3CDTF">2024-09-29T08:52:00Z</dcterms:created>
  <dcterms:modified xsi:type="dcterms:W3CDTF">2024-09-30T00:55:00Z</dcterms:modified>
</cp:coreProperties>
</file>