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4403D6" w:rsidRPr="0096039C" w14:paraId="39C9F399" w14:textId="77777777" w:rsidTr="00682E60">
        <w:trPr>
          <w:trHeight w:val="869"/>
        </w:trPr>
        <w:tc>
          <w:tcPr>
            <w:tcW w:w="3227" w:type="dxa"/>
          </w:tcPr>
          <w:p w14:paraId="4EE0CDBB" w14:textId="77777777" w:rsidR="004403D6" w:rsidRPr="0096039C" w:rsidRDefault="003908FB" w:rsidP="00960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ỦY</w:t>
            </w:r>
            <w:r w:rsidR="004403D6" w:rsidRPr="009603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NHÂN DÂN </w:t>
            </w:r>
          </w:p>
          <w:p w14:paraId="2141516F" w14:textId="77777777" w:rsidR="004403D6" w:rsidRPr="0096039C" w:rsidRDefault="00455760" w:rsidP="0096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0ED525A7" wp14:editId="221242D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213994</wp:posOffset>
                      </wp:positionV>
                      <wp:extent cx="685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21DB2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2pt,16.85pt" to="9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" strokecolor="black [3040]">
                      <o:lock v:ext="edit" shapetype="f"/>
                    </v:line>
                  </w:pict>
                </mc:Fallback>
              </mc:AlternateContent>
            </w:r>
            <w:r w:rsidR="004403D6" w:rsidRPr="0096039C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</w:tc>
        <w:tc>
          <w:tcPr>
            <w:tcW w:w="6520" w:type="dxa"/>
          </w:tcPr>
          <w:p w14:paraId="61DDC246" w14:textId="77777777" w:rsidR="004403D6" w:rsidRPr="0096039C" w:rsidRDefault="004403D6" w:rsidP="00960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39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372E50E" w14:textId="77777777" w:rsidR="004403D6" w:rsidRPr="0096039C" w:rsidRDefault="00455760" w:rsidP="00C5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19A533F" wp14:editId="0878736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227964</wp:posOffset>
                      </wp:positionV>
                      <wp:extent cx="2095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753F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6pt,17.95pt" to="239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ntpgEAAKQ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" strokecolor="black [3040]">
                      <o:lock v:ext="edit" shapetype="f"/>
                    </v:line>
                  </w:pict>
                </mc:Fallback>
              </mc:AlternateContent>
            </w:r>
            <w:r w:rsidR="004403D6" w:rsidRPr="0096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 w:rsidR="00C513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03D6" w:rsidRPr="0096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 w:rsidR="00C513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03D6" w:rsidRPr="0096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  <w:tr w:rsidR="004403D6" w:rsidRPr="0096039C" w14:paraId="4C420472" w14:textId="77777777" w:rsidTr="00682E60">
        <w:tc>
          <w:tcPr>
            <w:tcW w:w="3227" w:type="dxa"/>
          </w:tcPr>
          <w:p w14:paraId="13930030" w14:textId="77777777" w:rsidR="004403D6" w:rsidRPr="0096039C" w:rsidRDefault="004403D6" w:rsidP="00A6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9C">
              <w:rPr>
                <w:rFonts w:ascii="Times New Roman" w:hAnsi="Times New Roman" w:cs="Times New Roman"/>
                <w:sz w:val="28"/>
                <w:szCs w:val="28"/>
              </w:rPr>
              <w:t xml:space="preserve">Số:  </w:t>
            </w:r>
            <w:r w:rsidR="00A60FE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6039C">
              <w:rPr>
                <w:rFonts w:ascii="Times New Roman" w:hAnsi="Times New Roman" w:cs="Times New Roman"/>
                <w:sz w:val="28"/>
                <w:szCs w:val="28"/>
              </w:rPr>
              <w:t>/GM-UBND</w:t>
            </w:r>
          </w:p>
        </w:tc>
        <w:tc>
          <w:tcPr>
            <w:tcW w:w="6520" w:type="dxa"/>
          </w:tcPr>
          <w:p w14:paraId="097AEF7B" w14:textId="77777777" w:rsidR="004403D6" w:rsidRPr="0096039C" w:rsidRDefault="004403D6" w:rsidP="00A60F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Tĩnh, ngày </w:t>
            </w:r>
            <w:r w:rsidR="00A60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960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A60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96039C">
              <w:rPr>
                <w:rFonts w:ascii="Times New Roman" w:hAnsi="Times New Roman" w:cs="Times New Roman"/>
                <w:i/>
                <w:sz w:val="28"/>
                <w:szCs w:val="28"/>
              </w:rPr>
              <w:t>năm 202</w:t>
            </w:r>
            <w:r w:rsidR="0024085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1BB15D30" w14:textId="77777777" w:rsidR="004403D6" w:rsidRPr="00682E60" w:rsidRDefault="004403D6" w:rsidP="0096039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7E50B0C2" w14:textId="77777777" w:rsidR="004403D6" w:rsidRPr="0096039C" w:rsidRDefault="004403D6" w:rsidP="0096039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7899F6C3" w14:textId="77777777" w:rsidR="00DD602D" w:rsidRPr="0096039C" w:rsidRDefault="00DD602D" w:rsidP="00F578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9C">
        <w:rPr>
          <w:rFonts w:ascii="Times New Roman" w:hAnsi="Times New Roman" w:cs="Times New Roman"/>
          <w:b/>
          <w:sz w:val="28"/>
          <w:szCs w:val="28"/>
        </w:rPr>
        <w:t xml:space="preserve">GIẤY MỜI </w:t>
      </w:r>
    </w:p>
    <w:p w14:paraId="459C9372" w14:textId="77777777" w:rsidR="0081766A" w:rsidRPr="0096039C" w:rsidRDefault="00B82FD3" w:rsidP="00F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Họp nghe </w:t>
      </w:r>
      <w:r w:rsidR="00A62CBA">
        <w:rPr>
          <w:rFonts w:ascii="Times New Roman" w:hAnsi="Times New Roman" w:cs="Times New Roman"/>
          <w:b/>
          <w:sz w:val="28"/>
          <w:szCs w:val="28"/>
        </w:rPr>
        <w:t>báo cáo</w:t>
      </w:r>
      <w:r w:rsidR="00A60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B70">
        <w:rPr>
          <w:rFonts w:ascii="Times New Roman" w:hAnsi="Times New Roman" w:cs="Times New Roman"/>
          <w:b/>
          <w:sz w:val="28"/>
          <w:szCs w:val="28"/>
        </w:rPr>
        <w:t xml:space="preserve">một số nội dung </w:t>
      </w:r>
      <w:r w:rsidR="00DE5681">
        <w:rPr>
          <w:rFonts w:ascii="Times New Roman" w:hAnsi="Times New Roman" w:cs="Times New Roman"/>
          <w:b/>
          <w:sz w:val="28"/>
          <w:szCs w:val="28"/>
        </w:rPr>
        <w:t>liên quan các</w:t>
      </w:r>
      <w:r w:rsidR="00F21B70">
        <w:rPr>
          <w:rFonts w:ascii="Times New Roman" w:hAnsi="Times New Roman" w:cs="Times New Roman"/>
          <w:b/>
          <w:sz w:val="28"/>
          <w:szCs w:val="28"/>
        </w:rPr>
        <w:t xml:space="preserve"> dự án phát triển nhà ở</w:t>
      </w:r>
    </w:p>
    <w:p w14:paraId="22D158F4" w14:textId="77777777" w:rsidR="00DD602D" w:rsidRPr="00682E60" w:rsidRDefault="00455760" w:rsidP="009603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82E60"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EEFB66" wp14:editId="5E2F4382">
                <wp:simplePos x="0" y="0"/>
                <wp:positionH relativeFrom="column">
                  <wp:posOffset>2310765</wp:posOffset>
                </wp:positionH>
                <wp:positionV relativeFrom="paragraph">
                  <wp:posOffset>34924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2DB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1.95pt,2.75pt" to="27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" strokecolor="black [3040]">
                <o:lock v:ext="edit" shapetype="f"/>
              </v:line>
            </w:pict>
          </mc:Fallback>
        </mc:AlternateContent>
      </w:r>
    </w:p>
    <w:p w14:paraId="544E48A1" w14:textId="2AF670CE" w:rsidR="00F21B70" w:rsidRPr="00F21B70" w:rsidRDefault="0020635D" w:rsidP="00F5783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</w:t>
      </w:r>
      <w:r w:rsidR="00F21B70" w:rsidRPr="00F21B70">
        <w:rPr>
          <w:rFonts w:ascii="Times New Roman" w:hAnsi="Times New Roman" w:cs="Times New Roman"/>
          <w:sz w:val="28"/>
          <w:szCs w:val="28"/>
        </w:rPr>
        <w:t xml:space="preserve"> Ủy ban nhân dân tỉnh tổ chức họp nghe báo cáo một số nội dung </w:t>
      </w:r>
      <w:r w:rsidR="00DE5681" w:rsidRPr="00DE5681">
        <w:rPr>
          <w:rFonts w:ascii="Times New Roman" w:hAnsi="Times New Roman" w:cs="Times New Roman"/>
          <w:sz w:val="28"/>
          <w:szCs w:val="28"/>
        </w:rPr>
        <w:t>liên quan các dự án phát triển nhà ở</w:t>
      </w:r>
      <w:r w:rsidR="00F21B70" w:rsidRPr="00F21B70">
        <w:rPr>
          <w:rFonts w:ascii="Times New Roman" w:hAnsi="Times New Roman" w:cs="Times New Roman"/>
          <w:sz w:val="28"/>
          <w:szCs w:val="28"/>
        </w:rPr>
        <w:t xml:space="preserve">, gồm: (1) </w:t>
      </w:r>
      <w:r w:rsidR="00DE5681">
        <w:rPr>
          <w:rFonts w:ascii="Times New Roman" w:hAnsi="Times New Roman" w:cs="Times New Roman"/>
          <w:sz w:val="28"/>
          <w:szCs w:val="28"/>
        </w:rPr>
        <w:t>Dự án Khu đô thị Nam Phố Châu tại thị trấn Phố Châu, huyện Hương Sơn</w:t>
      </w:r>
      <w:r w:rsidR="00F21B70" w:rsidRPr="00F21B70">
        <w:rPr>
          <w:rFonts w:ascii="Times New Roman" w:hAnsi="Times New Roman" w:cs="Times New Roman"/>
          <w:sz w:val="28"/>
          <w:szCs w:val="28"/>
        </w:rPr>
        <w:t xml:space="preserve">; (2) </w:t>
      </w:r>
      <w:r w:rsidR="00DE5681">
        <w:rPr>
          <w:rFonts w:ascii="Times New Roman" w:hAnsi="Times New Roman" w:cs="Times New Roman"/>
          <w:sz w:val="28"/>
          <w:szCs w:val="28"/>
        </w:rPr>
        <w:t>Dự án đầu tư Tổ hợp thương mại, tài chính, dịch vụ và nhà ở Thiên Lộc, huyện Can Lộc</w:t>
      </w:r>
      <w:r w:rsidR="00F21B70" w:rsidRPr="00F21B70">
        <w:rPr>
          <w:rFonts w:ascii="Times New Roman" w:hAnsi="Times New Roman" w:cs="Times New Roman"/>
          <w:sz w:val="28"/>
          <w:szCs w:val="28"/>
        </w:rPr>
        <w:t>. Cụ thể như sau:</w:t>
      </w:r>
    </w:p>
    <w:p w14:paraId="5A4526F9" w14:textId="77777777" w:rsidR="005D3C22" w:rsidRPr="00EB6C2E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5841">
        <w:rPr>
          <w:rFonts w:ascii="Times New Roman" w:hAnsi="Times New Roman" w:cs="Times New Roman"/>
          <w:b/>
          <w:sz w:val="28"/>
          <w:szCs w:val="28"/>
        </w:rPr>
        <w:t>. Địa điểm:</w:t>
      </w:r>
      <w:r>
        <w:rPr>
          <w:rFonts w:ascii="Times New Roman" w:hAnsi="Times New Roman" w:cs="Times New Roman"/>
          <w:sz w:val="28"/>
          <w:szCs w:val="28"/>
        </w:rPr>
        <w:t xml:space="preserve"> Trụ sở UBND tỉnh (phòng họp đề nghị xem bảng điện tử)</w:t>
      </w:r>
    </w:p>
    <w:p w14:paraId="29F4FA2C" w14:textId="77777777" w:rsidR="00335841" w:rsidRP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C22">
        <w:rPr>
          <w:rFonts w:ascii="Times New Roman" w:hAnsi="Times New Roman" w:cs="Times New Roman"/>
          <w:b/>
          <w:sz w:val="28"/>
          <w:szCs w:val="28"/>
        </w:rPr>
        <w:t>2</w:t>
      </w:r>
      <w:r w:rsidR="00D202DE" w:rsidRPr="005D3C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2FD3" w:rsidRPr="005D3C22"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B82FD3" w:rsidRPr="005D3C22">
        <w:rPr>
          <w:rFonts w:ascii="Times New Roman" w:hAnsi="Times New Roman" w:cs="Times New Roman"/>
          <w:sz w:val="28"/>
          <w:szCs w:val="28"/>
        </w:rPr>
        <w:t xml:space="preserve">Bắt đầu từ </w:t>
      </w:r>
      <w:r w:rsidR="00D317EE">
        <w:rPr>
          <w:rFonts w:ascii="Times New Roman" w:hAnsi="Times New Roman" w:cs="Times New Roman"/>
          <w:sz w:val="28"/>
          <w:szCs w:val="28"/>
        </w:rPr>
        <w:t>14</w:t>
      </w:r>
      <w:r w:rsidR="006F05B0" w:rsidRPr="005D3C22">
        <w:rPr>
          <w:rFonts w:ascii="Times New Roman" w:hAnsi="Times New Roman" w:cs="Times New Roman"/>
          <w:sz w:val="28"/>
          <w:szCs w:val="28"/>
        </w:rPr>
        <w:t>h</w:t>
      </w:r>
      <w:r w:rsidR="00BF5581" w:rsidRPr="005D3C22">
        <w:rPr>
          <w:rFonts w:ascii="Times New Roman" w:hAnsi="Times New Roman" w:cs="Times New Roman"/>
          <w:sz w:val="28"/>
          <w:szCs w:val="28"/>
        </w:rPr>
        <w:t>30</w:t>
      </w:r>
      <w:r w:rsidR="009059F4" w:rsidRPr="005D3C22">
        <w:rPr>
          <w:rFonts w:ascii="Times New Roman" w:hAnsi="Times New Roman" w:cs="Times New Roman"/>
          <w:sz w:val="28"/>
          <w:szCs w:val="28"/>
        </w:rPr>
        <w:t>’</w:t>
      </w:r>
      <w:r w:rsidR="00B82FD3" w:rsidRPr="005D3C22">
        <w:rPr>
          <w:rFonts w:ascii="Times New Roman" w:hAnsi="Times New Roman" w:cs="Times New Roman"/>
          <w:sz w:val="28"/>
          <w:szCs w:val="28"/>
        </w:rPr>
        <w:t xml:space="preserve"> ngày </w:t>
      </w:r>
      <w:r w:rsidR="009059F4" w:rsidRPr="005D3C22">
        <w:rPr>
          <w:rFonts w:ascii="Times New Roman" w:hAnsi="Times New Roman" w:cs="Times New Roman"/>
          <w:sz w:val="28"/>
          <w:szCs w:val="28"/>
        </w:rPr>
        <w:t>16/7</w:t>
      </w:r>
      <w:r w:rsidR="00B82FD3" w:rsidRPr="005D3C22">
        <w:rPr>
          <w:rFonts w:ascii="Times New Roman" w:hAnsi="Times New Roman" w:cs="Times New Roman"/>
          <w:sz w:val="28"/>
          <w:szCs w:val="28"/>
        </w:rPr>
        <w:t>/2024</w:t>
      </w:r>
      <w:r w:rsidR="009059F4" w:rsidRPr="005D3C22">
        <w:rPr>
          <w:rFonts w:ascii="Times New Roman" w:hAnsi="Times New Roman" w:cs="Times New Roman"/>
          <w:sz w:val="28"/>
          <w:szCs w:val="28"/>
        </w:rPr>
        <w:t xml:space="preserve"> (Thứ Ba)</w:t>
      </w:r>
      <w:r w:rsidR="00335841" w:rsidRPr="005D3C22">
        <w:rPr>
          <w:rFonts w:ascii="Times New Roman" w:hAnsi="Times New Roman" w:cs="Times New Roman"/>
          <w:sz w:val="28"/>
          <w:szCs w:val="28"/>
        </w:rPr>
        <w:t>.</w:t>
      </w:r>
    </w:p>
    <w:p w14:paraId="362E2A0D" w14:textId="77777777" w:rsidR="005D3C22" w:rsidRP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C22">
        <w:rPr>
          <w:rFonts w:ascii="Times New Roman" w:hAnsi="Times New Roman" w:cs="Times New Roman"/>
          <w:sz w:val="28"/>
          <w:szCs w:val="28"/>
        </w:rPr>
        <w:t xml:space="preserve">- Nội dung 1: Từ </w:t>
      </w:r>
      <w:r w:rsidR="00D317EE">
        <w:rPr>
          <w:rFonts w:ascii="Times New Roman" w:hAnsi="Times New Roman" w:cs="Times New Roman"/>
          <w:sz w:val="28"/>
          <w:szCs w:val="28"/>
        </w:rPr>
        <w:t>14</w:t>
      </w:r>
      <w:r w:rsidRPr="005D3C22">
        <w:rPr>
          <w:rFonts w:ascii="Times New Roman" w:hAnsi="Times New Roman" w:cs="Times New Roman"/>
          <w:sz w:val="28"/>
          <w:szCs w:val="28"/>
        </w:rPr>
        <w:t xml:space="preserve"> giờ 30’ đến </w:t>
      </w:r>
      <w:r w:rsidR="00D317EE">
        <w:rPr>
          <w:rFonts w:ascii="Times New Roman" w:hAnsi="Times New Roman" w:cs="Times New Roman"/>
          <w:sz w:val="28"/>
          <w:szCs w:val="28"/>
        </w:rPr>
        <w:t>16</w:t>
      </w:r>
      <w:r w:rsidRPr="005D3C22">
        <w:rPr>
          <w:rFonts w:ascii="Times New Roman" w:hAnsi="Times New Roman" w:cs="Times New Roman"/>
          <w:sz w:val="28"/>
          <w:szCs w:val="28"/>
        </w:rPr>
        <w:t xml:space="preserve"> giờ </w:t>
      </w:r>
      <w:r w:rsidR="00D317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C22">
        <w:rPr>
          <w:rFonts w:ascii="Times New Roman" w:hAnsi="Times New Roman" w:cs="Times New Roman"/>
          <w:sz w:val="28"/>
          <w:szCs w:val="28"/>
        </w:rPr>
        <w:t>’.</w:t>
      </w:r>
    </w:p>
    <w:p w14:paraId="240FF3D0" w14:textId="77777777" w:rsidR="005D3C22" w:rsidRP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C22">
        <w:rPr>
          <w:rFonts w:ascii="Times New Roman" w:hAnsi="Times New Roman" w:cs="Times New Roman"/>
          <w:sz w:val="28"/>
          <w:szCs w:val="28"/>
        </w:rPr>
        <w:t xml:space="preserve">- Nội dung 2: Từ </w:t>
      </w:r>
      <w:r w:rsidR="00D317EE">
        <w:rPr>
          <w:rFonts w:ascii="Times New Roman" w:hAnsi="Times New Roman" w:cs="Times New Roman"/>
          <w:sz w:val="28"/>
          <w:szCs w:val="28"/>
        </w:rPr>
        <w:t>16</w:t>
      </w:r>
      <w:r w:rsidRPr="005D3C22">
        <w:rPr>
          <w:rFonts w:ascii="Times New Roman" w:hAnsi="Times New Roman" w:cs="Times New Roman"/>
          <w:sz w:val="28"/>
          <w:szCs w:val="28"/>
        </w:rPr>
        <w:t xml:space="preserve"> giờ </w:t>
      </w:r>
      <w:r w:rsidR="00D317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C22">
        <w:rPr>
          <w:rFonts w:ascii="Times New Roman" w:hAnsi="Times New Roman" w:cs="Times New Roman"/>
          <w:sz w:val="28"/>
          <w:szCs w:val="28"/>
        </w:rPr>
        <w:t xml:space="preserve">’ đến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17EE">
        <w:rPr>
          <w:rFonts w:ascii="Times New Roman" w:hAnsi="Times New Roman" w:cs="Times New Roman"/>
          <w:sz w:val="28"/>
          <w:szCs w:val="28"/>
        </w:rPr>
        <w:t>7</w:t>
      </w:r>
      <w:r w:rsidRPr="005D3C22">
        <w:rPr>
          <w:rFonts w:ascii="Times New Roman" w:hAnsi="Times New Roman" w:cs="Times New Roman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3C22">
        <w:rPr>
          <w:rFonts w:ascii="Times New Roman" w:hAnsi="Times New Roman" w:cs="Times New Roman"/>
          <w:sz w:val="28"/>
          <w:szCs w:val="28"/>
        </w:rPr>
        <w:t>0’.</w:t>
      </w:r>
    </w:p>
    <w:p w14:paraId="13094A28" w14:textId="77777777" w:rsidR="00DD602D" w:rsidRPr="005D3C22" w:rsidRDefault="00335841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C22">
        <w:rPr>
          <w:rFonts w:ascii="Times New Roman" w:hAnsi="Times New Roman" w:cs="Times New Roman"/>
          <w:b/>
          <w:sz w:val="28"/>
          <w:szCs w:val="28"/>
        </w:rPr>
        <w:t>3</w:t>
      </w:r>
      <w:r w:rsidR="00A60FE3" w:rsidRPr="005D3C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C22">
        <w:rPr>
          <w:rFonts w:ascii="Times New Roman" w:hAnsi="Times New Roman" w:cs="Times New Roman"/>
          <w:b/>
          <w:sz w:val="28"/>
          <w:szCs w:val="28"/>
        </w:rPr>
        <w:t>Nội dung và t</w:t>
      </w:r>
      <w:r w:rsidR="00DD602D" w:rsidRPr="005D3C22">
        <w:rPr>
          <w:rFonts w:ascii="Times New Roman" w:hAnsi="Times New Roman" w:cs="Times New Roman"/>
          <w:b/>
          <w:sz w:val="28"/>
          <w:szCs w:val="28"/>
        </w:rPr>
        <w:t>hành phần</w:t>
      </w:r>
      <w:r w:rsidR="00C74BCA" w:rsidRPr="005D3C22">
        <w:rPr>
          <w:rFonts w:ascii="Times New Roman" w:hAnsi="Times New Roman" w:cs="Times New Roman"/>
          <w:b/>
          <w:sz w:val="28"/>
          <w:szCs w:val="28"/>
        </w:rPr>
        <w:t xml:space="preserve"> tham dự</w:t>
      </w:r>
      <w:r w:rsidR="00DD602D" w:rsidRPr="005D3C22">
        <w:rPr>
          <w:rFonts w:ascii="Times New Roman" w:hAnsi="Times New Roman" w:cs="Times New Roman"/>
          <w:b/>
          <w:sz w:val="28"/>
          <w:szCs w:val="28"/>
        </w:rPr>
        <w:t>:</w:t>
      </w:r>
      <w:r w:rsidR="00DD602D" w:rsidRPr="005D3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EA0F8" w14:textId="77777777" w:rsidR="005D3C22" w:rsidRPr="009F14CD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CD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="00D317EE" w:rsidRPr="009F14CD">
        <w:rPr>
          <w:rFonts w:ascii="Times New Roman" w:hAnsi="Times New Roman" w:cs="Times New Roman"/>
          <w:b/>
          <w:sz w:val="28"/>
          <w:szCs w:val="28"/>
          <w:u w:val="single"/>
        </w:rPr>
        <w:t>Nội dung 1</w:t>
      </w:r>
      <w:r w:rsidR="00D317EE" w:rsidRPr="009F14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14CD">
        <w:rPr>
          <w:rFonts w:ascii="Times New Roman" w:hAnsi="Times New Roman" w:cs="Times New Roman"/>
          <w:b/>
          <w:sz w:val="28"/>
          <w:szCs w:val="28"/>
        </w:rPr>
        <w:t>Nghe báo cáo những khó khăn, vướng mắc tại Dự án Khu đô thị Nam Phố Châu tại thị trấn Phố Châu, huyện Hương Sơn:</w:t>
      </w:r>
    </w:p>
    <w:p w14:paraId="3D222C07" w14:textId="77777777" w:rsidR="005D3C22" w:rsidRP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22">
        <w:rPr>
          <w:rFonts w:ascii="Times New Roman" w:hAnsi="Times New Roman" w:cs="Times New Roman"/>
          <w:b/>
          <w:sz w:val="28"/>
          <w:szCs w:val="28"/>
        </w:rPr>
        <w:t>* Thành phần tham dự, trân trọng kính mời:</w:t>
      </w:r>
    </w:p>
    <w:p w14:paraId="62FFCB87" w14:textId="77777777" w:rsidR="00A60FE3" w:rsidRPr="005D3C22" w:rsidRDefault="0070648C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C22">
        <w:rPr>
          <w:rFonts w:ascii="Times New Roman" w:hAnsi="Times New Roman" w:cs="Times New Roman"/>
          <w:sz w:val="28"/>
          <w:szCs w:val="28"/>
        </w:rPr>
        <w:t>-</w:t>
      </w:r>
      <w:r w:rsidR="00B82FD3" w:rsidRPr="005D3C22">
        <w:rPr>
          <w:rFonts w:ascii="Times New Roman" w:hAnsi="Times New Roman" w:cs="Times New Roman"/>
          <w:sz w:val="28"/>
          <w:szCs w:val="28"/>
        </w:rPr>
        <w:t xml:space="preserve"> </w:t>
      </w:r>
      <w:r w:rsidR="00A62CBA" w:rsidRPr="005D3C22">
        <w:rPr>
          <w:rFonts w:ascii="Times New Roman" w:hAnsi="Times New Roman" w:cs="Times New Roman"/>
          <w:sz w:val="28"/>
          <w:szCs w:val="28"/>
        </w:rPr>
        <w:t>Đồng chí</w:t>
      </w:r>
      <w:r w:rsidR="00B82FD3" w:rsidRPr="005D3C22">
        <w:rPr>
          <w:rFonts w:ascii="Times New Roman" w:hAnsi="Times New Roman" w:cs="Times New Roman"/>
          <w:sz w:val="28"/>
          <w:szCs w:val="28"/>
        </w:rPr>
        <w:t xml:space="preserve"> </w:t>
      </w:r>
      <w:r w:rsidR="00A60FE3" w:rsidRPr="005D3C22">
        <w:rPr>
          <w:rFonts w:ascii="Times New Roman" w:hAnsi="Times New Roman" w:cs="Times New Roman"/>
          <w:sz w:val="28"/>
          <w:szCs w:val="28"/>
        </w:rPr>
        <w:t>Chủ tịch UBND tỉnh (mời chủ trì).</w:t>
      </w:r>
    </w:p>
    <w:p w14:paraId="0A2FE2B9" w14:textId="172C3356" w:rsidR="00B82FD3" w:rsidRPr="00EB6C2E" w:rsidRDefault="00A60FE3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Đồng chí </w:t>
      </w:r>
      <w:r w:rsidR="00B82FD3" w:rsidRPr="00EB6C2E">
        <w:rPr>
          <w:rFonts w:ascii="Times New Roman" w:hAnsi="Times New Roman" w:cs="Times New Roman"/>
          <w:sz w:val="28"/>
          <w:szCs w:val="28"/>
        </w:rPr>
        <w:t>Trần Báu Hà, Phó Chủ tịch UBND tỉnh (</w:t>
      </w:r>
      <w:r w:rsidR="0020635D">
        <w:rPr>
          <w:rFonts w:ascii="Times New Roman" w:hAnsi="Times New Roman" w:cs="Times New Roman"/>
          <w:sz w:val="28"/>
          <w:szCs w:val="28"/>
        </w:rPr>
        <w:t>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FD3" w:rsidRPr="00EB6C2E">
        <w:rPr>
          <w:rFonts w:ascii="Times New Roman" w:hAnsi="Times New Roman" w:cs="Times New Roman"/>
          <w:sz w:val="28"/>
          <w:szCs w:val="28"/>
        </w:rPr>
        <w:t xml:space="preserve">chủ trì). </w:t>
      </w:r>
    </w:p>
    <w:p w14:paraId="6A197D2A" w14:textId="77777777" w:rsidR="00A62CBA" w:rsidRDefault="0070648C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2E">
        <w:rPr>
          <w:rFonts w:ascii="Times New Roman" w:hAnsi="Times New Roman" w:cs="Times New Roman"/>
          <w:sz w:val="28"/>
          <w:szCs w:val="28"/>
        </w:rPr>
        <w:t>-</w:t>
      </w:r>
      <w:r w:rsidR="00AA4670" w:rsidRPr="00EB6C2E">
        <w:rPr>
          <w:rFonts w:ascii="Times New Roman" w:hAnsi="Times New Roman" w:cs="Times New Roman"/>
          <w:sz w:val="28"/>
          <w:szCs w:val="28"/>
        </w:rPr>
        <w:t xml:space="preserve"> </w:t>
      </w:r>
      <w:r w:rsidR="00335841" w:rsidRPr="00335841">
        <w:rPr>
          <w:rFonts w:ascii="Times New Roman" w:hAnsi="Times New Roman" w:cs="Times New Roman"/>
          <w:sz w:val="28"/>
          <w:szCs w:val="28"/>
        </w:rPr>
        <w:t>Đại diện Lãnh đạo các sở, ngành</w:t>
      </w:r>
      <w:r w:rsidR="00335841">
        <w:rPr>
          <w:rFonts w:ascii="Times New Roman" w:hAnsi="Times New Roman" w:cs="Times New Roman"/>
          <w:sz w:val="28"/>
          <w:szCs w:val="28"/>
        </w:rPr>
        <w:t>, địa phương</w:t>
      </w:r>
      <w:r w:rsidR="00335841" w:rsidRPr="00335841">
        <w:rPr>
          <w:rFonts w:ascii="Times New Roman" w:hAnsi="Times New Roman" w:cs="Times New Roman"/>
          <w:sz w:val="28"/>
          <w:szCs w:val="28"/>
        </w:rPr>
        <w:t xml:space="preserve"> theo dõi lĩnh vực và phòng chuyên môn liên quan</w:t>
      </w:r>
      <w:r w:rsidR="00DD602D" w:rsidRPr="00EB6C2E">
        <w:rPr>
          <w:rFonts w:ascii="Times New Roman" w:hAnsi="Times New Roman" w:cs="Times New Roman"/>
          <w:sz w:val="28"/>
          <w:szCs w:val="28"/>
        </w:rPr>
        <w:t xml:space="preserve">: </w:t>
      </w:r>
      <w:r w:rsidR="00682E60" w:rsidRPr="00EB6C2E">
        <w:rPr>
          <w:rFonts w:ascii="Times New Roman" w:hAnsi="Times New Roman" w:cs="Times New Roman"/>
          <w:sz w:val="28"/>
          <w:szCs w:val="28"/>
        </w:rPr>
        <w:t xml:space="preserve">Văn phòng UBND tỉnh, </w:t>
      </w:r>
      <w:r w:rsidR="00335841" w:rsidRPr="00EB6C2E">
        <w:rPr>
          <w:rFonts w:ascii="Times New Roman" w:hAnsi="Times New Roman" w:cs="Times New Roman"/>
          <w:sz w:val="28"/>
          <w:szCs w:val="28"/>
        </w:rPr>
        <w:t xml:space="preserve">Kế hoạch và Đầu tư, Tài nguyên và Môi trường, </w:t>
      </w:r>
      <w:r w:rsidR="003D5436" w:rsidRPr="00EB6C2E">
        <w:rPr>
          <w:rFonts w:ascii="Times New Roman" w:hAnsi="Times New Roman" w:cs="Times New Roman"/>
          <w:sz w:val="28"/>
          <w:szCs w:val="28"/>
        </w:rPr>
        <w:t xml:space="preserve">Xây dựng, </w:t>
      </w:r>
      <w:r w:rsidR="00CF1D90" w:rsidRPr="00EB6C2E">
        <w:rPr>
          <w:rFonts w:ascii="Times New Roman" w:hAnsi="Times New Roman" w:cs="Times New Roman"/>
          <w:sz w:val="28"/>
          <w:szCs w:val="28"/>
        </w:rPr>
        <w:t xml:space="preserve">Tài chính, </w:t>
      </w:r>
      <w:r w:rsidR="00335841">
        <w:rPr>
          <w:rFonts w:ascii="Times New Roman" w:hAnsi="Times New Roman" w:cs="Times New Roman"/>
          <w:sz w:val="28"/>
          <w:szCs w:val="28"/>
        </w:rPr>
        <w:t>Tư pháp</w:t>
      </w:r>
      <w:r w:rsidR="00FA5128" w:rsidRPr="00EB6C2E">
        <w:rPr>
          <w:rFonts w:ascii="Times New Roman" w:hAnsi="Times New Roman" w:cs="Times New Roman"/>
          <w:sz w:val="28"/>
          <w:szCs w:val="28"/>
        </w:rPr>
        <w:t>, UBND huyện Hương Sơn</w:t>
      </w:r>
      <w:r w:rsidR="003D7225" w:rsidRPr="00EB6C2E">
        <w:rPr>
          <w:rFonts w:ascii="Times New Roman" w:hAnsi="Times New Roman" w:cs="Times New Roman"/>
          <w:sz w:val="28"/>
          <w:szCs w:val="28"/>
        </w:rPr>
        <w:t>.</w:t>
      </w:r>
    </w:p>
    <w:p w14:paraId="6EE3A9AB" w14:textId="77777777" w:rsidR="00335841" w:rsidRDefault="00335841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Đại diện Lãnh đạo Công ty Cổ phần Sơn An Hương Sơn.</w:t>
      </w:r>
    </w:p>
    <w:p w14:paraId="2EF0F72A" w14:textId="77777777" w:rsidR="00F90848" w:rsidRPr="00335841" w:rsidRDefault="005D3C22" w:rsidP="005D3C2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335841" w:rsidRPr="00335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CBA" w:rsidRPr="00335841">
        <w:rPr>
          <w:rFonts w:ascii="Times New Roman" w:eastAsia="Times New Roman" w:hAnsi="Times New Roman" w:cs="Times New Roman"/>
          <w:b/>
          <w:sz w:val="28"/>
          <w:szCs w:val="28"/>
        </w:rPr>
        <w:t>Phân công nhiệm vụ</w:t>
      </w:r>
      <w:r w:rsidR="00F90848" w:rsidRPr="003358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D46CB6A" w14:textId="77777777" w:rsidR="00335841" w:rsidRDefault="00335841" w:rsidP="005D3C22">
      <w:pPr>
        <w:pStyle w:val="StyleBodyTextTimesNewRoman"/>
        <w:spacing w:before="120" w:after="0"/>
        <w:ind w:firstLine="720"/>
        <w:jc w:val="both"/>
      </w:pPr>
      <w:r>
        <w:t xml:space="preserve">- Sở Tài nguyên và Môi trường báo cáo kết quả thực hiện giải quyết kiến nghị của Nhà đầu tư về việc xác nhận điều kiện </w:t>
      </w:r>
      <w:r w:rsidRPr="00B43E28">
        <w:t>chuyển nhượng</w:t>
      </w:r>
      <w:r>
        <w:t xml:space="preserve"> quyền sử dụng đất, quyền sở hữu tài sản gắn liền với đất</w:t>
      </w:r>
      <w:r w:rsidRPr="00B43E28">
        <w:t xml:space="preserve"> đối với các căn nhà liền kề thương mại đã hoàn thành công tác xây thô, hoàn thiện mặt ngoài tại </w:t>
      </w:r>
      <w:r w:rsidRPr="009D62EA">
        <w:t>Dự án</w:t>
      </w:r>
      <w:r w:rsidR="00557FFC">
        <w:t>,</w:t>
      </w:r>
      <w:r>
        <w:t xml:space="preserve"> những khó khăn, vướng mắc và đề xuất, kiến nghị liên quan (nếu có); in sao tài liệu gửi các Đại biểu tham dự và </w:t>
      </w:r>
      <w:r w:rsidRPr="00EB6C2E">
        <w:t>báo cáo tại cuộc họp.</w:t>
      </w:r>
      <w:r>
        <w:t xml:space="preserve"> </w:t>
      </w:r>
    </w:p>
    <w:p w14:paraId="4FF69472" w14:textId="77777777" w:rsidR="005D3C22" w:rsidRDefault="00F90848" w:rsidP="005D3C22">
      <w:pPr>
        <w:pStyle w:val="StyleBodyTextTimesNewRoman"/>
        <w:spacing w:before="120" w:after="0"/>
        <w:ind w:firstLine="720"/>
        <w:jc w:val="both"/>
      </w:pPr>
      <w:r w:rsidRPr="00EB6C2E">
        <w:t xml:space="preserve">- </w:t>
      </w:r>
      <w:r w:rsidR="00335841">
        <w:t xml:space="preserve">Sở Kế hoạch và Đầu tư </w:t>
      </w:r>
      <w:r w:rsidR="006F05B0" w:rsidRPr="00EB6C2E">
        <w:t xml:space="preserve">báo cáo </w:t>
      </w:r>
      <w:r w:rsidR="00335841">
        <w:t xml:space="preserve">kết quả </w:t>
      </w:r>
      <w:r w:rsidR="00AA64AF">
        <w:t xml:space="preserve">soát xét </w:t>
      </w:r>
      <w:r w:rsidR="00081A84">
        <w:t>các</w:t>
      </w:r>
      <w:r w:rsidR="00AA64AF">
        <w:t xml:space="preserve"> hồ sơ pháp lý của dự án, những </w:t>
      </w:r>
      <w:r w:rsidR="005E3B45">
        <w:t>khó khăn,</w:t>
      </w:r>
      <w:r w:rsidR="00AA64AF">
        <w:t xml:space="preserve"> vướng mắc</w:t>
      </w:r>
      <w:r w:rsidR="005E3B45">
        <w:t xml:space="preserve"> và các nội dung liên quan</w:t>
      </w:r>
      <w:r w:rsidR="00557FFC">
        <w:t>,</w:t>
      </w:r>
      <w:r w:rsidR="00AA64AF">
        <w:t xml:space="preserve"> đề xuất phương án </w:t>
      </w:r>
      <w:r w:rsidR="00081A84">
        <w:t xml:space="preserve">giải quyết tổng thể; in sao tài liệu gửi các Đại biểu tham dự và </w:t>
      </w:r>
      <w:r w:rsidR="00081A84" w:rsidRPr="00EB6C2E">
        <w:t>báo cáo tại cuộc họp</w:t>
      </w:r>
      <w:r w:rsidR="005D3C22">
        <w:t>.</w:t>
      </w:r>
    </w:p>
    <w:p w14:paraId="41A9CBD4" w14:textId="77777777" w:rsidR="005D3C22" w:rsidRPr="009F14CD" w:rsidRDefault="005D3C22" w:rsidP="005D3C22">
      <w:pPr>
        <w:pStyle w:val="StyleBodyTextTimesNewRoman"/>
        <w:spacing w:before="120" w:after="0"/>
        <w:ind w:firstLine="720"/>
        <w:jc w:val="both"/>
        <w:rPr>
          <w:b/>
        </w:rPr>
      </w:pPr>
      <w:r w:rsidRPr="009F14CD">
        <w:rPr>
          <w:b/>
          <w:u w:val="single"/>
        </w:rPr>
        <w:lastRenderedPageBreak/>
        <w:t xml:space="preserve">3.2. </w:t>
      </w:r>
      <w:r w:rsidR="00D317EE" w:rsidRPr="009F14CD">
        <w:rPr>
          <w:b/>
          <w:u w:val="single"/>
        </w:rPr>
        <w:t>Nội dung 2</w:t>
      </w:r>
      <w:r w:rsidR="00D317EE" w:rsidRPr="009F14CD">
        <w:rPr>
          <w:b/>
        </w:rPr>
        <w:t xml:space="preserve"> - </w:t>
      </w:r>
      <w:r w:rsidRPr="009F14CD">
        <w:rPr>
          <w:b/>
        </w:rPr>
        <w:t>Nghe báo cáo về đề xuất điều chỉnh Dự án đầu tư Tổ hợp thương mại, tài chính, dịch vụ và nhà ở Thiên Lộc, huyện Can Lộc</w:t>
      </w:r>
      <w:r w:rsidR="009F14CD" w:rsidRPr="009F14CD">
        <w:rPr>
          <w:b/>
        </w:rPr>
        <w:t>:</w:t>
      </w:r>
    </w:p>
    <w:p w14:paraId="29FD6BDE" w14:textId="77777777" w:rsidR="005D3C22" w:rsidRP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22">
        <w:rPr>
          <w:rFonts w:ascii="Times New Roman" w:hAnsi="Times New Roman" w:cs="Times New Roman"/>
          <w:b/>
          <w:sz w:val="28"/>
          <w:szCs w:val="28"/>
        </w:rPr>
        <w:t>* Thành phần tham dự, trân trọng kính mời:</w:t>
      </w:r>
    </w:p>
    <w:p w14:paraId="7A1FF40B" w14:textId="77777777" w:rsidR="005D3C22" w:rsidRPr="00EB6C2E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Đồng chí </w:t>
      </w:r>
      <w:r w:rsidRPr="00EB6C2E">
        <w:rPr>
          <w:rFonts w:ascii="Times New Roman" w:hAnsi="Times New Roman" w:cs="Times New Roman"/>
          <w:sz w:val="28"/>
          <w:szCs w:val="28"/>
        </w:rPr>
        <w:t>Trần Báu Hà, Phó Chủ tịch UBND tỉnh (</w:t>
      </w:r>
      <w:r>
        <w:rPr>
          <w:rFonts w:ascii="Times New Roman" w:hAnsi="Times New Roman" w:cs="Times New Roman"/>
          <w:sz w:val="28"/>
          <w:szCs w:val="28"/>
        </w:rPr>
        <w:t xml:space="preserve">mời </w:t>
      </w:r>
      <w:r w:rsidRPr="00EB6C2E">
        <w:rPr>
          <w:rFonts w:ascii="Times New Roman" w:hAnsi="Times New Roman" w:cs="Times New Roman"/>
          <w:sz w:val="28"/>
          <w:szCs w:val="28"/>
        </w:rPr>
        <w:t xml:space="preserve">chủ trì). </w:t>
      </w:r>
    </w:p>
    <w:p w14:paraId="36E24661" w14:textId="77777777" w:rsidR="005D3C22" w:rsidRDefault="005D3C22" w:rsidP="005D3C2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2E">
        <w:rPr>
          <w:rFonts w:ascii="Times New Roman" w:hAnsi="Times New Roman" w:cs="Times New Roman"/>
          <w:sz w:val="28"/>
          <w:szCs w:val="28"/>
        </w:rPr>
        <w:t xml:space="preserve">- </w:t>
      </w:r>
      <w:r w:rsidRPr="00335841">
        <w:rPr>
          <w:rFonts w:ascii="Times New Roman" w:hAnsi="Times New Roman" w:cs="Times New Roman"/>
          <w:sz w:val="28"/>
          <w:szCs w:val="28"/>
        </w:rPr>
        <w:t>Đại diện Lãnh đạo các sở, ngành</w:t>
      </w:r>
      <w:r>
        <w:rPr>
          <w:rFonts w:ascii="Times New Roman" w:hAnsi="Times New Roman" w:cs="Times New Roman"/>
          <w:sz w:val="28"/>
          <w:szCs w:val="28"/>
        </w:rPr>
        <w:t>, địa phương</w:t>
      </w:r>
      <w:r w:rsidRPr="00335841">
        <w:rPr>
          <w:rFonts w:ascii="Times New Roman" w:hAnsi="Times New Roman" w:cs="Times New Roman"/>
          <w:sz w:val="28"/>
          <w:szCs w:val="28"/>
        </w:rPr>
        <w:t xml:space="preserve"> theo dõi lĩnh vực và phòng chuyên môn liên quan</w:t>
      </w:r>
      <w:r w:rsidRPr="00EB6C2E">
        <w:rPr>
          <w:rFonts w:ascii="Times New Roman" w:hAnsi="Times New Roman" w:cs="Times New Roman"/>
          <w:sz w:val="28"/>
          <w:szCs w:val="28"/>
        </w:rPr>
        <w:t xml:space="preserve">: Văn phòng UBND tỉnh, Kế hoạch và Đầu tư, Tài nguyên và Môi trường, Xây dựng, Tài chính, </w:t>
      </w:r>
      <w:r>
        <w:rPr>
          <w:rFonts w:ascii="Times New Roman" w:hAnsi="Times New Roman" w:cs="Times New Roman"/>
          <w:sz w:val="28"/>
          <w:szCs w:val="28"/>
        </w:rPr>
        <w:t>Tư pháp</w:t>
      </w:r>
      <w:r w:rsidRPr="00EB6C2E">
        <w:rPr>
          <w:rFonts w:ascii="Times New Roman" w:hAnsi="Times New Roman" w:cs="Times New Roman"/>
          <w:sz w:val="28"/>
          <w:szCs w:val="28"/>
        </w:rPr>
        <w:t xml:space="preserve">, </w:t>
      </w:r>
      <w:r w:rsidR="00D317EE">
        <w:rPr>
          <w:rFonts w:ascii="Times New Roman" w:hAnsi="Times New Roman" w:cs="Times New Roman"/>
          <w:sz w:val="28"/>
          <w:szCs w:val="28"/>
        </w:rPr>
        <w:t xml:space="preserve">Giao thông vận tải, </w:t>
      </w:r>
      <w:r w:rsidRPr="00EB6C2E">
        <w:rPr>
          <w:rFonts w:ascii="Times New Roman" w:hAnsi="Times New Roman" w:cs="Times New Roman"/>
          <w:sz w:val="28"/>
          <w:szCs w:val="28"/>
        </w:rPr>
        <w:t xml:space="preserve">UBND huyện </w:t>
      </w:r>
      <w:r>
        <w:rPr>
          <w:rFonts w:ascii="Times New Roman" w:hAnsi="Times New Roman" w:cs="Times New Roman"/>
          <w:sz w:val="28"/>
          <w:szCs w:val="28"/>
        </w:rPr>
        <w:t>Can Lộc</w:t>
      </w:r>
      <w:r w:rsidRPr="00EB6C2E">
        <w:rPr>
          <w:rFonts w:ascii="Times New Roman" w:hAnsi="Times New Roman" w:cs="Times New Roman"/>
          <w:sz w:val="28"/>
          <w:szCs w:val="28"/>
        </w:rPr>
        <w:t>.</w:t>
      </w:r>
    </w:p>
    <w:p w14:paraId="21B2BECC" w14:textId="77777777" w:rsidR="005D3C22" w:rsidRPr="00335841" w:rsidRDefault="005D3C22" w:rsidP="005D3C2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335841">
        <w:rPr>
          <w:rFonts w:ascii="Times New Roman" w:eastAsia="Times New Roman" w:hAnsi="Times New Roman" w:cs="Times New Roman"/>
          <w:b/>
          <w:sz w:val="28"/>
          <w:szCs w:val="28"/>
        </w:rPr>
        <w:t xml:space="preserve"> Phân công nhiệm vụ:</w:t>
      </w:r>
    </w:p>
    <w:p w14:paraId="614E5D7E" w14:textId="77777777" w:rsidR="00AA64AF" w:rsidRDefault="005D3C22" w:rsidP="005D3C22">
      <w:pPr>
        <w:pStyle w:val="StyleBodyTextTimesNewRoman"/>
        <w:spacing w:before="120" w:after="0"/>
        <w:ind w:firstLine="720"/>
        <w:jc w:val="both"/>
      </w:pPr>
      <w:r w:rsidRPr="00BD05BE">
        <w:t xml:space="preserve">Sở Kế hoạch và Đầu tư báo cáo kết quả </w:t>
      </w:r>
      <w:r w:rsidR="00BD05BE" w:rsidRPr="00BD05BE">
        <w:t>thẩm định hồ sơ đề xuất điều chỉnh dự án, những vướng mắc, tồn tại và đề xuất kiến nghị liên quan</w:t>
      </w:r>
      <w:r w:rsidRPr="00BD05BE">
        <w:t>; in sao tài liệu gửi các Đại biểu tham dự và báo cáo tại cuộc họp.</w:t>
      </w:r>
      <w:r w:rsidR="00557FFC" w:rsidRPr="00BD05BE">
        <w:t>/.</w:t>
      </w:r>
    </w:p>
    <w:p w14:paraId="16658C42" w14:textId="77777777" w:rsidR="00BD44EA" w:rsidRPr="00682E60" w:rsidRDefault="00BD44EA" w:rsidP="0096039C">
      <w:pPr>
        <w:pStyle w:val="StyleBodyTextTimesNewRoman"/>
        <w:spacing w:before="60" w:after="0"/>
        <w:ind w:firstLine="426"/>
        <w:jc w:val="both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4403D6" w:rsidRPr="0096039C" w14:paraId="4B64021F" w14:textId="77777777" w:rsidTr="004403D6">
        <w:tc>
          <w:tcPr>
            <w:tcW w:w="4645" w:type="dxa"/>
          </w:tcPr>
          <w:p w14:paraId="50C27F84" w14:textId="77777777" w:rsidR="004403D6" w:rsidRPr="0096039C" w:rsidRDefault="004403D6" w:rsidP="0096039C">
            <w:pPr>
              <w:pStyle w:val="StyleBodyTextTimesNewRoman"/>
              <w:spacing w:before="60" w:after="0"/>
              <w:jc w:val="both"/>
              <w:rPr>
                <w:b/>
                <w:i/>
                <w:sz w:val="24"/>
              </w:rPr>
            </w:pPr>
            <w:r w:rsidRPr="0096039C">
              <w:rPr>
                <w:b/>
                <w:i/>
                <w:sz w:val="24"/>
              </w:rPr>
              <w:t>Nơi nhận:</w:t>
            </w:r>
          </w:p>
          <w:p w14:paraId="50A2C5FE" w14:textId="77777777" w:rsidR="004403D6" w:rsidRPr="0096039C" w:rsidRDefault="004403D6" w:rsidP="0096039C">
            <w:pPr>
              <w:pStyle w:val="StyleBodyTextTimesNewRoman"/>
              <w:spacing w:after="0"/>
              <w:jc w:val="both"/>
              <w:rPr>
                <w:sz w:val="22"/>
              </w:rPr>
            </w:pPr>
            <w:r w:rsidRPr="0096039C">
              <w:rPr>
                <w:sz w:val="22"/>
              </w:rPr>
              <w:t xml:space="preserve">- </w:t>
            </w:r>
            <w:r w:rsidR="00B84116">
              <w:rPr>
                <w:sz w:val="22"/>
              </w:rPr>
              <w:t>Các</w:t>
            </w:r>
            <w:r w:rsidRPr="0096039C">
              <w:rPr>
                <w:sz w:val="22"/>
              </w:rPr>
              <w:t xml:space="preserve"> thành phần mời;</w:t>
            </w:r>
          </w:p>
          <w:p w14:paraId="0F926F5A" w14:textId="77777777" w:rsidR="004403D6" w:rsidRPr="0096039C" w:rsidRDefault="004403D6" w:rsidP="0096039C">
            <w:pPr>
              <w:pStyle w:val="StyleBodyTextTimesNewRoman"/>
              <w:spacing w:after="0"/>
              <w:jc w:val="both"/>
              <w:rPr>
                <w:sz w:val="22"/>
              </w:rPr>
            </w:pPr>
            <w:r w:rsidRPr="0096039C">
              <w:rPr>
                <w:sz w:val="22"/>
              </w:rPr>
              <w:t>- Chủ tịch, các PCT UBND tỉnh;</w:t>
            </w:r>
          </w:p>
          <w:p w14:paraId="7FC68D82" w14:textId="77777777" w:rsidR="004403D6" w:rsidRPr="0096039C" w:rsidRDefault="004403D6" w:rsidP="0096039C">
            <w:pPr>
              <w:pStyle w:val="StyleBodyTextTimesNewRoman"/>
              <w:spacing w:after="0"/>
              <w:jc w:val="both"/>
              <w:rPr>
                <w:sz w:val="22"/>
              </w:rPr>
            </w:pPr>
            <w:r w:rsidRPr="0096039C">
              <w:rPr>
                <w:sz w:val="22"/>
              </w:rPr>
              <w:t>- C</w:t>
            </w:r>
            <w:r w:rsidR="00081A84">
              <w:rPr>
                <w:sz w:val="22"/>
              </w:rPr>
              <w:t xml:space="preserve">hánh </w:t>
            </w:r>
            <w:r w:rsidR="00BE6753">
              <w:rPr>
                <w:sz w:val="22"/>
              </w:rPr>
              <w:t>VP</w:t>
            </w:r>
            <w:r w:rsidRPr="0096039C">
              <w:rPr>
                <w:sz w:val="22"/>
              </w:rPr>
              <w:t xml:space="preserve">, </w:t>
            </w:r>
            <w:r w:rsidR="004F0260">
              <w:rPr>
                <w:sz w:val="22"/>
              </w:rPr>
              <w:t xml:space="preserve">các </w:t>
            </w:r>
            <w:r w:rsidR="00EF4DCE" w:rsidRPr="0096039C">
              <w:rPr>
                <w:sz w:val="22"/>
              </w:rPr>
              <w:t>P</w:t>
            </w:r>
            <w:r w:rsidR="000E7DD1" w:rsidRPr="0096039C">
              <w:rPr>
                <w:sz w:val="22"/>
              </w:rPr>
              <w:t>C</w:t>
            </w:r>
            <w:r w:rsidR="00EF4DCE" w:rsidRPr="0096039C">
              <w:rPr>
                <w:sz w:val="22"/>
              </w:rPr>
              <w:t xml:space="preserve">VP </w:t>
            </w:r>
            <w:r w:rsidR="004F0260">
              <w:rPr>
                <w:sz w:val="22"/>
              </w:rPr>
              <w:t>UBND tỉnh</w:t>
            </w:r>
            <w:r w:rsidRPr="0096039C">
              <w:rPr>
                <w:sz w:val="22"/>
              </w:rPr>
              <w:t>;</w:t>
            </w:r>
          </w:p>
          <w:p w14:paraId="7F2FAECE" w14:textId="77777777" w:rsidR="004403D6" w:rsidRPr="0096039C" w:rsidRDefault="004403D6" w:rsidP="0096039C">
            <w:pPr>
              <w:pStyle w:val="StyleBodyTextTimesNewRoman"/>
              <w:spacing w:after="0"/>
              <w:jc w:val="both"/>
              <w:rPr>
                <w:sz w:val="22"/>
              </w:rPr>
            </w:pPr>
            <w:r w:rsidRPr="0096039C">
              <w:rPr>
                <w:sz w:val="22"/>
              </w:rPr>
              <w:t>- Phòng QT</w:t>
            </w:r>
            <w:r w:rsidR="00EA05CC" w:rsidRPr="0096039C">
              <w:rPr>
                <w:sz w:val="22"/>
              </w:rPr>
              <w:t>-</w:t>
            </w:r>
            <w:r w:rsidRPr="0096039C">
              <w:rPr>
                <w:sz w:val="22"/>
              </w:rPr>
              <w:t>TV;</w:t>
            </w:r>
          </w:p>
          <w:p w14:paraId="63521B55" w14:textId="77777777" w:rsidR="004403D6" w:rsidRPr="0096039C" w:rsidRDefault="004403D6" w:rsidP="0096039C">
            <w:pPr>
              <w:pStyle w:val="StyleBodyTextTimesNewRoman"/>
              <w:spacing w:after="0"/>
              <w:jc w:val="both"/>
              <w:rPr>
                <w:sz w:val="22"/>
              </w:rPr>
            </w:pPr>
            <w:r w:rsidRPr="0096039C">
              <w:rPr>
                <w:sz w:val="22"/>
              </w:rPr>
              <w:t>- Trung tâm CB-TH</w:t>
            </w:r>
            <w:r w:rsidR="000E7DD1" w:rsidRPr="0096039C">
              <w:rPr>
                <w:sz w:val="22"/>
              </w:rPr>
              <w:t xml:space="preserve"> tỉnh</w:t>
            </w:r>
            <w:r w:rsidRPr="0096039C">
              <w:rPr>
                <w:sz w:val="22"/>
              </w:rPr>
              <w:t>;</w:t>
            </w:r>
          </w:p>
          <w:p w14:paraId="5FEF6784" w14:textId="77777777" w:rsidR="004403D6" w:rsidRPr="0096039C" w:rsidRDefault="004403D6" w:rsidP="00081A84">
            <w:pPr>
              <w:pStyle w:val="StyleBodyTextTimesNewRoman"/>
              <w:spacing w:after="0"/>
              <w:jc w:val="both"/>
            </w:pPr>
            <w:r w:rsidRPr="0096039C">
              <w:rPr>
                <w:sz w:val="22"/>
              </w:rPr>
              <w:t>- Lưu VT</w:t>
            </w:r>
            <w:r w:rsidR="00EF4DCE" w:rsidRPr="0096039C">
              <w:rPr>
                <w:sz w:val="22"/>
              </w:rPr>
              <w:t xml:space="preserve">, </w:t>
            </w:r>
            <w:r w:rsidR="004F0260">
              <w:rPr>
                <w:sz w:val="22"/>
              </w:rPr>
              <w:t>XD</w:t>
            </w:r>
            <w:r w:rsidR="004F0260">
              <w:rPr>
                <w:sz w:val="22"/>
                <w:vertAlign w:val="subscript"/>
              </w:rPr>
              <w:t>1</w:t>
            </w:r>
            <w:r w:rsidRPr="0096039C">
              <w:rPr>
                <w:sz w:val="22"/>
              </w:rPr>
              <w:t>.</w:t>
            </w:r>
          </w:p>
        </w:tc>
        <w:tc>
          <w:tcPr>
            <w:tcW w:w="4645" w:type="dxa"/>
          </w:tcPr>
          <w:p w14:paraId="7E631269" w14:textId="77777777" w:rsidR="004403D6" w:rsidRPr="0096039C" w:rsidRDefault="004403D6" w:rsidP="0096039C">
            <w:pPr>
              <w:pStyle w:val="StyleBodyTextTimesNewRoman"/>
              <w:spacing w:after="0"/>
              <w:jc w:val="center"/>
              <w:rPr>
                <w:b/>
                <w:sz w:val="26"/>
              </w:rPr>
            </w:pPr>
            <w:r w:rsidRPr="0096039C">
              <w:rPr>
                <w:b/>
                <w:sz w:val="26"/>
              </w:rPr>
              <w:t>TL. CHỦ TỊCH</w:t>
            </w:r>
          </w:p>
          <w:p w14:paraId="39C62FB8" w14:textId="77777777" w:rsidR="004403D6" w:rsidRDefault="00443148" w:rsidP="0096039C">
            <w:pPr>
              <w:pStyle w:val="StyleBodyTextTimesNewRoman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KT. </w:t>
            </w:r>
            <w:r w:rsidR="004403D6" w:rsidRPr="0096039C">
              <w:rPr>
                <w:b/>
                <w:sz w:val="26"/>
              </w:rPr>
              <w:t>CHÁNH VĂN PHÒNG</w:t>
            </w:r>
          </w:p>
          <w:p w14:paraId="03217D24" w14:textId="77777777" w:rsidR="00443148" w:rsidRPr="0096039C" w:rsidRDefault="00443148" w:rsidP="0096039C">
            <w:pPr>
              <w:pStyle w:val="StyleBodyTextTimesNewRoman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 CHÁNH VĂN PHÒNG</w:t>
            </w:r>
          </w:p>
          <w:p w14:paraId="36CA72A5" w14:textId="77777777" w:rsidR="004403D6" w:rsidRPr="00EF2CBE" w:rsidRDefault="004403D6" w:rsidP="0096039C">
            <w:pPr>
              <w:pStyle w:val="StyleBodyTextTimesNewRoman"/>
              <w:spacing w:before="60" w:after="0"/>
              <w:jc w:val="center"/>
              <w:rPr>
                <w:b/>
                <w:sz w:val="66"/>
              </w:rPr>
            </w:pPr>
          </w:p>
          <w:p w14:paraId="0F9CF000" w14:textId="77777777" w:rsidR="004403D6" w:rsidRPr="0096039C" w:rsidRDefault="004403D6" w:rsidP="0096039C">
            <w:pPr>
              <w:pStyle w:val="StyleBodyTextTimesNewRoman"/>
              <w:spacing w:before="60" w:after="0"/>
              <w:jc w:val="center"/>
              <w:rPr>
                <w:b/>
              </w:rPr>
            </w:pPr>
          </w:p>
          <w:p w14:paraId="35F1C7A2" w14:textId="77777777" w:rsidR="00BD44EA" w:rsidRPr="0096039C" w:rsidRDefault="00BD44EA" w:rsidP="0096039C">
            <w:pPr>
              <w:pStyle w:val="StyleBodyTextTimesNewRoman"/>
              <w:spacing w:before="60" w:after="0"/>
              <w:jc w:val="center"/>
            </w:pPr>
          </w:p>
          <w:p w14:paraId="17845956" w14:textId="77777777" w:rsidR="00EF4DCE" w:rsidRPr="0096039C" w:rsidRDefault="00443148" w:rsidP="00081A84">
            <w:pPr>
              <w:pStyle w:val="StyleBodyTextTimesNewRoman"/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 xml:space="preserve">Trần </w:t>
            </w:r>
            <w:r w:rsidR="00081A84">
              <w:rPr>
                <w:b/>
              </w:rPr>
              <w:t>Viết Hải</w:t>
            </w:r>
            <w:r w:rsidR="00EF4DCE" w:rsidRPr="0096039C">
              <w:rPr>
                <w:b/>
              </w:rPr>
              <w:t xml:space="preserve"> </w:t>
            </w:r>
          </w:p>
        </w:tc>
      </w:tr>
    </w:tbl>
    <w:p w14:paraId="56B23CD9" w14:textId="77777777" w:rsidR="004403D6" w:rsidRPr="0096039C" w:rsidRDefault="004403D6" w:rsidP="0096039C">
      <w:pPr>
        <w:pStyle w:val="StyleBodyTextTimesNewRoman"/>
        <w:spacing w:before="60" w:after="0"/>
        <w:ind w:firstLine="426"/>
        <w:jc w:val="both"/>
      </w:pPr>
    </w:p>
    <w:sectPr w:rsidR="004403D6" w:rsidRPr="0096039C" w:rsidSect="00D317EE">
      <w:headerReference w:type="default" r:id="rId7"/>
      <w:headerReference w:type="first" r:id="rId8"/>
      <w:pgSz w:w="11909" w:h="16834" w:code="9"/>
      <w:pgMar w:top="1134" w:right="1134" w:bottom="1134" w:left="1701" w:header="56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0B2E8" w14:textId="77777777" w:rsidR="0027474C" w:rsidRDefault="0027474C" w:rsidP="007A4D27">
      <w:pPr>
        <w:spacing w:after="0" w:line="240" w:lineRule="auto"/>
      </w:pPr>
      <w:r>
        <w:separator/>
      </w:r>
    </w:p>
  </w:endnote>
  <w:endnote w:type="continuationSeparator" w:id="0">
    <w:p w14:paraId="12C2C326" w14:textId="77777777" w:rsidR="0027474C" w:rsidRDefault="0027474C" w:rsidP="007A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253EB" w14:textId="77777777" w:rsidR="0027474C" w:rsidRDefault="0027474C" w:rsidP="007A4D27">
      <w:pPr>
        <w:spacing w:after="0" w:line="240" w:lineRule="auto"/>
      </w:pPr>
      <w:r>
        <w:separator/>
      </w:r>
    </w:p>
  </w:footnote>
  <w:footnote w:type="continuationSeparator" w:id="0">
    <w:p w14:paraId="62DDB996" w14:textId="77777777" w:rsidR="0027474C" w:rsidRDefault="0027474C" w:rsidP="007A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2948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3D9693" w14:textId="77777777" w:rsidR="007A4D27" w:rsidRDefault="00B74443">
        <w:pPr>
          <w:pStyle w:val="Header"/>
          <w:jc w:val="center"/>
        </w:pPr>
        <w:r w:rsidRPr="007A4D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D27" w:rsidRPr="007A4D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D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2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D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C677D2" w14:textId="77777777" w:rsidR="007A4D27" w:rsidRDefault="007A4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FC6B1" w14:textId="77777777" w:rsidR="007A4D27" w:rsidRDefault="007A4D27">
    <w:pPr>
      <w:pStyle w:val="Header"/>
      <w:jc w:val="center"/>
    </w:pPr>
  </w:p>
  <w:p w14:paraId="04564A66" w14:textId="77777777" w:rsidR="007A4D27" w:rsidRDefault="007A4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2D"/>
    <w:rsid w:val="00045448"/>
    <w:rsid w:val="00081A84"/>
    <w:rsid w:val="000C58DE"/>
    <w:rsid w:val="000C73A4"/>
    <w:rsid w:val="000D2551"/>
    <w:rsid w:val="000E04B1"/>
    <w:rsid w:val="000E7554"/>
    <w:rsid w:val="000E7684"/>
    <w:rsid w:val="000E7DD1"/>
    <w:rsid w:val="00101579"/>
    <w:rsid w:val="0011594C"/>
    <w:rsid w:val="00155820"/>
    <w:rsid w:val="00173C02"/>
    <w:rsid w:val="00175338"/>
    <w:rsid w:val="0019156A"/>
    <w:rsid w:val="001A4CD6"/>
    <w:rsid w:val="001B6EA7"/>
    <w:rsid w:val="001F1F0C"/>
    <w:rsid w:val="0020635D"/>
    <w:rsid w:val="0024085D"/>
    <w:rsid w:val="002575C3"/>
    <w:rsid w:val="0027474C"/>
    <w:rsid w:val="002B3647"/>
    <w:rsid w:val="002C37D6"/>
    <w:rsid w:val="002E33C2"/>
    <w:rsid w:val="002F445F"/>
    <w:rsid w:val="00322582"/>
    <w:rsid w:val="003270C4"/>
    <w:rsid w:val="00334DD2"/>
    <w:rsid w:val="00335841"/>
    <w:rsid w:val="00362FA3"/>
    <w:rsid w:val="003722B6"/>
    <w:rsid w:val="003908FB"/>
    <w:rsid w:val="003D5436"/>
    <w:rsid w:val="003D7225"/>
    <w:rsid w:val="003F5C18"/>
    <w:rsid w:val="00415580"/>
    <w:rsid w:val="004175E6"/>
    <w:rsid w:val="00423A67"/>
    <w:rsid w:val="00423FAD"/>
    <w:rsid w:val="004403D6"/>
    <w:rsid w:val="00443148"/>
    <w:rsid w:val="00455760"/>
    <w:rsid w:val="00470807"/>
    <w:rsid w:val="00484CB5"/>
    <w:rsid w:val="00495CB5"/>
    <w:rsid w:val="004B1350"/>
    <w:rsid w:val="004D4504"/>
    <w:rsid w:val="004D62BC"/>
    <w:rsid w:val="004F0260"/>
    <w:rsid w:val="00532C47"/>
    <w:rsid w:val="00557FFC"/>
    <w:rsid w:val="00570F8D"/>
    <w:rsid w:val="00591D52"/>
    <w:rsid w:val="005B4DC6"/>
    <w:rsid w:val="005D3C22"/>
    <w:rsid w:val="005D3DE7"/>
    <w:rsid w:val="005E004F"/>
    <w:rsid w:val="005E3B45"/>
    <w:rsid w:val="00605670"/>
    <w:rsid w:val="006226CE"/>
    <w:rsid w:val="006251D6"/>
    <w:rsid w:val="006335C0"/>
    <w:rsid w:val="00641267"/>
    <w:rsid w:val="00663625"/>
    <w:rsid w:val="00663D05"/>
    <w:rsid w:val="00682E60"/>
    <w:rsid w:val="006D05F1"/>
    <w:rsid w:val="006E0B7A"/>
    <w:rsid w:val="006F05B0"/>
    <w:rsid w:val="0070648C"/>
    <w:rsid w:val="00743354"/>
    <w:rsid w:val="00760183"/>
    <w:rsid w:val="007767FB"/>
    <w:rsid w:val="00780962"/>
    <w:rsid w:val="007A049A"/>
    <w:rsid w:val="007A4D27"/>
    <w:rsid w:val="0081412C"/>
    <w:rsid w:val="008148FC"/>
    <w:rsid w:val="00815775"/>
    <w:rsid w:val="0081766A"/>
    <w:rsid w:val="00830A88"/>
    <w:rsid w:val="00871C24"/>
    <w:rsid w:val="00892145"/>
    <w:rsid w:val="00893E74"/>
    <w:rsid w:val="008B29FB"/>
    <w:rsid w:val="008C4C2E"/>
    <w:rsid w:val="008C7715"/>
    <w:rsid w:val="008D7D7F"/>
    <w:rsid w:val="008E071A"/>
    <w:rsid w:val="008F0ACF"/>
    <w:rsid w:val="009059F4"/>
    <w:rsid w:val="00945735"/>
    <w:rsid w:val="0095483B"/>
    <w:rsid w:val="0096039C"/>
    <w:rsid w:val="00960787"/>
    <w:rsid w:val="009852BB"/>
    <w:rsid w:val="00986EBC"/>
    <w:rsid w:val="009B3892"/>
    <w:rsid w:val="009E051C"/>
    <w:rsid w:val="009E4D96"/>
    <w:rsid w:val="009F14CD"/>
    <w:rsid w:val="00A16366"/>
    <w:rsid w:val="00A233C6"/>
    <w:rsid w:val="00A254DF"/>
    <w:rsid w:val="00A274ED"/>
    <w:rsid w:val="00A60FE3"/>
    <w:rsid w:val="00A62CBA"/>
    <w:rsid w:val="00AA4670"/>
    <w:rsid w:val="00AA64AF"/>
    <w:rsid w:val="00AB720B"/>
    <w:rsid w:val="00AF6F53"/>
    <w:rsid w:val="00B127E4"/>
    <w:rsid w:val="00B3090B"/>
    <w:rsid w:val="00B31830"/>
    <w:rsid w:val="00B36630"/>
    <w:rsid w:val="00B4004C"/>
    <w:rsid w:val="00B71C9C"/>
    <w:rsid w:val="00B74443"/>
    <w:rsid w:val="00B82FD3"/>
    <w:rsid w:val="00B84116"/>
    <w:rsid w:val="00B94F44"/>
    <w:rsid w:val="00B9718E"/>
    <w:rsid w:val="00BA383B"/>
    <w:rsid w:val="00BA44AB"/>
    <w:rsid w:val="00BA71CA"/>
    <w:rsid w:val="00BC4E1D"/>
    <w:rsid w:val="00BD05BE"/>
    <w:rsid w:val="00BD44EA"/>
    <w:rsid w:val="00BE6753"/>
    <w:rsid w:val="00BF5581"/>
    <w:rsid w:val="00C27EA4"/>
    <w:rsid w:val="00C453EA"/>
    <w:rsid w:val="00C51338"/>
    <w:rsid w:val="00C56413"/>
    <w:rsid w:val="00C62505"/>
    <w:rsid w:val="00C67BAA"/>
    <w:rsid w:val="00C717FD"/>
    <w:rsid w:val="00C74BCA"/>
    <w:rsid w:val="00CA4C63"/>
    <w:rsid w:val="00CC017C"/>
    <w:rsid w:val="00CC0EFB"/>
    <w:rsid w:val="00CF1D90"/>
    <w:rsid w:val="00D202DE"/>
    <w:rsid w:val="00D317EE"/>
    <w:rsid w:val="00D52F45"/>
    <w:rsid w:val="00D77BB7"/>
    <w:rsid w:val="00D81F61"/>
    <w:rsid w:val="00D97376"/>
    <w:rsid w:val="00DD32B1"/>
    <w:rsid w:val="00DD602D"/>
    <w:rsid w:val="00DE5681"/>
    <w:rsid w:val="00E044F4"/>
    <w:rsid w:val="00E0465D"/>
    <w:rsid w:val="00E316B5"/>
    <w:rsid w:val="00E43CDD"/>
    <w:rsid w:val="00E5374D"/>
    <w:rsid w:val="00E75758"/>
    <w:rsid w:val="00E928B3"/>
    <w:rsid w:val="00EA05CC"/>
    <w:rsid w:val="00EB3254"/>
    <w:rsid w:val="00EB6C2E"/>
    <w:rsid w:val="00EE79FD"/>
    <w:rsid w:val="00EF188F"/>
    <w:rsid w:val="00EF2CBE"/>
    <w:rsid w:val="00EF4DCE"/>
    <w:rsid w:val="00F21B70"/>
    <w:rsid w:val="00F30245"/>
    <w:rsid w:val="00F34ADE"/>
    <w:rsid w:val="00F35446"/>
    <w:rsid w:val="00F36DFA"/>
    <w:rsid w:val="00F57830"/>
    <w:rsid w:val="00F90848"/>
    <w:rsid w:val="00FA5128"/>
    <w:rsid w:val="00FA7D05"/>
    <w:rsid w:val="00FC3009"/>
    <w:rsid w:val="00FC3A2C"/>
    <w:rsid w:val="00FE3011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6595"/>
  <w15:docId w15:val="{4B9622CD-4F25-401A-BE1C-109EB5E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02D"/>
    <w:rPr>
      <w:color w:val="0000FF" w:themeColor="hyperlink"/>
      <w:u w:val="single"/>
    </w:rPr>
  </w:style>
  <w:style w:type="paragraph" w:customStyle="1" w:styleId="StyleBodyTextTimesNewRoman">
    <w:name w:val="Style Body Text + Times New Roman"/>
    <w:basedOn w:val="BodyText"/>
    <w:rsid w:val="00DD602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02D"/>
  </w:style>
  <w:style w:type="table" w:styleId="TableGrid">
    <w:name w:val="Table Grid"/>
    <w:basedOn w:val="TableNormal"/>
    <w:uiPriority w:val="59"/>
    <w:rsid w:val="0044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27"/>
  </w:style>
  <w:style w:type="paragraph" w:styleId="Footer">
    <w:name w:val="footer"/>
    <w:basedOn w:val="Normal"/>
    <w:link w:val="FooterChar"/>
    <w:uiPriority w:val="99"/>
    <w:unhideWhenUsed/>
    <w:rsid w:val="007A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27"/>
  </w:style>
  <w:style w:type="paragraph" w:styleId="BalloonText">
    <w:name w:val="Balloon Text"/>
    <w:basedOn w:val="Normal"/>
    <w:link w:val="BalloonTextChar"/>
    <w:uiPriority w:val="99"/>
    <w:semiHidden/>
    <w:unhideWhenUsed/>
    <w:rsid w:val="001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FE54-FFDB-4F3F-A045-EB3DC9CE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AQuan</dc:creator>
  <cp:lastModifiedBy>Hai Tran</cp:lastModifiedBy>
  <cp:revision>13</cp:revision>
  <cp:lastPrinted>2024-03-08T02:26:00Z</cp:lastPrinted>
  <dcterms:created xsi:type="dcterms:W3CDTF">2024-07-12T04:15:00Z</dcterms:created>
  <dcterms:modified xsi:type="dcterms:W3CDTF">2024-07-15T01:11:00Z</dcterms:modified>
</cp:coreProperties>
</file>