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1"/>
        <w:gridCol w:w="6054"/>
      </w:tblGrid>
      <w:tr w14:paraId="761CDB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 w14:paraId="785EE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 TỈNH HÀ TĨNH</w:t>
            </w:r>
          </w:p>
          <w:p w14:paraId="168C4A99">
            <w:pPr>
              <w:rPr>
                <w:sz w:val="26"/>
                <w:lang w:val="vi-V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59055</wp:posOffset>
                      </wp:positionV>
                      <wp:extent cx="62039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85pt;margin-top:4.65pt;height:0pt;width:48.85pt;z-index:251659264;mso-width-relative:page;mso-height-relative:page;" filled="f" stroked="t" coordsize="21600,21600" o:gfxdata="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KvauW0wAAAAcBAAAPAAAAAAAAAAEAIAAAACIAAABk&#10;cnMvZG93bnJldi54bWxQSwECFAAUAAAACACHTuJApqUJKdIBAACs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6"/>
              </w:rPr>
              <w:t xml:space="preserve">      </w:t>
            </w:r>
          </w:p>
        </w:tc>
        <w:tc>
          <w:tcPr>
            <w:tcW w:w="6054" w:type="dxa"/>
          </w:tcPr>
          <w:p w14:paraId="01B7CAD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4C0AF702">
            <w:pPr>
              <w:jc w:val="center"/>
              <w:rPr>
                <w:b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236855</wp:posOffset>
                      </wp:positionV>
                      <wp:extent cx="2131695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.2pt;margin-top:18.65pt;height:0pt;width:167.85pt;z-index:251660288;mso-width-relative:page;mso-height-relative:page;" filled="f" stroked="t" coordsize="21600,21600" o:gfxdata="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+7wCLVAAAACQEAAA8AAAAAAAAAAQAgAAAAIgAA&#10;AGRycy9kb3ducmV2LnhtbFBLAQIUABQAAAAIAIdO4kDzhytt0gEAAK0DAAAOAAAAAAAAAAEAIAAA&#10;ACQ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>Độc lập - Tự do - Hạnh phúc</w:t>
            </w:r>
          </w:p>
        </w:tc>
      </w:tr>
      <w:tr w14:paraId="6BCD91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 w14:paraId="524A5D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           /GM-UBND</w:t>
            </w:r>
          </w:p>
        </w:tc>
        <w:tc>
          <w:tcPr>
            <w:tcW w:w="6054" w:type="dxa"/>
          </w:tcPr>
          <w:p w14:paraId="01BD14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Hà Tĩnh, ngày       tháng </w:t>
            </w:r>
            <w:r>
              <w:rPr>
                <w:rFonts w:hint="default"/>
                <w:i/>
                <w:sz w:val="28"/>
                <w:szCs w:val="28"/>
                <w:lang w:val="en-US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năm 2024</w:t>
            </w:r>
          </w:p>
        </w:tc>
      </w:tr>
    </w:tbl>
    <w:p w14:paraId="428C4422">
      <w:pPr>
        <w:jc w:val="center"/>
        <w:rPr>
          <w:b/>
          <w:sz w:val="28"/>
          <w:szCs w:val="30"/>
        </w:rPr>
      </w:pPr>
    </w:p>
    <w:p w14:paraId="6246297D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GIẤY MỜI</w:t>
      </w:r>
    </w:p>
    <w:p w14:paraId="4D406DC6">
      <w:pPr>
        <w:jc w:val="center"/>
        <w:rPr>
          <w:b/>
          <w:spacing w:val="-6"/>
          <w:sz w:val="28"/>
          <w:szCs w:val="30"/>
        </w:rPr>
      </w:pPr>
      <w:r>
        <w:rPr>
          <w:b/>
          <w:spacing w:val="-6"/>
          <w:sz w:val="28"/>
          <w:szCs w:val="30"/>
          <w:lang w:val="vi-VN"/>
        </w:rPr>
        <w:t>Họp nghe báo cáo</w:t>
      </w:r>
      <w:bookmarkStart w:id="0" w:name="_Hlk169083588"/>
      <w:r>
        <w:rPr>
          <w:b/>
          <w:spacing w:val="-6"/>
          <w:sz w:val="28"/>
          <w:szCs w:val="30"/>
          <w:lang w:val="vi-VN"/>
        </w:rPr>
        <w:t xml:space="preserve"> một số nội dung</w:t>
      </w:r>
      <w:r>
        <w:rPr>
          <w:b/>
          <w:spacing w:val="-6"/>
          <w:sz w:val="28"/>
          <w:szCs w:val="30"/>
        </w:rPr>
        <w:t xml:space="preserve"> lĩnh vực </w:t>
      </w:r>
      <w:r>
        <w:rPr>
          <w:b/>
          <w:spacing w:val="-6"/>
          <w:sz w:val="28"/>
          <w:szCs w:val="30"/>
          <w:lang w:val="en-US"/>
        </w:rPr>
        <w:t>đầ</w:t>
      </w:r>
      <w:r>
        <w:rPr>
          <w:rFonts w:hint="default"/>
          <w:b/>
          <w:spacing w:val="-6"/>
          <w:sz w:val="28"/>
          <w:szCs w:val="30"/>
          <w:lang w:val="en-US"/>
        </w:rPr>
        <w:t xml:space="preserve">u tư </w:t>
      </w:r>
      <w:r>
        <w:rPr>
          <w:b/>
          <w:spacing w:val="-6"/>
          <w:sz w:val="28"/>
          <w:szCs w:val="30"/>
        </w:rPr>
        <w:t>xây dựng</w:t>
      </w:r>
    </w:p>
    <w:bookmarkEnd w:id="0"/>
    <w:p w14:paraId="64F39C78">
      <w:pPr>
        <w:spacing w:after="60"/>
        <w:ind w:firstLine="720"/>
        <w:jc w:val="both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34290</wp:posOffset>
                </wp:positionV>
                <wp:extent cx="17087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2pt;margin-top:2.7pt;height:0pt;width:134.55pt;z-index:251660288;mso-width-relative:page;mso-height-relative:page;" filled="f" stroked="t" coordsize="21600,21600" o:gfxdata="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JgaW9QAAAAHAQAADwAAAAAAAAABACAAAAAiAAAA&#10;ZHJzL2Rvd25yZXYueG1sUEsBAhQAFAAAAAgAh07iQDEQT+XSAQAArQ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174D23A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Đồng chí Trần Báu Hà - Phó Chủ tịch Ủy ban nhân dân tỉnh tổ chức họp</w:t>
      </w:r>
      <w:r>
        <w:rPr>
          <w:sz w:val="28"/>
          <w:szCs w:val="28"/>
          <w:lang w:val="vi-VN"/>
        </w:rPr>
        <w:t xml:space="preserve"> nghe báo </w:t>
      </w:r>
      <w:r>
        <w:rPr>
          <w:sz w:val="28"/>
          <w:szCs w:val="28"/>
        </w:rPr>
        <w:t>cáo một số nội dung</w:t>
      </w:r>
      <w:r>
        <w:t xml:space="preserve"> </w:t>
      </w:r>
      <w:r>
        <w:rPr>
          <w:sz w:val="28"/>
          <w:szCs w:val="28"/>
        </w:rPr>
        <w:t xml:space="preserve">lĩnh vực </w:t>
      </w:r>
      <w:r>
        <w:rPr>
          <w:sz w:val="28"/>
          <w:szCs w:val="28"/>
          <w:lang w:val="en-US"/>
        </w:rPr>
        <w:t>đầ</w:t>
      </w:r>
      <w:r>
        <w:rPr>
          <w:rFonts w:hint="default"/>
          <w:sz w:val="28"/>
          <w:szCs w:val="28"/>
          <w:lang w:val="en-US"/>
        </w:rPr>
        <w:t xml:space="preserve">u tư </w:t>
      </w:r>
      <w:r>
        <w:rPr>
          <w:sz w:val="28"/>
          <w:szCs w:val="28"/>
        </w:rPr>
        <w:t xml:space="preserve">xây dựng, gồm: (1) </w:t>
      </w:r>
      <w:r>
        <w:rPr>
          <w:rFonts w:hint="default"/>
          <w:sz w:val="28"/>
          <w:szCs w:val="28"/>
          <w:lang w:val="en-US"/>
        </w:rPr>
        <w:t>Phê duyệt đầu tư xây dựng khu tái định cư phục vụ GPMB dự án Đường Hàm Nghi kéo dài</w:t>
      </w:r>
      <w:r>
        <w:rPr>
          <w:sz w:val="28"/>
          <w:szCs w:val="28"/>
        </w:rPr>
        <w:t xml:space="preserve">; (2) </w:t>
      </w:r>
      <w:r>
        <w:rPr>
          <w:rFonts w:hint="default"/>
          <w:b w:val="0"/>
          <w:bCs/>
          <w:sz w:val="28"/>
          <w:szCs w:val="28"/>
          <w:lang w:val="en-US"/>
        </w:rPr>
        <w:t>Xử lý vướng mắc trong việc phê duyệt quyết toán vốn đầu tư các dự án: (i) Đ</w:t>
      </w:r>
      <w:r>
        <w:rPr>
          <w:b w:val="0"/>
          <w:bCs/>
          <w:sz w:val="28"/>
          <w:szCs w:val="28"/>
        </w:rPr>
        <w:t>ường cứu hộ, cứu nạn phòng chống bão lụt kết hợp phát triển kinh tế - xã hội phía Tây huyện Hương Sơn</w:t>
      </w:r>
      <w:r>
        <w:rPr>
          <w:rFonts w:hint="default"/>
          <w:b w:val="0"/>
          <w:bCs/>
          <w:sz w:val="28"/>
          <w:szCs w:val="28"/>
          <w:lang w:val="en-US"/>
        </w:rPr>
        <w:t xml:space="preserve">; (ii) Đường ven biển Xuân Hội - Thạch Khê - Vũng Áng; </w:t>
      </w:r>
      <w:r>
        <w:rPr>
          <w:rFonts w:hint="default"/>
          <w:sz w:val="28"/>
          <w:szCs w:val="28"/>
          <w:lang w:val="en-US"/>
        </w:rPr>
        <w:t>c</w:t>
      </w:r>
      <w:r>
        <w:rPr>
          <w:sz w:val="28"/>
          <w:szCs w:val="28"/>
        </w:rPr>
        <w:t>ụ thể như sau:</w:t>
      </w:r>
    </w:p>
    <w:p w14:paraId="5E520A0D">
      <w:pPr>
        <w:spacing w:before="80"/>
        <w:ind w:firstLine="720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 Địa điểm:</w:t>
      </w:r>
      <w:r>
        <w:rPr>
          <w:spacing w:val="-6"/>
          <w:sz w:val="28"/>
          <w:szCs w:val="28"/>
        </w:rPr>
        <w:t xml:space="preserve"> Trụ sở UBND tỉnh (phòng họp xem thông báo tại Bảng điện tử).</w:t>
      </w:r>
    </w:p>
    <w:p w14:paraId="3FC1E355">
      <w:pPr>
        <w:spacing w:before="8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Thời gian:</w:t>
      </w:r>
      <w:r>
        <w:rPr>
          <w:sz w:val="28"/>
          <w:szCs w:val="28"/>
        </w:rPr>
        <w:t xml:space="preserve"> Bắt đầu từ 14 giờ 30’ ngày </w:t>
      </w:r>
      <w:r>
        <w:rPr>
          <w:rFonts w:hint="default"/>
          <w:sz w:val="28"/>
          <w:szCs w:val="28"/>
          <w:lang w:val="en-US"/>
        </w:rPr>
        <w:t>15</w:t>
      </w:r>
      <w:r>
        <w:rPr>
          <w:sz w:val="28"/>
          <w:szCs w:val="28"/>
        </w:rPr>
        <w:t>/7/2024.</w:t>
      </w:r>
    </w:p>
    <w:p w14:paraId="45F25B8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Nội dung 1: Từ 14 giờ 30’ đến 16 giờ 00’.</w:t>
      </w:r>
    </w:p>
    <w:p w14:paraId="5265FB06">
      <w:pPr>
        <w:spacing w:before="12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- Nội dung 2: Từ 16 giờ 00’</w:t>
      </w:r>
      <w:r>
        <w:rPr>
          <w:rFonts w:hint="default"/>
          <w:sz w:val="28"/>
          <w:szCs w:val="28"/>
          <w:lang w:val="en-US"/>
        </w:rPr>
        <w:t>.</w:t>
      </w:r>
    </w:p>
    <w:p w14:paraId="18584737">
      <w:pPr>
        <w:spacing w:before="80"/>
        <w:ind w:firstLine="72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3. Nội dung và thành phần tham dự:</w:t>
      </w:r>
    </w:p>
    <w:p w14:paraId="129EE10D">
      <w:pPr>
        <w:spacing w:before="80"/>
        <w:ind w:firstLine="720"/>
        <w:jc w:val="both"/>
        <w:rPr>
          <w:b/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3.1. </w:t>
      </w:r>
      <w:r>
        <w:rPr>
          <w:rFonts w:hint="default"/>
          <w:b/>
          <w:bCs/>
          <w:sz w:val="28"/>
          <w:szCs w:val="28"/>
          <w:lang w:val="en-US"/>
        </w:rPr>
        <w:t>Phê duyệt đầu tư xây dựng khu tái định cư phục vụ GPMB dự án Đường Hàm Nghi kéo dài</w:t>
      </w:r>
    </w:p>
    <w:p w14:paraId="533D95F6">
      <w:pPr>
        <w:widowControl w:val="0"/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 Thành phần tham dự, trân trọng kính mời:</w:t>
      </w:r>
    </w:p>
    <w:p w14:paraId="351A128A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 Trần Báu Hà, Phó Chủ tịch UBND tỉnh (mời chủ trì).</w:t>
      </w:r>
    </w:p>
    <w:p w14:paraId="265B45A7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- Đại diện lãnh đạo</w:t>
      </w:r>
      <w:r>
        <w:rPr>
          <w:rFonts w:hint="default"/>
          <w:sz w:val="28"/>
          <w:szCs w:val="28"/>
          <w:lang w:val="en-US"/>
        </w:rPr>
        <w:t xml:space="preserve"> các sở, ngành:</w:t>
      </w:r>
      <w:r>
        <w:rPr>
          <w:sz w:val="28"/>
          <w:szCs w:val="28"/>
        </w:rPr>
        <w:t xml:space="preserve"> Văn phòng UBND tỉnh, </w:t>
      </w:r>
      <w:r>
        <w:rPr>
          <w:rFonts w:hint="default"/>
          <w:sz w:val="28"/>
          <w:szCs w:val="28"/>
          <w:lang w:val="en-US"/>
        </w:rPr>
        <w:t>Xây dựng, Giao thông vận tải, Kế hoạch và Đầu tư, Tài chính, Tài nguyên và Môi trường,Tư pháp.</w:t>
      </w:r>
    </w:p>
    <w:p w14:paraId="0E950A65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Giám đốc Ban QLDA đầu tư xây dựng CTGT tỉnh và các thành phần có liên quan;</w:t>
      </w:r>
    </w:p>
    <w:p w14:paraId="5418C511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Giám đốc Trung tâm phát triển Quỹ đất và Kỹ thuật địa chính và các thành phần có liên quan;</w:t>
      </w:r>
    </w:p>
    <w:p w14:paraId="6214B0CF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- Chủ tịch UBND huyện Thạch Hà</w:t>
      </w:r>
      <w:r>
        <w:rPr>
          <w:rFonts w:hint="default"/>
          <w:sz w:val="28"/>
          <w:szCs w:val="28"/>
          <w:lang w:val="en-US"/>
        </w:rPr>
        <w:t xml:space="preserve"> và các thành phần có liên quan.</w:t>
      </w:r>
    </w:p>
    <w:p w14:paraId="6682EE23">
      <w:pPr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Phân công nhiệm vụ: </w:t>
      </w:r>
    </w:p>
    <w:p w14:paraId="126B6068">
      <w:pPr>
        <w:spacing w:before="80"/>
        <w:ind w:firstLine="720"/>
        <w:jc w:val="both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 xml:space="preserve">- </w:t>
      </w:r>
      <w:r>
        <w:rPr>
          <w:rFonts w:hint="default"/>
          <w:sz w:val="28"/>
          <w:szCs w:val="28"/>
          <w:lang w:val="en-US"/>
        </w:rPr>
        <w:t>Sở Xây dựng chuẩn bị các hồ sơ, tài liệu có liên quan gửi các đại biểu trước 09h ngày 15/7/2024 và báo cáo tại cuộc họp</w:t>
      </w:r>
      <w:r>
        <w:rPr>
          <w:sz w:val="28"/>
          <w:szCs w:val="28"/>
        </w:rPr>
        <w:t>.</w:t>
      </w:r>
    </w:p>
    <w:p w14:paraId="5AB0741F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Các sở, ngành, địa phương tham dự chuẩn bị nội dung để có ý kiến tại cuộc làm việc.</w:t>
      </w:r>
    </w:p>
    <w:p w14:paraId="2AF2C692">
      <w:pPr>
        <w:spacing w:before="80"/>
        <w:ind w:firstLine="720"/>
        <w:jc w:val="both"/>
        <w:rPr>
          <w:rFonts w:hint="default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3.2. </w:t>
      </w:r>
      <w:r>
        <w:rPr>
          <w:rFonts w:hint="default"/>
          <w:b/>
          <w:sz w:val="28"/>
          <w:szCs w:val="28"/>
          <w:lang w:val="en-US"/>
        </w:rPr>
        <w:t>X</w:t>
      </w:r>
      <w:r>
        <w:rPr>
          <w:rFonts w:hint="default"/>
          <w:b/>
          <w:bCs w:val="0"/>
          <w:sz w:val="28"/>
          <w:szCs w:val="28"/>
          <w:lang w:val="en-US"/>
        </w:rPr>
        <w:t>ử lý vướng mắc trong việc phê duyệt quyết toán vốn đầu tư các dự án: (i) Đ</w:t>
      </w:r>
      <w:r>
        <w:rPr>
          <w:b/>
          <w:bCs w:val="0"/>
          <w:sz w:val="28"/>
          <w:szCs w:val="28"/>
        </w:rPr>
        <w:t>ường cứu hộ, cứu nạn phòng chống bão lụt kết hợp phát triển kinh tế - xã hội phía Tây huyện Hương Sơn</w:t>
      </w:r>
      <w:r>
        <w:rPr>
          <w:rFonts w:hint="default"/>
          <w:b/>
          <w:bCs w:val="0"/>
          <w:sz w:val="28"/>
          <w:szCs w:val="28"/>
          <w:lang w:val="en-US"/>
        </w:rPr>
        <w:t>; (ii) Đường ven biển Xuân Hội - Thạch Khê - Vũng Áng và các vướng mắc liên quan đến công tác quyết toán vốn đầu tư công.</w:t>
      </w:r>
    </w:p>
    <w:p w14:paraId="24A8F35F">
      <w:pPr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Thành phần tham dự, trân trọng kính mời: </w:t>
      </w:r>
    </w:p>
    <w:p w14:paraId="40FF0CE0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- Đồng chí Trần Báu Hà, Phó Chủ tịch UBND tỉnh (mời chủ trì). </w:t>
      </w:r>
    </w:p>
    <w:p w14:paraId="3E0F85CC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Đại diện lãnh đạo: Văn phòng UBND tỉnh; các Sở, ngành: Tài chính, Kế hoạch và Đầu tư, Giao thông Vận tải, Xây dựng, Tư pháp, Thanh tra tỉnh, Kho bạc Nhà nước tỉnh, Ban Quản lý khu kinh tế tỉnh.</w:t>
      </w:r>
    </w:p>
    <w:p w14:paraId="748CB5FA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Giám đốc Ban QLDA đầu tư xây dựng: Công trình giao thông tỉnh, khu vực Khu kinh tế tỉnh và các thành phần khác có liên quan (giao 02 Ban QLDA tin mời).</w:t>
      </w:r>
    </w:p>
    <w:p w14:paraId="552E33FA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Đại diện lãnh đạo UBND huyện Hương Sơn và các thành phần khác có liên quan (giao UBND huyện Hương Sơn tin mời).</w:t>
      </w:r>
    </w:p>
    <w:p w14:paraId="462377A1">
      <w:pPr>
        <w:tabs>
          <w:tab w:val="left" w:pos="567"/>
        </w:tabs>
        <w:spacing w:after="8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Phân công nhiệm vụ: </w:t>
      </w:r>
    </w:p>
    <w:p w14:paraId="1CF2DE16">
      <w:pPr>
        <w:spacing w:before="80"/>
        <w:ind w:firstLine="72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Giao</w:t>
      </w:r>
      <w:r>
        <w:rPr>
          <w:rFonts w:hint="default"/>
          <w:sz w:val="28"/>
          <w:szCs w:val="28"/>
          <w:lang w:val="en-US"/>
        </w:rPr>
        <w:t xml:space="preserve"> Ban QLDA đầu tư xây dựng CTGT tỉnh,</w:t>
      </w:r>
      <w:r>
        <w:rPr>
          <w:sz w:val="28"/>
          <w:szCs w:val="28"/>
        </w:rPr>
        <w:t xml:space="preserve"> Ban QLDA </w:t>
      </w:r>
      <w:r>
        <w:rPr>
          <w:sz w:val="28"/>
          <w:szCs w:val="28"/>
          <w:lang w:val="en-US"/>
        </w:rPr>
        <w:t>Đ</w:t>
      </w:r>
      <w:r>
        <w:rPr>
          <w:rFonts w:hint="default"/>
          <w:sz w:val="28"/>
          <w:szCs w:val="28"/>
          <w:lang w:val="en-US"/>
        </w:rPr>
        <w:t>TXD</w:t>
      </w:r>
      <w:r>
        <w:rPr>
          <w:sz w:val="28"/>
          <w:szCs w:val="28"/>
        </w:rPr>
        <w:t xml:space="preserve"> khu vực Khu kinh tế tỉnh</w:t>
      </w:r>
      <w:r>
        <w:rPr>
          <w:rFonts w:hint="default"/>
          <w:sz w:val="28"/>
          <w:szCs w:val="28"/>
          <w:lang w:val="en-US"/>
        </w:rPr>
        <w:t>, Sở Tài chính</w:t>
      </w:r>
      <w:r>
        <w:rPr>
          <w:sz w:val="28"/>
          <w:szCs w:val="28"/>
        </w:rPr>
        <w:t xml:space="preserve"> báo cáo, đề xuất các nội dung liên quan; in sao tài liệu gửi các đại biểu và báo cáo tại buổi làm việc.</w:t>
      </w:r>
    </w:p>
    <w:p w14:paraId="3C3AB70C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Các đại biểu theo chức năng, nhiệm vụ nghiên cứu, chuẩn bị ý kiến phát biểu, đề xuất tại buổi làm việc.</w:t>
      </w:r>
    </w:p>
    <w:p w14:paraId="718C5E26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>Đề nghị các đại biểu tham dự đầy đủ, đúng thành phần</w:t>
      </w:r>
      <w:r>
        <w:rPr>
          <w:rFonts w:hint="default"/>
          <w:sz w:val="28"/>
          <w:szCs w:val="28"/>
          <w:lang w:val="en-US"/>
        </w:rPr>
        <w:t>./.</w:t>
      </w:r>
      <w:r>
        <w:rPr>
          <w:sz w:val="28"/>
          <w:szCs w:val="28"/>
          <w:lang w:val="nl-NL"/>
        </w:rPr>
        <w:t xml:space="preserve"> </w:t>
      </w:r>
    </w:p>
    <w:p w14:paraId="015F258C">
      <w:pPr>
        <w:spacing w:after="60"/>
        <w:ind w:firstLine="720"/>
        <w:jc w:val="both"/>
        <w:rPr>
          <w:bCs/>
          <w:spacing w:val="-2"/>
          <w:sz w:val="16"/>
          <w:szCs w:val="28"/>
        </w:rPr>
      </w:pPr>
    </w:p>
    <w:tbl>
      <w:tblPr>
        <w:tblStyle w:val="3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966"/>
      </w:tblGrid>
      <w:tr w14:paraId="37E3C4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4248" w:type="dxa"/>
          </w:tcPr>
          <w:p w14:paraId="20F4AFE8">
            <w:pPr>
              <w:tabs>
                <w:tab w:val="left" w:pos="17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Nơi nhận:</w:t>
            </w:r>
          </w:p>
          <w:p w14:paraId="0330B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thành phần mời;</w:t>
            </w:r>
          </w:p>
          <w:p w14:paraId="2BF9E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Chủ tịch, các PCT UBND tỉnh;</w:t>
            </w:r>
          </w:p>
          <w:p w14:paraId="7B4F4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CVP, PCVP theo dõi lĩnh vực;</w:t>
            </w:r>
          </w:p>
          <w:p w14:paraId="3435BD1C">
            <w:pPr>
              <w:pStyle w:val="19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 Phòng QT-TV (để bố trí);</w:t>
            </w:r>
          </w:p>
          <w:p w14:paraId="62E23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CB-TH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 tỉnh</w:t>
            </w:r>
            <w:bookmarkStart w:id="1" w:name="_GoBack"/>
            <w:bookmarkEnd w:id="1"/>
            <w:r>
              <w:rPr>
                <w:sz w:val="22"/>
                <w:szCs w:val="22"/>
              </w:rPr>
              <w:t>;</w:t>
            </w:r>
          </w:p>
          <w:p w14:paraId="708B01BA">
            <w:pPr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 L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ưu: VT, </w:t>
            </w:r>
            <w:r>
              <w:rPr>
                <w:rFonts w:hint="default"/>
                <w:sz w:val="22"/>
                <w:szCs w:val="22"/>
                <w:lang w:val="en-US"/>
              </w:rPr>
              <w:t>KT, GT.</w:t>
            </w:r>
          </w:p>
        </w:tc>
        <w:tc>
          <w:tcPr>
            <w:tcW w:w="4966" w:type="dxa"/>
          </w:tcPr>
          <w:p w14:paraId="38D71724">
            <w:pPr>
              <w:tabs>
                <w:tab w:val="left" w:pos="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TL. CHỦ TỊCH</w:t>
            </w:r>
          </w:p>
          <w:p w14:paraId="6B0BF018">
            <w:pPr>
              <w:tabs>
                <w:tab w:val="left" w:pos="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KT. CHÁNH VĂN PHÒNG</w:t>
            </w:r>
          </w:p>
          <w:p w14:paraId="292E88BC">
            <w:pPr>
              <w:tabs>
                <w:tab w:val="left" w:pos="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PHÓ CHÁNH VĂN PHÒNG</w:t>
            </w:r>
          </w:p>
          <w:p w14:paraId="241F01EF">
            <w:pPr>
              <w:tabs>
                <w:tab w:val="left" w:pos="170"/>
              </w:tabs>
              <w:jc w:val="center"/>
              <w:rPr>
                <w:bCs/>
                <w:i/>
                <w:sz w:val="28"/>
              </w:rPr>
            </w:pPr>
          </w:p>
          <w:p w14:paraId="6EF71F0E">
            <w:pPr>
              <w:tabs>
                <w:tab w:val="left" w:pos="170"/>
              </w:tabs>
              <w:jc w:val="center"/>
              <w:rPr>
                <w:bCs/>
                <w:i/>
                <w:sz w:val="44"/>
              </w:rPr>
            </w:pPr>
          </w:p>
          <w:p w14:paraId="162762CD">
            <w:pPr>
              <w:tabs>
                <w:tab w:val="left" w:pos="170"/>
              </w:tabs>
              <w:jc w:val="center"/>
              <w:rPr>
                <w:bCs/>
                <w:i/>
                <w:sz w:val="32"/>
                <w:szCs w:val="20"/>
              </w:rPr>
            </w:pPr>
          </w:p>
          <w:p w14:paraId="032DDB45">
            <w:pPr>
              <w:tabs>
                <w:tab w:val="left" w:pos="170"/>
              </w:tabs>
              <w:jc w:val="center"/>
              <w:rPr>
                <w:bCs/>
                <w:i/>
                <w:sz w:val="40"/>
                <w:szCs w:val="36"/>
              </w:rPr>
            </w:pPr>
          </w:p>
          <w:p w14:paraId="39630AE3">
            <w:pPr>
              <w:tabs>
                <w:tab w:val="left" w:pos="170"/>
              </w:tabs>
              <w:jc w:val="center"/>
              <w:rPr>
                <w:bCs/>
                <w:i/>
                <w:sz w:val="40"/>
                <w:szCs w:val="40"/>
              </w:rPr>
            </w:pPr>
          </w:p>
          <w:p w14:paraId="37F077C1">
            <w:pPr>
              <w:tabs>
                <w:tab w:val="left" w:pos="17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Trần Viết Hải</w:t>
            </w:r>
          </w:p>
        </w:tc>
      </w:tr>
    </w:tbl>
    <w:p w14:paraId="143ED6E5">
      <w:pPr>
        <w:pStyle w:val="10"/>
        <w:spacing w:before="0" w:beforeAutospacing="0" w:after="0" w:afterAutospacing="0"/>
        <w:rPr>
          <w:b/>
          <w:spacing w:val="-4"/>
          <w:sz w:val="28"/>
          <w:szCs w:val="28"/>
        </w:rPr>
      </w:pPr>
    </w:p>
    <w:sectPr>
      <w:headerReference r:id="rId3" w:type="default"/>
      <w:pgSz w:w="11907" w:h="16840"/>
      <w:pgMar w:top="1134" w:right="1086" w:bottom="1134" w:left="1701" w:header="567" w:footer="567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CC369EE">
    <w:pPr>
      <w:pStyle w:val="9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2</w:t>
    </w:r>
    <w:r>
      <w:rPr>
        <w:sz w:val="26"/>
        <w:szCs w:val="26"/>
      </w:rPr>
      <w:fldChar w:fldCharType="end"/>
    </w:r>
  </w:p>
  <w:p w14:paraId="79CF7D84"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9B"/>
    <w:rsid w:val="000013EC"/>
    <w:rsid w:val="000142D6"/>
    <w:rsid w:val="00016498"/>
    <w:rsid w:val="0002040E"/>
    <w:rsid w:val="0002043C"/>
    <w:rsid w:val="00024389"/>
    <w:rsid w:val="00037D84"/>
    <w:rsid w:val="000512A8"/>
    <w:rsid w:val="00053034"/>
    <w:rsid w:val="000575F2"/>
    <w:rsid w:val="00062487"/>
    <w:rsid w:val="000713BA"/>
    <w:rsid w:val="000749E3"/>
    <w:rsid w:val="00080258"/>
    <w:rsid w:val="00082516"/>
    <w:rsid w:val="00091EA7"/>
    <w:rsid w:val="000A39A8"/>
    <w:rsid w:val="000A7CCA"/>
    <w:rsid w:val="000B07E9"/>
    <w:rsid w:val="000B4521"/>
    <w:rsid w:val="000B50F4"/>
    <w:rsid w:val="000C7E2A"/>
    <w:rsid w:val="000D59FD"/>
    <w:rsid w:val="000D6EF0"/>
    <w:rsid w:val="000D70F5"/>
    <w:rsid w:val="000E0CF7"/>
    <w:rsid w:val="000E4B50"/>
    <w:rsid w:val="000F6E3A"/>
    <w:rsid w:val="000F72F8"/>
    <w:rsid w:val="00104903"/>
    <w:rsid w:val="00107B6B"/>
    <w:rsid w:val="001130B0"/>
    <w:rsid w:val="00114090"/>
    <w:rsid w:val="001177AA"/>
    <w:rsid w:val="0012583E"/>
    <w:rsid w:val="001268A7"/>
    <w:rsid w:val="001316D9"/>
    <w:rsid w:val="0014047F"/>
    <w:rsid w:val="00140F3D"/>
    <w:rsid w:val="00141519"/>
    <w:rsid w:val="00142C48"/>
    <w:rsid w:val="0017328A"/>
    <w:rsid w:val="00174A1B"/>
    <w:rsid w:val="001773A1"/>
    <w:rsid w:val="00182703"/>
    <w:rsid w:val="00191C91"/>
    <w:rsid w:val="001C399E"/>
    <w:rsid w:val="001C6CD9"/>
    <w:rsid w:val="001D54A7"/>
    <w:rsid w:val="001E121B"/>
    <w:rsid w:val="001E5D07"/>
    <w:rsid w:val="001F14A8"/>
    <w:rsid w:val="001F2F0F"/>
    <w:rsid w:val="001F7859"/>
    <w:rsid w:val="00201AEF"/>
    <w:rsid w:val="00206E8A"/>
    <w:rsid w:val="00207E55"/>
    <w:rsid w:val="002106B9"/>
    <w:rsid w:val="00213232"/>
    <w:rsid w:val="00214E1E"/>
    <w:rsid w:val="00220297"/>
    <w:rsid w:val="002243D1"/>
    <w:rsid w:val="0022609B"/>
    <w:rsid w:val="00227F31"/>
    <w:rsid w:val="00240FBC"/>
    <w:rsid w:val="00251434"/>
    <w:rsid w:val="00252893"/>
    <w:rsid w:val="00260905"/>
    <w:rsid w:val="0026199F"/>
    <w:rsid w:val="00262370"/>
    <w:rsid w:val="00262BBE"/>
    <w:rsid w:val="00267155"/>
    <w:rsid w:val="002718C9"/>
    <w:rsid w:val="00274569"/>
    <w:rsid w:val="00276ACE"/>
    <w:rsid w:val="00291FE6"/>
    <w:rsid w:val="00297A4F"/>
    <w:rsid w:val="00297D2C"/>
    <w:rsid w:val="002B6034"/>
    <w:rsid w:val="002B7A39"/>
    <w:rsid w:val="002C0CF3"/>
    <w:rsid w:val="002C34BD"/>
    <w:rsid w:val="002D0C13"/>
    <w:rsid w:val="002D1519"/>
    <w:rsid w:val="002E6E74"/>
    <w:rsid w:val="00311199"/>
    <w:rsid w:val="00315134"/>
    <w:rsid w:val="00322B1C"/>
    <w:rsid w:val="0032645B"/>
    <w:rsid w:val="00333888"/>
    <w:rsid w:val="00333FC6"/>
    <w:rsid w:val="00342335"/>
    <w:rsid w:val="003434D4"/>
    <w:rsid w:val="00346E7C"/>
    <w:rsid w:val="00347751"/>
    <w:rsid w:val="00367A9C"/>
    <w:rsid w:val="0037127A"/>
    <w:rsid w:val="00372EC0"/>
    <w:rsid w:val="00384C36"/>
    <w:rsid w:val="0039139C"/>
    <w:rsid w:val="00394022"/>
    <w:rsid w:val="003A3323"/>
    <w:rsid w:val="003A516F"/>
    <w:rsid w:val="003B208B"/>
    <w:rsid w:val="003B5DD7"/>
    <w:rsid w:val="003C54DF"/>
    <w:rsid w:val="003D6351"/>
    <w:rsid w:val="003E07DA"/>
    <w:rsid w:val="003F0FA2"/>
    <w:rsid w:val="003F336D"/>
    <w:rsid w:val="00403560"/>
    <w:rsid w:val="00404D74"/>
    <w:rsid w:val="00407E28"/>
    <w:rsid w:val="004229A4"/>
    <w:rsid w:val="004360E0"/>
    <w:rsid w:val="0043789D"/>
    <w:rsid w:val="00445D5E"/>
    <w:rsid w:val="00461807"/>
    <w:rsid w:val="00465A07"/>
    <w:rsid w:val="004764CF"/>
    <w:rsid w:val="0047725C"/>
    <w:rsid w:val="004825E7"/>
    <w:rsid w:val="00483571"/>
    <w:rsid w:val="00484219"/>
    <w:rsid w:val="004849D0"/>
    <w:rsid w:val="00486FF7"/>
    <w:rsid w:val="004906AE"/>
    <w:rsid w:val="00491C08"/>
    <w:rsid w:val="0049251B"/>
    <w:rsid w:val="004B33E7"/>
    <w:rsid w:val="004B3BFF"/>
    <w:rsid w:val="004B7A58"/>
    <w:rsid w:val="004E42EF"/>
    <w:rsid w:val="004F747C"/>
    <w:rsid w:val="00504585"/>
    <w:rsid w:val="00507BBD"/>
    <w:rsid w:val="005111FB"/>
    <w:rsid w:val="00520285"/>
    <w:rsid w:val="005205E2"/>
    <w:rsid w:val="005222E2"/>
    <w:rsid w:val="00524D71"/>
    <w:rsid w:val="00526D70"/>
    <w:rsid w:val="00531014"/>
    <w:rsid w:val="00540E34"/>
    <w:rsid w:val="00540F12"/>
    <w:rsid w:val="00541D53"/>
    <w:rsid w:val="00545046"/>
    <w:rsid w:val="005457E4"/>
    <w:rsid w:val="00546743"/>
    <w:rsid w:val="005470E7"/>
    <w:rsid w:val="00551233"/>
    <w:rsid w:val="00556047"/>
    <w:rsid w:val="00557AA6"/>
    <w:rsid w:val="005618AE"/>
    <w:rsid w:val="00561FCD"/>
    <w:rsid w:val="00562C37"/>
    <w:rsid w:val="00564DA2"/>
    <w:rsid w:val="00567127"/>
    <w:rsid w:val="005701FC"/>
    <w:rsid w:val="00576CF8"/>
    <w:rsid w:val="00577C3D"/>
    <w:rsid w:val="0058419D"/>
    <w:rsid w:val="00584AF0"/>
    <w:rsid w:val="0058705A"/>
    <w:rsid w:val="00597AA8"/>
    <w:rsid w:val="005A5C2E"/>
    <w:rsid w:val="005C786D"/>
    <w:rsid w:val="005C78AA"/>
    <w:rsid w:val="005D142E"/>
    <w:rsid w:val="005E1FF1"/>
    <w:rsid w:val="005F309D"/>
    <w:rsid w:val="005F41EA"/>
    <w:rsid w:val="005F7812"/>
    <w:rsid w:val="00600144"/>
    <w:rsid w:val="0062051D"/>
    <w:rsid w:val="0062165E"/>
    <w:rsid w:val="00623F36"/>
    <w:rsid w:val="00624E23"/>
    <w:rsid w:val="0062796C"/>
    <w:rsid w:val="00633304"/>
    <w:rsid w:val="00640514"/>
    <w:rsid w:val="0064051B"/>
    <w:rsid w:val="00641455"/>
    <w:rsid w:val="00642E3E"/>
    <w:rsid w:val="00643E71"/>
    <w:rsid w:val="006449D4"/>
    <w:rsid w:val="006456C6"/>
    <w:rsid w:val="00655946"/>
    <w:rsid w:val="00656356"/>
    <w:rsid w:val="00667C5C"/>
    <w:rsid w:val="00670963"/>
    <w:rsid w:val="00673BC8"/>
    <w:rsid w:val="00675B57"/>
    <w:rsid w:val="00682006"/>
    <w:rsid w:val="00682872"/>
    <w:rsid w:val="00685D61"/>
    <w:rsid w:val="006A2526"/>
    <w:rsid w:val="006A5DCD"/>
    <w:rsid w:val="006A681F"/>
    <w:rsid w:val="006A6966"/>
    <w:rsid w:val="006A6AA1"/>
    <w:rsid w:val="006B2386"/>
    <w:rsid w:val="006B3CE7"/>
    <w:rsid w:val="006B5BB6"/>
    <w:rsid w:val="006C124A"/>
    <w:rsid w:val="006C3646"/>
    <w:rsid w:val="006E05A8"/>
    <w:rsid w:val="006E3E73"/>
    <w:rsid w:val="006F16C0"/>
    <w:rsid w:val="007030AA"/>
    <w:rsid w:val="007073BD"/>
    <w:rsid w:val="00707DDE"/>
    <w:rsid w:val="007103E5"/>
    <w:rsid w:val="00710555"/>
    <w:rsid w:val="007246BB"/>
    <w:rsid w:val="0072481B"/>
    <w:rsid w:val="00727393"/>
    <w:rsid w:val="00734926"/>
    <w:rsid w:val="00734FC9"/>
    <w:rsid w:val="00736355"/>
    <w:rsid w:val="007427E8"/>
    <w:rsid w:val="00746532"/>
    <w:rsid w:val="007473E2"/>
    <w:rsid w:val="00751A9B"/>
    <w:rsid w:val="00753A6B"/>
    <w:rsid w:val="00756735"/>
    <w:rsid w:val="0075768F"/>
    <w:rsid w:val="0076471A"/>
    <w:rsid w:val="007751EC"/>
    <w:rsid w:val="00776ED8"/>
    <w:rsid w:val="00787720"/>
    <w:rsid w:val="007931BE"/>
    <w:rsid w:val="0079642D"/>
    <w:rsid w:val="007A5997"/>
    <w:rsid w:val="007A5DF6"/>
    <w:rsid w:val="007A61E9"/>
    <w:rsid w:val="007A6200"/>
    <w:rsid w:val="007B3AE4"/>
    <w:rsid w:val="007B4F28"/>
    <w:rsid w:val="007C4F74"/>
    <w:rsid w:val="007D0BD1"/>
    <w:rsid w:val="007D3EE0"/>
    <w:rsid w:val="007D61C6"/>
    <w:rsid w:val="007E0FF7"/>
    <w:rsid w:val="007E2507"/>
    <w:rsid w:val="007E5B67"/>
    <w:rsid w:val="008003D8"/>
    <w:rsid w:val="00804C57"/>
    <w:rsid w:val="00805605"/>
    <w:rsid w:val="008063E7"/>
    <w:rsid w:val="00811A97"/>
    <w:rsid w:val="0081215D"/>
    <w:rsid w:val="00813095"/>
    <w:rsid w:val="008207B4"/>
    <w:rsid w:val="00833F62"/>
    <w:rsid w:val="00843466"/>
    <w:rsid w:val="0084673C"/>
    <w:rsid w:val="00847E3B"/>
    <w:rsid w:val="00851ED8"/>
    <w:rsid w:val="00853774"/>
    <w:rsid w:val="00862F21"/>
    <w:rsid w:val="00862F2A"/>
    <w:rsid w:val="008644EF"/>
    <w:rsid w:val="0086701F"/>
    <w:rsid w:val="00870B1B"/>
    <w:rsid w:val="00872D39"/>
    <w:rsid w:val="00873CC0"/>
    <w:rsid w:val="00873E5E"/>
    <w:rsid w:val="00874EE9"/>
    <w:rsid w:val="008750C8"/>
    <w:rsid w:val="008754C5"/>
    <w:rsid w:val="00875B9E"/>
    <w:rsid w:val="008778E2"/>
    <w:rsid w:val="008839FA"/>
    <w:rsid w:val="00886CC2"/>
    <w:rsid w:val="00887ECF"/>
    <w:rsid w:val="00892C92"/>
    <w:rsid w:val="008978FB"/>
    <w:rsid w:val="008B03DF"/>
    <w:rsid w:val="008B29EA"/>
    <w:rsid w:val="008B3810"/>
    <w:rsid w:val="008B5CA4"/>
    <w:rsid w:val="008B634B"/>
    <w:rsid w:val="008B6BF5"/>
    <w:rsid w:val="008B6D67"/>
    <w:rsid w:val="008C23BE"/>
    <w:rsid w:val="008D00B2"/>
    <w:rsid w:val="008D139E"/>
    <w:rsid w:val="008D47A2"/>
    <w:rsid w:val="008D728B"/>
    <w:rsid w:val="008E19A2"/>
    <w:rsid w:val="008E2199"/>
    <w:rsid w:val="008E54D1"/>
    <w:rsid w:val="008F0DE2"/>
    <w:rsid w:val="008F0E89"/>
    <w:rsid w:val="008F1E7F"/>
    <w:rsid w:val="008F3A9B"/>
    <w:rsid w:val="008F64FD"/>
    <w:rsid w:val="008F7241"/>
    <w:rsid w:val="00910F3D"/>
    <w:rsid w:val="0091277B"/>
    <w:rsid w:val="00920678"/>
    <w:rsid w:val="0094670A"/>
    <w:rsid w:val="00950C60"/>
    <w:rsid w:val="009546E8"/>
    <w:rsid w:val="009551A7"/>
    <w:rsid w:val="0095658A"/>
    <w:rsid w:val="00962758"/>
    <w:rsid w:val="00965AF3"/>
    <w:rsid w:val="00967FE9"/>
    <w:rsid w:val="00970C54"/>
    <w:rsid w:val="00972BB8"/>
    <w:rsid w:val="00976439"/>
    <w:rsid w:val="00981826"/>
    <w:rsid w:val="009829E5"/>
    <w:rsid w:val="00985893"/>
    <w:rsid w:val="00986C5D"/>
    <w:rsid w:val="009967AE"/>
    <w:rsid w:val="009A6560"/>
    <w:rsid w:val="009A73F2"/>
    <w:rsid w:val="009B2C5F"/>
    <w:rsid w:val="009C1200"/>
    <w:rsid w:val="009C2785"/>
    <w:rsid w:val="009C5EEC"/>
    <w:rsid w:val="009D518F"/>
    <w:rsid w:val="009D7E47"/>
    <w:rsid w:val="009E0F92"/>
    <w:rsid w:val="009E5711"/>
    <w:rsid w:val="00A000BD"/>
    <w:rsid w:val="00A00FA1"/>
    <w:rsid w:val="00A012D8"/>
    <w:rsid w:val="00A1530C"/>
    <w:rsid w:val="00A168DB"/>
    <w:rsid w:val="00A254AC"/>
    <w:rsid w:val="00A331B6"/>
    <w:rsid w:val="00A34141"/>
    <w:rsid w:val="00A36D1C"/>
    <w:rsid w:val="00A4048B"/>
    <w:rsid w:val="00A40903"/>
    <w:rsid w:val="00A45546"/>
    <w:rsid w:val="00A53D61"/>
    <w:rsid w:val="00A541FF"/>
    <w:rsid w:val="00A60DBD"/>
    <w:rsid w:val="00A66A54"/>
    <w:rsid w:val="00A67F83"/>
    <w:rsid w:val="00A734B5"/>
    <w:rsid w:val="00A76B30"/>
    <w:rsid w:val="00A809EB"/>
    <w:rsid w:val="00A83EAF"/>
    <w:rsid w:val="00A86EB0"/>
    <w:rsid w:val="00A93E87"/>
    <w:rsid w:val="00A94871"/>
    <w:rsid w:val="00A96F4F"/>
    <w:rsid w:val="00AA6EE6"/>
    <w:rsid w:val="00AC1C2D"/>
    <w:rsid w:val="00AC3727"/>
    <w:rsid w:val="00AC4097"/>
    <w:rsid w:val="00AC5DF4"/>
    <w:rsid w:val="00AD1455"/>
    <w:rsid w:val="00AD342F"/>
    <w:rsid w:val="00AE0227"/>
    <w:rsid w:val="00AE2CFE"/>
    <w:rsid w:val="00AF51E2"/>
    <w:rsid w:val="00AF61FE"/>
    <w:rsid w:val="00AF6232"/>
    <w:rsid w:val="00B02340"/>
    <w:rsid w:val="00B02F66"/>
    <w:rsid w:val="00B053A7"/>
    <w:rsid w:val="00B13DC9"/>
    <w:rsid w:val="00B13DFC"/>
    <w:rsid w:val="00B15E4B"/>
    <w:rsid w:val="00B27A2D"/>
    <w:rsid w:val="00B32454"/>
    <w:rsid w:val="00B346AD"/>
    <w:rsid w:val="00B34FAA"/>
    <w:rsid w:val="00B43FF7"/>
    <w:rsid w:val="00B44831"/>
    <w:rsid w:val="00B458FB"/>
    <w:rsid w:val="00B45D2F"/>
    <w:rsid w:val="00B5261D"/>
    <w:rsid w:val="00B52FF3"/>
    <w:rsid w:val="00B56B78"/>
    <w:rsid w:val="00B67189"/>
    <w:rsid w:val="00B72536"/>
    <w:rsid w:val="00B7412C"/>
    <w:rsid w:val="00B76AD0"/>
    <w:rsid w:val="00B80174"/>
    <w:rsid w:val="00B83F2F"/>
    <w:rsid w:val="00B87A3A"/>
    <w:rsid w:val="00B9132F"/>
    <w:rsid w:val="00B94695"/>
    <w:rsid w:val="00B952CC"/>
    <w:rsid w:val="00B9636E"/>
    <w:rsid w:val="00BB7BA8"/>
    <w:rsid w:val="00BC5E8D"/>
    <w:rsid w:val="00BC602D"/>
    <w:rsid w:val="00BD06DE"/>
    <w:rsid w:val="00BD20F9"/>
    <w:rsid w:val="00BD7260"/>
    <w:rsid w:val="00BE02F8"/>
    <w:rsid w:val="00BE223D"/>
    <w:rsid w:val="00BE6420"/>
    <w:rsid w:val="00BE6E5D"/>
    <w:rsid w:val="00BF2DB0"/>
    <w:rsid w:val="00C0200C"/>
    <w:rsid w:val="00C03060"/>
    <w:rsid w:val="00C044E2"/>
    <w:rsid w:val="00C26F68"/>
    <w:rsid w:val="00C31D71"/>
    <w:rsid w:val="00C35E82"/>
    <w:rsid w:val="00C35F31"/>
    <w:rsid w:val="00C428D1"/>
    <w:rsid w:val="00C44750"/>
    <w:rsid w:val="00C44EA8"/>
    <w:rsid w:val="00C46DDA"/>
    <w:rsid w:val="00C61702"/>
    <w:rsid w:val="00C628AD"/>
    <w:rsid w:val="00C71148"/>
    <w:rsid w:val="00C7336C"/>
    <w:rsid w:val="00C755F0"/>
    <w:rsid w:val="00C878C1"/>
    <w:rsid w:val="00C91C0C"/>
    <w:rsid w:val="00C97EE0"/>
    <w:rsid w:val="00CA3BE5"/>
    <w:rsid w:val="00CB05F3"/>
    <w:rsid w:val="00CC1983"/>
    <w:rsid w:val="00CC3BDB"/>
    <w:rsid w:val="00CD2C43"/>
    <w:rsid w:val="00CD4C25"/>
    <w:rsid w:val="00CE137A"/>
    <w:rsid w:val="00CE4EF6"/>
    <w:rsid w:val="00CF4CB6"/>
    <w:rsid w:val="00CF78DE"/>
    <w:rsid w:val="00D1266B"/>
    <w:rsid w:val="00D15136"/>
    <w:rsid w:val="00D17124"/>
    <w:rsid w:val="00D216F5"/>
    <w:rsid w:val="00D25B6C"/>
    <w:rsid w:val="00D3407D"/>
    <w:rsid w:val="00D44DC7"/>
    <w:rsid w:val="00D55D71"/>
    <w:rsid w:val="00D623D0"/>
    <w:rsid w:val="00D64B27"/>
    <w:rsid w:val="00D67A76"/>
    <w:rsid w:val="00D7185E"/>
    <w:rsid w:val="00D722F5"/>
    <w:rsid w:val="00D740BA"/>
    <w:rsid w:val="00D8013C"/>
    <w:rsid w:val="00D810F2"/>
    <w:rsid w:val="00D82120"/>
    <w:rsid w:val="00D83EA3"/>
    <w:rsid w:val="00D855C7"/>
    <w:rsid w:val="00D85BD9"/>
    <w:rsid w:val="00D9471A"/>
    <w:rsid w:val="00DA23D7"/>
    <w:rsid w:val="00DA7A9C"/>
    <w:rsid w:val="00DB1EEF"/>
    <w:rsid w:val="00DB5381"/>
    <w:rsid w:val="00DC577F"/>
    <w:rsid w:val="00DC7CB5"/>
    <w:rsid w:val="00DD2C88"/>
    <w:rsid w:val="00DD4F00"/>
    <w:rsid w:val="00DD6928"/>
    <w:rsid w:val="00DE0413"/>
    <w:rsid w:val="00DE0CA5"/>
    <w:rsid w:val="00DE1F04"/>
    <w:rsid w:val="00DE3B47"/>
    <w:rsid w:val="00DE4EF7"/>
    <w:rsid w:val="00E05495"/>
    <w:rsid w:val="00E128A4"/>
    <w:rsid w:val="00E17316"/>
    <w:rsid w:val="00E2146E"/>
    <w:rsid w:val="00E3017C"/>
    <w:rsid w:val="00E30216"/>
    <w:rsid w:val="00E30B3D"/>
    <w:rsid w:val="00E32A68"/>
    <w:rsid w:val="00E51B8F"/>
    <w:rsid w:val="00E57191"/>
    <w:rsid w:val="00E63707"/>
    <w:rsid w:val="00E63F9D"/>
    <w:rsid w:val="00E654D4"/>
    <w:rsid w:val="00E70B2C"/>
    <w:rsid w:val="00E849FB"/>
    <w:rsid w:val="00E84A9B"/>
    <w:rsid w:val="00E8754B"/>
    <w:rsid w:val="00E90FA1"/>
    <w:rsid w:val="00E92B96"/>
    <w:rsid w:val="00EA2FC9"/>
    <w:rsid w:val="00EB3819"/>
    <w:rsid w:val="00EC6B13"/>
    <w:rsid w:val="00EC74D0"/>
    <w:rsid w:val="00ED09FD"/>
    <w:rsid w:val="00EE77A2"/>
    <w:rsid w:val="00EF12E1"/>
    <w:rsid w:val="00EF4E5D"/>
    <w:rsid w:val="00EF5309"/>
    <w:rsid w:val="00F0106F"/>
    <w:rsid w:val="00F03683"/>
    <w:rsid w:val="00F04AFF"/>
    <w:rsid w:val="00F107FC"/>
    <w:rsid w:val="00F15D8D"/>
    <w:rsid w:val="00F25202"/>
    <w:rsid w:val="00F2707F"/>
    <w:rsid w:val="00F272F2"/>
    <w:rsid w:val="00F2766E"/>
    <w:rsid w:val="00F27C0E"/>
    <w:rsid w:val="00F354B1"/>
    <w:rsid w:val="00F360A5"/>
    <w:rsid w:val="00F40B80"/>
    <w:rsid w:val="00F41D1B"/>
    <w:rsid w:val="00F500AF"/>
    <w:rsid w:val="00F54741"/>
    <w:rsid w:val="00F666EB"/>
    <w:rsid w:val="00F66C26"/>
    <w:rsid w:val="00F723C8"/>
    <w:rsid w:val="00F73B39"/>
    <w:rsid w:val="00F75D81"/>
    <w:rsid w:val="00F8404A"/>
    <w:rsid w:val="00F85D41"/>
    <w:rsid w:val="00F95B5D"/>
    <w:rsid w:val="00FB0C53"/>
    <w:rsid w:val="00FB3C55"/>
    <w:rsid w:val="00FD0B8D"/>
    <w:rsid w:val="00FD26F5"/>
    <w:rsid w:val="00FF0701"/>
    <w:rsid w:val="00FF0AE1"/>
    <w:rsid w:val="00FF42CD"/>
    <w:rsid w:val="00FF6E9B"/>
    <w:rsid w:val="04686786"/>
    <w:rsid w:val="2B356404"/>
    <w:rsid w:val="3246404C"/>
    <w:rsid w:val="33BC6952"/>
    <w:rsid w:val="3DA2472E"/>
    <w:rsid w:val="48DC3316"/>
    <w:rsid w:val="49306D2E"/>
    <w:rsid w:val="57635B7D"/>
    <w:rsid w:val="5F9D75CC"/>
    <w:rsid w:val="653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table" w:styleId="11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Balloon Text Char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4">
    <w:name w:val="Comment Text Char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5">
    <w:name w:val="Comment Subject Char"/>
    <w:link w:val="7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6">
    <w:name w:val="Header Char"/>
    <w:link w:val="9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Footer Char"/>
    <w:link w:val="8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fontstyle01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  <w:style w:type="paragraph" w:customStyle="1" w:styleId="19">
    <w:name w:val="Body 1"/>
    <w:qFormat/>
    <w:uiPriority w:val="0"/>
    <w:pPr>
      <w:outlineLvl w:val="0"/>
    </w:pPr>
    <w:rPr>
      <w:rFonts w:ascii="Times New Roman" w:hAnsi="Times New Roman" w:eastAsia="Arial Unicode MS" w:cs="Times New Roman"/>
      <w:color w:val="000000"/>
      <w:sz w:val="28"/>
      <w:u w:color="00000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F56E8-7A9A-4CF8-8DB3-A10748C481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400</Words>
  <Characters>2282</Characters>
  <Lines>19</Lines>
  <Paragraphs>5</Paragraphs>
  <TotalTime>168</TotalTime>
  <ScaleCrop>false</ScaleCrop>
  <LinksUpToDate>false</LinksUpToDate>
  <CharactersWithSpaces>2677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2024-07-01T08:22:00Z</dcterms:created>
  <dc:creator>admin</dc:creator>
  <cp:lastModifiedBy>NGUYENHIEU</cp:lastModifiedBy>
  <cp:lastPrinted>2024-07-12T04:09:00Z</cp:lastPrinted>
  <dcterms:modified xsi:type="dcterms:W3CDTF">2024-07-12T07:13:17Z</dcterms:modified>
  <dc:title>Phòng Giao thông - Xây dựng - UBND tỉnh Hà Tĩnh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F6098A96A6804550BB3281D5F33B1F6F_13</vt:lpwstr>
  </property>
</Properties>
</file>