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tblInd w:w="2" w:type="dxa"/>
        <w:tblLook w:val="0000" w:firstRow="0" w:lastRow="0" w:firstColumn="0" w:lastColumn="0" w:noHBand="0" w:noVBand="0"/>
      </w:tblPr>
      <w:tblGrid>
        <w:gridCol w:w="3225"/>
        <w:gridCol w:w="6015"/>
      </w:tblGrid>
      <w:tr w:rsidR="00207C96">
        <w:tc>
          <w:tcPr>
            <w:tcW w:w="3225" w:type="dxa"/>
          </w:tcPr>
          <w:p w:rsidR="00207C96" w:rsidRDefault="001B281C" w:rsidP="009D7247">
            <w:pPr>
              <w:jc w:val="center"/>
              <w:rPr>
                <w:lang w:val="vi-VN"/>
              </w:rPr>
            </w:pPr>
            <w:r>
              <w:rPr>
                <w:lang w:val="vi-VN"/>
              </w:rPr>
              <w:br w:type="page"/>
            </w:r>
            <w:r>
              <w:rPr>
                <w:lang w:val="vi-VN"/>
              </w:rPr>
              <w:br w:type="page"/>
            </w:r>
            <w:r>
              <w:rPr>
                <w:lang w:val="vi-VN"/>
              </w:rPr>
              <w:br w:type="page"/>
            </w:r>
            <w:r>
              <w:rPr>
                <w:lang w:val="vi-VN"/>
              </w:rPr>
              <w:br w:type="page"/>
            </w:r>
            <w:r>
              <w:rPr>
                <w:sz w:val="2"/>
                <w:szCs w:val="2"/>
                <w:lang w:val="vi-VN"/>
              </w:rPr>
              <w:br w:type="page"/>
            </w:r>
            <w:r>
              <w:rPr>
                <w:sz w:val="2"/>
                <w:szCs w:val="2"/>
                <w:lang w:val="vi-VN"/>
              </w:rPr>
              <w:br w:type="page"/>
            </w:r>
            <w:r>
              <w:rPr>
                <w:b/>
                <w:bCs/>
                <w:sz w:val="26"/>
                <w:szCs w:val="26"/>
                <w:lang w:val="vi-VN"/>
              </w:rPr>
              <w:t>UỶ BAN NHÂN DÂN</w:t>
            </w:r>
          </w:p>
          <w:p w:rsidR="00207C96" w:rsidRDefault="001B281C" w:rsidP="009D7247">
            <w:pPr>
              <w:jc w:val="center"/>
              <w:rPr>
                <w:b/>
                <w:bCs/>
                <w:sz w:val="26"/>
                <w:szCs w:val="26"/>
              </w:rPr>
            </w:pPr>
            <w:r>
              <w:rPr>
                <w:b/>
                <w:bCs/>
                <w:sz w:val="26"/>
                <w:szCs w:val="26"/>
                <w:lang w:val="vi-VN"/>
              </w:rPr>
              <w:t xml:space="preserve"> TỈNH HÀ TĨNH</w:t>
            </w:r>
          </w:p>
          <w:p w:rsidR="00207C96" w:rsidRDefault="00A21F35" w:rsidP="009D7247">
            <w:pPr>
              <w:jc w:val="center"/>
              <w:rPr>
                <w:b/>
                <w:bCs/>
                <w:sz w:val="14"/>
                <w:szCs w:val="26"/>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645795</wp:posOffset>
                      </wp:positionH>
                      <wp:positionV relativeFrom="paragraph">
                        <wp:posOffset>31749</wp:posOffset>
                      </wp:positionV>
                      <wp:extent cx="609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D2AC23"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2.5pt" to="9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"/>
                  </w:pict>
                </mc:Fallback>
              </mc:AlternateContent>
            </w:r>
          </w:p>
          <w:p w:rsidR="00207C96" w:rsidRDefault="001B281C" w:rsidP="009D7247">
            <w:pPr>
              <w:spacing w:before="120"/>
              <w:jc w:val="center"/>
              <w:rPr>
                <w:sz w:val="26"/>
                <w:szCs w:val="26"/>
              </w:rPr>
            </w:pPr>
            <w:r>
              <w:rPr>
                <w:sz w:val="26"/>
                <w:szCs w:val="26"/>
              </w:rPr>
              <w:t>Số:</w:t>
            </w:r>
            <w:r w:rsidR="009D7247">
              <w:rPr>
                <w:sz w:val="26"/>
                <w:szCs w:val="26"/>
              </w:rPr>
              <w:t xml:space="preserve">    </w:t>
            </w:r>
            <w:r w:rsidR="00037F7D">
              <w:rPr>
                <w:sz w:val="26"/>
                <w:szCs w:val="26"/>
              </w:rPr>
              <w:t xml:space="preserve">   </w:t>
            </w:r>
            <w:r w:rsidR="009D7247">
              <w:rPr>
                <w:sz w:val="26"/>
                <w:szCs w:val="26"/>
              </w:rPr>
              <w:t xml:space="preserve">   </w:t>
            </w:r>
            <w:r>
              <w:rPr>
                <w:sz w:val="26"/>
                <w:szCs w:val="26"/>
              </w:rPr>
              <w:t xml:space="preserve">/QĐ-UBND        </w:t>
            </w:r>
          </w:p>
        </w:tc>
        <w:tc>
          <w:tcPr>
            <w:tcW w:w="6015" w:type="dxa"/>
          </w:tcPr>
          <w:p w:rsidR="00207C96" w:rsidRDefault="001B281C" w:rsidP="009D7247">
            <w:pPr>
              <w:jc w:val="center"/>
              <w:rPr>
                <w:b/>
                <w:bCs/>
                <w:sz w:val="26"/>
                <w:szCs w:val="26"/>
              </w:rPr>
            </w:pPr>
            <w:r>
              <w:rPr>
                <w:b/>
                <w:bCs/>
                <w:sz w:val="26"/>
                <w:szCs w:val="26"/>
              </w:rPr>
              <w:t>CỘNG HÒA XÃ HỘI CHỦ NGHĨA VIỆT NAM</w:t>
            </w:r>
          </w:p>
          <w:p w:rsidR="00207C96" w:rsidRDefault="001B281C" w:rsidP="009D7247">
            <w:pPr>
              <w:keepNext/>
              <w:jc w:val="center"/>
              <w:outlineLvl w:val="1"/>
              <w:rPr>
                <w:b/>
                <w:bCs/>
                <w:sz w:val="30"/>
                <w:szCs w:val="30"/>
              </w:rPr>
            </w:pPr>
            <w:r>
              <w:rPr>
                <w:b/>
                <w:bCs/>
              </w:rPr>
              <w:t>Độc lập - Tự do - Hạnh phúc</w:t>
            </w:r>
          </w:p>
          <w:p w:rsidR="00207C96" w:rsidRDefault="00A21F35" w:rsidP="009D7247">
            <w:pPr>
              <w:jc w:val="both"/>
              <w:rPr>
                <w:i/>
                <w:iCs/>
                <w:sz w:val="14"/>
                <w:szCs w:val="14"/>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780415</wp:posOffset>
                      </wp:positionH>
                      <wp:positionV relativeFrom="paragraph">
                        <wp:posOffset>43814</wp:posOffset>
                      </wp:positionV>
                      <wp:extent cx="212344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702D1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45pt,3.45pt" to="228.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"/>
                  </w:pict>
                </mc:Fallback>
              </mc:AlternateContent>
            </w:r>
          </w:p>
          <w:p w:rsidR="00207C96" w:rsidRDefault="00207C96" w:rsidP="009D7247">
            <w:pPr>
              <w:jc w:val="center"/>
              <w:rPr>
                <w:sz w:val="26"/>
                <w:szCs w:val="26"/>
              </w:rPr>
            </w:pPr>
          </w:p>
        </w:tc>
      </w:tr>
    </w:tbl>
    <w:p w:rsidR="00207C96" w:rsidRDefault="00207C96">
      <w:pPr>
        <w:spacing w:before="120" w:line="264" w:lineRule="auto"/>
        <w:jc w:val="center"/>
        <w:rPr>
          <w:b/>
          <w:bCs/>
          <w:sz w:val="26"/>
        </w:rPr>
      </w:pPr>
    </w:p>
    <w:p w:rsidR="00207C96" w:rsidRPr="00D601FB" w:rsidRDefault="001B281C" w:rsidP="00D601FB">
      <w:pPr>
        <w:jc w:val="center"/>
        <w:rPr>
          <w:b/>
          <w:bCs/>
          <w:lang w:val="vi-VN"/>
        </w:rPr>
      </w:pPr>
      <w:r w:rsidRPr="00D601FB">
        <w:rPr>
          <w:b/>
          <w:bCs/>
        </w:rPr>
        <w:t>QUYẾT ĐỊNH CHẤP THUẬN</w:t>
      </w:r>
      <w:r w:rsidRPr="00D601FB">
        <w:rPr>
          <w:b/>
          <w:bCs/>
          <w:lang w:val="vi-VN"/>
        </w:rPr>
        <w:t xml:space="preserve"> </w:t>
      </w:r>
      <w:r w:rsidRPr="00D601FB">
        <w:rPr>
          <w:b/>
          <w:bCs/>
        </w:rPr>
        <w:t xml:space="preserve">ĐIỀU CHỈNH </w:t>
      </w:r>
      <w:r w:rsidRPr="00D601FB">
        <w:rPr>
          <w:b/>
          <w:bCs/>
          <w:lang w:val="vi-VN"/>
        </w:rPr>
        <w:t>CHỦ TRƯƠNG ĐẦU TƯ</w:t>
      </w:r>
      <w:r w:rsidRPr="00D601FB">
        <w:rPr>
          <w:b/>
          <w:bCs/>
        </w:rPr>
        <w:t xml:space="preserve"> </w:t>
      </w:r>
      <w:r w:rsidR="009D7247" w:rsidRPr="00D601FB">
        <w:rPr>
          <w:b/>
          <w:bCs/>
        </w:rPr>
        <w:br/>
      </w:r>
      <w:r w:rsidRPr="00D601FB">
        <w:rPr>
          <w:b/>
          <w:bCs/>
        </w:rPr>
        <w:t>ĐỒNG THỜI CHẤP THUẬN NHÀ ĐẦU TƯ</w:t>
      </w:r>
      <w:r w:rsidRPr="00D601FB">
        <w:t xml:space="preserve"> </w:t>
      </w:r>
    </w:p>
    <w:p w:rsidR="00207C96" w:rsidRPr="00D601FB" w:rsidRDefault="001B281C" w:rsidP="00D601FB">
      <w:pPr>
        <w:spacing w:before="120"/>
        <w:jc w:val="center"/>
        <w:rPr>
          <w:b/>
          <w:spacing w:val="-2"/>
        </w:rPr>
      </w:pPr>
      <w:r w:rsidRPr="00D601FB">
        <w:rPr>
          <w:b/>
          <w:bCs/>
        </w:rPr>
        <w:t xml:space="preserve">Dự án </w:t>
      </w:r>
      <w:r w:rsidRPr="00D601FB">
        <w:rPr>
          <w:b/>
          <w:spacing w:val="-2"/>
        </w:rPr>
        <w:t xml:space="preserve">Nhà máy sản xuất gạch không nung và vật liệu xây dựng nhẹ </w:t>
      </w:r>
      <w:r w:rsidR="00D601FB" w:rsidRPr="00D601FB">
        <w:rPr>
          <w:b/>
          <w:spacing w:val="-2"/>
        </w:rPr>
        <w:br/>
      </w:r>
      <w:r w:rsidRPr="00D601FB">
        <w:rPr>
          <w:b/>
          <w:spacing w:val="-2"/>
        </w:rPr>
        <w:t xml:space="preserve">tại xã Thạch Hội, </w:t>
      </w:r>
      <w:r w:rsidR="008416A2">
        <w:rPr>
          <w:b/>
          <w:spacing w:val="-2"/>
        </w:rPr>
        <w:t>thành phố Hà Tĩnh</w:t>
      </w:r>
      <w:r w:rsidRPr="00D601FB">
        <w:rPr>
          <w:b/>
          <w:spacing w:val="-2"/>
        </w:rPr>
        <w:t xml:space="preserve"> </w:t>
      </w:r>
    </w:p>
    <w:p w:rsidR="00207C96" w:rsidRPr="00D601FB" w:rsidRDefault="00D601FB" w:rsidP="00D601FB">
      <w:pPr>
        <w:tabs>
          <w:tab w:val="left" w:leader="dot" w:pos="9072"/>
        </w:tabs>
        <w:spacing w:before="120"/>
        <w:jc w:val="center"/>
        <w:rPr>
          <w:i/>
        </w:rPr>
      </w:pPr>
      <w:r w:rsidRPr="00D601FB">
        <w:rPr>
          <w:i/>
        </w:rPr>
        <w:t>(</w:t>
      </w:r>
      <w:r w:rsidR="001B281C" w:rsidRPr="00D601FB">
        <w:rPr>
          <w:i/>
        </w:rPr>
        <w:t>Cấp lần đầu: ngày 18 tháng 4 năm 2017</w:t>
      </w:r>
    </w:p>
    <w:p w:rsidR="00207C96" w:rsidRPr="00D601FB" w:rsidRDefault="001B281C" w:rsidP="00D601FB">
      <w:pPr>
        <w:tabs>
          <w:tab w:val="left" w:leader="dot" w:pos="9072"/>
        </w:tabs>
        <w:jc w:val="center"/>
        <w:rPr>
          <w:i/>
        </w:rPr>
      </w:pPr>
      <w:r w:rsidRPr="00D601FB">
        <w:rPr>
          <w:i/>
        </w:rPr>
        <w:t>Cấp điều chỉnh lần thứ nhất: ngày      tháng      năm 2025</w:t>
      </w:r>
      <w:r w:rsidR="00D601FB" w:rsidRPr="00D601FB">
        <w:rPr>
          <w:i/>
        </w:rPr>
        <w:t>)</w:t>
      </w:r>
    </w:p>
    <w:p w:rsidR="00207C96" w:rsidRPr="000402EE" w:rsidRDefault="00A21F35" w:rsidP="004F27D3">
      <w:pPr>
        <w:spacing w:before="360" w:after="240"/>
        <w:jc w:val="center"/>
        <w:rPr>
          <w:b/>
          <w:bCs/>
          <w:szCs w:val="26"/>
        </w:rPr>
      </w:pPr>
      <w:r>
        <w:rPr>
          <w:b/>
          <w:noProof/>
          <w:szCs w:val="26"/>
        </w:rPr>
        <mc:AlternateContent>
          <mc:Choice Requires="wps">
            <w:drawing>
              <wp:anchor distT="0" distB="0" distL="114300" distR="114300" simplePos="0" relativeHeight="251658752" behindDoc="0" locked="0" layoutInCell="1" allowOverlap="1">
                <wp:simplePos x="0" y="0"/>
                <wp:positionH relativeFrom="column">
                  <wp:posOffset>2101215</wp:posOffset>
                </wp:positionH>
                <wp:positionV relativeFrom="paragraph">
                  <wp:posOffset>69215</wp:posOffset>
                </wp:positionV>
                <wp:extent cx="1581150" cy="0"/>
                <wp:effectExtent l="5715" t="12065" r="13335"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73EF2B" id="_x0000_t32" coordsize="21600,21600" o:spt="32" o:oned="t" path="m,l21600,21600e" filled="f">
                <v:path arrowok="t" fillok="f" o:connecttype="none"/>
                <o:lock v:ext="edit" shapetype="t"/>
              </v:shapetype>
              <v:shape id="AutoShape 8" o:spid="_x0000_s1026" type="#_x0000_t32" style="position:absolute;margin-left:165.45pt;margin-top:5.45pt;width:12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Eg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s/kiy+a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"/>
            </w:pict>
          </mc:Fallback>
        </mc:AlternateContent>
      </w:r>
      <w:r w:rsidR="001B281C" w:rsidRPr="000402EE">
        <w:rPr>
          <w:b/>
          <w:szCs w:val="26"/>
          <w:lang w:val="vi-VN"/>
        </w:rPr>
        <w:t>ỦY BAN NHÂN DÂN TỈNH</w:t>
      </w:r>
    </w:p>
    <w:p w:rsidR="00207C96" w:rsidRDefault="001B281C" w:rsidP="00284200">
      <w:pPr>
        <w:widowControl w:val="0"/>
        <w:spacing w:after="80" w:line="300" w:lineRule="exact"/>
        <w:ind w:firstLine="709"/>
        <w:jc w:val="both"/>
        <w:rPr>
          <w:i/>
          <w:lang w:val="vi-VN"/>
        </w:rPr>
      </w:pPr>
      <w:bookmarkStart w:id="0" w:name="_Hlk185414068"/>
      <w:r>
        <w:rPr>
          <w:i/>
          <w:lang w:val="vi-VN"/>
        </w:rPr>
        <w:t>Căn cứ Luật Tổ chức chính quyền địa phương ngày 19/6/2015;</w:t>
      </w:r>
      <w:r>
        <w:rPr>
          <w:lang w:val="vi-VN"/>
        </w:rPr>
        <w:t xml:space="preserve"> </w:t>
      </w:r>
      <w:r>
        <w:rPr>
          <w:i/>
          <w:lang w:val="vi-VN"/>
        </w:rPr>
        <w:t xml:space="preserve">Luật </w:t>
      </w:r>
      <w:r w:rsidR="00482A3C">
        <w:rPr>
          <w:i/>
        </w:rPr>
        <w:t>s</w:t>
      </w:r>
      <w:r>
        <w:rPr>
          <w:i/>
          <w:lang w:val="vi-VN"/>
        </w:rPr>
        <w:t>ửa đổi, bổ sung một số điều của Luật Tổ chức Chính phủ và Luật Tổ chức chính quyền địa phương ngày 22/11/2019;</w:t>
      </w:r>
    </w:p>
    <w:p w:rsidR="00207C96" w:rsidRDefault="001B281C" w:rsidP="00284200">
      <w:pPr>
        <w:widowControl w:val="0"/>
        <w:spacing w:after="80" w:line="300" w:lineRule="exact"/>
        <w:ind w:firstLine="709"/>
        <w:jc w:val="both"/>
        <w:rPr>
          <w:i/>
          <w:lang w:val="vi-VN"/>
        </w:rPr>
      </w:pPr>
      <w:r>
        <w:rPr>
          <w:i/>
          <w:lang w:val="vi-VN"/>
        </w:rPr>
        <w:t xml:space="preserve">Căn cứ Luật Đầu tư ngày 17/6/2020; </w:t>
      </w:r>
    </w:p>
    <w:p w:rsidR="00207C96" w:rsidRDefault="001B281C" w:rsidP="00284200">
      <w:pPr>
        <w:spacing w:after="80" w:line="340" w:lineRule="exact"/>
        <w:ind w:firstLine="709"/>
        <w:jc w:val="both"/>
        <w:rPr>
          <w:i/>
          <w:color w:val="000000"/>
          <w:lang w:val="vi-VN"/>
        </w:rPr>
      </w:pPr>
      <w:r>
        <w:rPr>
          <w:i/>
          <w:color w:val="000000"/>
          <w:lang w:val="vi-VN"/>
        </w:rPr>
        <w:t xml:space="preserve">Căn cứ Luật Đất đai ngày </w:t>
      </w:r>
      <w:r>
        <w:rPr>
          <w:i/>
          <w:color w:val="000000"/>
        </w:rPr>
        <w:t>18</w:t>
      </w:r>
      <w:r>
        <w:rPr>
          <w:i/>
          <w:color w:val="000000"/>
          <w:lang w:val="vi-VN"/>
        </w:rPr>
        <w:t>/</w:t>
      </w:r>
      <w:r w:rsidR="00A8308E">
        <w:rPr>
          <w:i/>
          <w:color w:val="000000"/>
        </w:rPr>
        <w:t>0</w:t>
      </w:r>
      <w:r>
        <w:rPr>
          <w:i/>
          <w:color w:val="000000"/>
          <w:lang w:val="vi-VN"/>
        </w:rPr>
        <w:t>1/20</w:t>
      </w:r>
      <w:r>
        <w:rPr>
          <w:i/>
          <w:color w:val="000000"/>
        </w:rPr>
        <w:t>24</w:t>
      </w:r>
      <w:r>
        <w:rPr>
          <w:i/>
          <w:color w:val="000000"/>
          <w:lang w:val="vi-VN"/>
        </w:rPr>
        <w:t>;</w:t>
      </w:r>
    </w:p>
    <w:p w:rsidR="00207C96" w:rsidRDefault="001B281C" w:rsidP="00284200">
      <w:pPr>
        <w:spacing w:after="80" w:line="340" w:lineRule="exact"/>
        <w:ind w:firstLine="709"/>
        <w:jc w:val="both"/>
        <w:rPr>
          <w:i/>
          <w:color w:val="000000"/>
          <w:lang w:val="vi-VN"/>
        </w:rPr>
      </w:pPr>
      <w:r>
        <w:rPr>
          <w:i/>
          <w:color w:val="000000"/>
          <w:lang w:val="vi-VN"/>
        </w:rPr>
        <w:t>Căn cứ Luật Xây dựng ngày 18/6/2014;</w:t>
      </w:r>
    </w:p>
    <w:p w:rsidR="00207C96" w:rsidRDefault="001B281C" w:rsidP="00284200">
      <w:pPr>
        <w:spacing w:after="80" w:line="340" w:lineRule="exact"/>
        <w:ind w:firstLine="709"/>
        <w:jc w:val="both"/>
        <w:rPr>
          <w:i/>
          <w:color w:val="000000"/>
        </w:rPr>
      </w:pPr>
      <w:r>
        <w:rPr>
          <w:i/>
          <w:color w:val="000000"/>
        </w:rPr>
        <w:t>Căn cứ Nghị định số 31/2021/NĐ-CP ngày 26/3/2021 của Chính phủ quy định chi tiết và hướng dẫn thi hành một số điều của Luật Đầu tư;</w:t>
      </w:r>
    </w:p>
    <w:p w:rsidR="00207C96" w:rsidRDefault="001B281C" w:rsidP="00284200">
      <w:pPr>
        <w:widowControl w:val="0"/>
        <w:spacing w:after="80" w:line="300" w:lineRule="exact"/>
        <w:ind w:firstLine="709"/>
        <w:jc w:val="both"/>
        <w:rPr>
          <w:i/>
        </w:rPr>
      </w:pPr>
      <w:r>
        <w:rPr>
          <w:i/>
          <w:color w:val="000000"/>
        </w:rPr>
        <w:t xml:space="preserve">Căn cứ Thông tư số 03/2021/TT-BKHĐT ngày </w:t>
      </w:r>
      <w:r w:rsidR="00B35667">
        <w:rPr>
          <w:i/>
          <w:color w:val="000000"/>
        </w:rPr>
        <w:t>0</w:t>
      </w:r>
      <w:r>
        <w:rPr>
          <w:i/>
          <w:color w:val="000000"/>
        </w:rPr>
        <w:t xml:space="preserve">9/4/2021 của Bộ Kế hoạch và Đầu tư </w:t>
      </w:r>
      <w:r w:rsidR="00A8308E">
        <w:rPr>
          <w:i/>
          <w:color w:val="000000"/>
        </w:rPr>
        <w:t>q</w:t>
      </w:r>
      <w:r>
        <w:rPr>
          <w:i/>
          <w:color w:val="000000"/>
        </w:rPr>
        <w:t>uy định mẫu văn bản, báo cáo liên quan đến hoạt động đầu tư tại Việt Nam, đầu tư từ Việt Nam ra nước ngoài và xúc tiến đầu tư; Thông t</w:t>
      </w:r>
      <w:r>
        <w:rPr>
          <w:rFonts w:hint="eastAsia"/>
          <w:i/>
          <w:color w:val="000000"/>
        </w:rPr>
        <w:t>ư</w:t>
      </w:r>
      <w:r>
        <w:rPr>
          <w:i/>
          <w:color w:val="000000"/>
        </w:rPr>
        <w:t xml:space="preserve"> số 25/2023/TT-BKH</w:t>
      </w:r>
      <w:r>
        <w:rPr>
          <w:rFonts w:hint="eastAsia"/>
          <w:i/>
          <w:color w:val="000000"/>
        </w:rPr>
        <w:t>Đ</w:t>
      </w:r>
      <w:r>
        <w:rPr>
          <w:i/>
          <w:color w:val="000000"/>
        </w:rPr>
        <w:t xml:space="preserve">T ngày 31/12/2023 sửa </w:t>
      </w:r>
      <w:r>
        <w:rPr>
          <w:rFonts w:hint="eastAsia"/>
          <w:i/>
          <w:color w:val="000000"/>
        </w:rPr>
        <w:t>đ</w:t>
      </w:r>
      <w:r>
        <w:rPr>
          <w:i/>
          <w:color w:val="000000"/>
        </w:rPr>
        <w:t xml:space="preserve">ổi, bổ sung một số </w:t>
      </w:r>
      <w:r>
        <w:rPr>
          <w:rFonts w:hint="eastAsia"/>
          <w:i/>
          <w:color w:val="000000"/>
        </w:rPr>
        <w:t>đ</w:t>
      </w:r>
      <w:r>
        <w:rPr>
          <w:i/>
          <w:color w:val="000000"/>
        </w:rPr>
        <w:t>iều của Thông t</w:t>
      </w:r>
      <w:r>
        <w:rPr>
          <w:rFonts w:hint="eastAsia"/>
          <w:i/>
          <w:color w:val="000000"/>
        </w:rPr>
        <w:t>ư</w:t>
      </w:r>
      <w:r>
        <w:rPr>
          <w:i/>
          <w:color w:val="000000"/>
        </w:rPr>
        <w:t xml:space="preserve"> số 03/2021/TT-BKH</w:t>
      </w:r>
      <w:r>
        <w:rPr>
          <w:rFonts w:hint="eastAsia"/>
          <w:i/>
          <w:color w:val="000000"/>
        </w:rPr>
        <w:t>Đ</w:t>
      </w:r>
      <w:r>
        <w:rPr>
          <w:i/>
          <w:color w:val="000000"/>
        </w:rPr>
        <w:t>T ngày 09/4/2021;</w:t>
      </w:r>
      <w:r>
        <w:rPr>
          <w:i/>
          <w:lang w:val="vi-VN"/>
        </w:rPr>
        <w:t xml:space="preserve">  </w:t>
      </w:r>
    </w:p>
    <w:bookmarkEnd w:id="0"/>
    <w:p w:rsidR="00207C96" w:rsidRDefault="001B281C" w:rsidP="00284200">
      <w:pPr>
        <w:spacing w:after="80"/>
        <w:ind w:firstLine="709"/>
        <w:jc w:val="both"/>
        <w:rPr>
          <w:i/>
        </w:rPr>
      </w:pPr>
      <w:r>
        <w:rPr>
          <w:i/>
        </w:rPr>
        <w:t xml:space="preserve">Căn cứ Quyết định số 1038/QĐ-UBND ngày 18/4/2017 của UBND tỉnh về chủ trương đầu tư Dự án Nhà máy sản xuất gạch không nung và vật liệu xây dựng nhẹ tại xã Thạch Hội, </w:t>
      </w:r>
      <w:r w:rsidRPr="008416A2">
        <w:rPr>
          <w:i/>
        </w:rPr>
        <w:t>huyện Thạch Hà của</w:t>
      </w:r>
      <w:r>
        <w:rPr>
          <w:i/>
        </w:rPr>
        <w:t xml:space="preserve"> Công ty </w:t>
      </w:r>
      <w:r w:rsidR="00B35667">
        <w:rPr>
          <w:i/>
        </w:rPr>
        <w:t xml:space="preserve">Cổ </w:t>
      </w:r>
      <w:r>
        <w:rPr>
          <w:i/>
        </w:rPr>
        <w:t>phần Xây dựng và Thương mại dịch vụ An Việt;</w:t>
      </w:r>
    </w:p>
    <w:p w:rsidR="00D9328D" w:rsidRPr="00D9328D" w:rsidRDefault="00D9328D" w:rsidP="00284200">
      <w:pPr>
        <w:spacing w:after="80"/>
        <w:ind w:firstLine="709"/>
        <w:jc w:val="both"/>
        <w:rPr>
          <w:i/>
        </w:rPr>
      </w:pPr>
      <w:r>
        <w:rPr>
          <w:i/>
        </w:rPr>
        <w:t xml:space="preserve">Theo đề nghị của </w:t>
      </w:r>
      <w:r w:rsidR="00FB484D" w:rsidRPr="00FB484D">
        <w:rPr>
          <w:i/>
        </w:rPr>
        <w:t xml:space="preserve">Sở Kế hoạch và Đầu tư tại Báo cáo thẩm định số </w:t>
      </w:r>
      <w:r w:rsidR="001B61CF">
        <w:rPr>
          <w:i/>
        </w:rPr>
        <w:t>21/BC-SKHĐT ngày 15</w:t>
      </w:r>
      <w:r w:rsidR="00FB484D">
        <w:rPr>
          <w:i/>
        </w:rPr>
        <w:t>/01/2025 (</w:t>
      </w:r>
      <w:r w:rsidR="007F56D8">
        <w:rPr>
          <w:i/>
        </w:rPr>
        <w:t>trên cơ sở đề xuất</w:t>
      </w:r>
      <w:r w:rsidR="00FB484D">
        <w:rPr>
          <w:i/>
        </w:rPr>
        <w:t xml:space="preserve"> của </w:t>
      </w:r>
      <w:r w:rsidR="00046DBF" w:rsidRPr="00046DBF">
        <w:rPr>
          <w:i/>
        </w:rPr>
        <w:t xml:space="preserve">Công ty </w:t>
      </w:r>
      <w:r w:rsidR="00B35667">
        <w:rPr>
          <w:i/>
        </w:rPr>
        <w:t>C</w:t>
      </w:r>
      <w:r w:rsidR="00B35667" w:rsidRPr="00046DBF">
        <w:rPr>
          <w:i/>
        </w:rPr>
        <w:t xml:space="preserve">ổ </w:t>
      </w:r>
      <w:r w:rsidR="00046DBF" w:rsidRPr="00046DBF">
        <w:rPr>
          <w:i/>
        </w:rPr>
        <w:t>phần Xây dựng và Thương mại dịch vụ An Việt</w:t>
      </w:r>
      <w:r w:rsidR="00046DBF">
        <w:rPr>
          <w:i/>
        </w:rPr>
        <w:t xml:space="preserve"> tại Văn bản đề ngày </w:t>
      </w:r>
      <w:r w:rsidR="003A4554">
        <w:rPr>
          <w:i/>
        </w:rPr>
        <w:t>29/11/2024</w:t>
      </w:r>
      <w:r w:rsidR="00002D74">
        <w:rPr>
          <w:i/>
        </w:rPr>
        <w:t xml:space="preserve">, </w:t>
      </w:r>
      <w:r w:rsidR="00002D74">
        <w:rPr>
          <w:i/>
          <w:lang w:val="nl-NL"/>
        </w:rPr>
        <w:t>giải trình, cam kết tại</w:t>
      </w:r>
      <w:r w:rsidR="00D77532">
        <w:rPr>
          <w:i/>
          <w:lang w:val="nl-NL"/>
        </w:rPr>
        <w:t xml:space="preserve"> các</w:t>
      </w:r>
      <w:r w:rsidR="00002D74">
        <w:rPr>
          <w:i/>
          <w:lang w:val="nl-NL"/>
        </w:rPr>
        <w:t xml:space="preserve"> </w:t>
      </w:r>
      <w:r w:rsidR="00D77532">
        <w:rPr>
          <w:i/>
          <w:lang w:val="nl-NL"/>
        </w:rPr>
        <w:t xml:space="preserve">Văn bản: số 11/GT-CT ngày 18/12/2024, </w:t>
      </w:r>
      <w:r w:rsidR="00002D74">
        <w:rPr>
          <w:i/>
          <w:lang w:val="nl-NL"/>
        </w:rPr>
        <w:t>số 16/GT-CT ngày 26/7/2023,</w:t>
      </w:r>
      <w:r w:rsidR="00002D74" w:rsidRPr="009F0887">
        <w:rPr>
          <w:i/>
          <w:lang w:val="nl-NL"/>
        </w:rPr>
        <w:t xml:space="preserve"> </w:t>
      </w:r>
      <w:r w:rsidR="00002D74">
        <w:rPr>
          <w:i/>
          <w:lang w:val="nl-NL"/>
        </w:rPr>
        <w:t>số 17/GT-CT ngày 01/8/2023, số 06/GT-CT ngày 06/9/2023</w:t>
      </w:r>
      <w:r w:rsidR="00D77532">
        <w:rPr>
          <w:i/>
          <w:lang w:val="nl-NL"/>
        </w:rPr>
        <w:t>,</w:t>
      </w:r>
      <w:r w:rsidR="00002D74">
        <w:rPr>
          <w:i/>
          <w:lang w:val="nl-NL"/>
        </w:rPr>
        <w:t xml:space="preserve"> số 08/CK-CT ngày 06/9/2023</w:t>
      </w:r>
      <w:r w:rsidR="00002D74" w:rsidRPr="009F0887">
        <w:rPr>
          <w:i/>
          <w:lang w:val="nl-NL"/>
        </w:rPr>
        <w:t xml:space="preserve">; ý kiến </w:t>
      </w:r>
      <w:r w:rsidR="00002D74" w:rsidRPr="00665F1B">
        <w:rPr>
          <w:i/>
          <w:lang w:val="nl-NL"/>
        </w:rPr>
        <w:t>của các sở, ngành, địa phương liên quan);</w:t>
      </w:r>
      <w:r w:rsidR="00834440" w:rsidRPr="00665F1B">
        <w:rPr>
          <w:i/>
          <w:lang w:val="vi-VN"/>
        </w:rPr>
        <w:t xml:space="preserve"> ý kiến thống nhất của các Thành viên UBND tỉnh tại cuộc họp ngày</w:t>
      </w:r>
      <w:r w:rsidR="00665F1B" w:rsidRPr="00665F1B">
        <w:rPr>
          <w:i/>
        </w:rPr>
        <w:t xml:space="preserve"> 22</w:t>
      </w:r>
      <w:r w:rsidR="00834440" w:rsidRPr="00665F1B">
        <w:rPr>
          <w:i/>
          <w:lang w:val="vi-VN"/>
        </w:rPr>
        <w:t>/01/2025</w:t>
      </w:r>
      <w:r w:rsidR="00665F1B" w:rsidRPr="00665F1B">
        <w:rPr>
          <w:i/>
        </w:rPr>
        <w:t xml:space="preserve"> (Thông báo số 22/TB-UBND ngày 22/01/2025 của UBND tỉnh)</w:t>
      </w:r>
      <w:r w:rsidR="00834440" w:rsidRPr="00665F1B">
        <w:rPr>
          <w:i/>
          <w:lang w:val="vi-VN"/>
        </w:rPr>
        <w:t>.</w:t>
      </w:r>
    </w:p>
    <w:p w:rsidR="00207C96" w:rsidRPr="00834440" w:rsidRDefault="001B281C" w:rsidP="00EF6785">
      <w:pPr>
        <w:spacing w:before="240" w:after="120"/>
        <w:jc w:val="center"/>
        <w:rPr>
          <w:b/>
          <w:bCs/>
          <w:szCs w:val="26"/>
          <w:lang w:val="vi-VN"/>
        </w:rPr>
      </w:pPr>
      <w:r>
        <w:rPr>
          <w:b/>
          <w:bCs/>
          <w:sz w:val="36"/>
          <w:szCs w:val="36"/>
          <w:lang w:val="vi-VN"/>
        </w:rPr>
        <w:softHyphen/>
      </w:r>
      <w:r>
        <w:rPr>
          <w:b/>
          <w:bCs/>
          <w:sz w:val="36"/>
          <w:szCs w:val="36"/>
          <w:lang w:val="vi-VN"/>
        </w:rPr>
        <w:softHyphen/>
      </w:r>
      <w:r>
        <w:rPr>
          <w:b/>
          <w:bCs/>
          <w:sz w:val="36"/>
          <w:szCs w:val="36"/>
          <w:lang w:val="vi-VN"/>
        </w:rPr>
        <w:softHyphen/>
      </w:r>
      <w:r>
        <w:rPr>
          <w:b/>
          <w:bCs/>
          <w:sz w:val="36"/>
          <w:szCs w:val="36"/>
          <w:lang w:val="vi-VN"/>
        </w:rPr>
        <w:softHyphen/>
      </w:r>
      <w:r>
        <w:rPr>
          <w:b/>
          <w:bCs/>
          <w:sz w:val="36"/>
          <w:szCs w:val="36"/>
          <w:lang w:val="vi-VN"/>
        </w:rPr>
        <w:softHyphen/>
      </w:r>
      <w:r w:rsidRPr="00834440">
        <w:rPr>
          <w:b/>
          <w:bCs/>
          <w:szCs w:val="26"/>
        </w:rPr>
        <w:t>QUYẾT ĐỊNH</w:t>
      </w:r>
      <w:r w:rsidRPr="00834440">
        <w:rPr>
          <w:b/>
          <w:bCs/>
          <w:szCs w:val="26"/>
          <w:lang w:val="vi-VN"/>
        </w:rPr>
        <w:t>:</w:t>
      </w:r>
    </w:p>
    <w:p w:rsidR="00207C96" w:rsidRPr="00BE7DD6" w:rsidRDefault="001B281C" w:rsidP="00284200">
      <w:pPr>
        <w:spacing w:after="80"/>
        <w:ind w:firstLine="720"/>
        <w:jc w:val="both"/>
      </w:pPr>
      <w:r w:rsidRPr="00BE7DD6">
        <w:rPr>
          <w:b/>
        </w:rPr>
        <w:t xml:space="preserve">Điều 1. </w:t>
      </w:r>
      <w:r w:rsidRPr="00BE7DD6">
        <w:t xml:space="preserve">Chấp thuận điều chỉnh chủ trương đầu tư đồng thời chấp thuận nhà đầu tư </w:t>
      </w:r>
      <w:r w:rsidRPr="00BE7DD6">
        <w:rPr>
          <w:bCs/>
        </w:rPr>
        <w:t xml:space="preserve">Dự án Nhà máy sản xuất gạch không nung và vật liệu xây dựng nhẹ </w:t>
      </w:r>
      <w:r w:rsidRPr="00BE7DD6">
        <w:rPr>
          <w:bCs/>
        </w:rPr>
        <w:lastRenderedPageBreak/>
        <w:t>tại xã Thạch Hội,</w:t>
      </w:r>
      <w:r w:rsidR="00266D84">
        <w:rPr>
          <w:bCs/>
        </w:rPr>
        <w:t xml:space="preserve"> huyện Thạch Hà (nay là</w:t>
      </w:r>
      <w:r w:rsidRPr="00BE7DD6">
        <w:rPr>
          <w:bCs/>
        </w:rPr>
        <w:t xml:space="preserve"> </w:t>
      </w:r>
      <w:r w:rsidR="008416A2">
        <w:rPr>
          <w:bCs/>
        </w:rPr>
        <w:t>thành phố Hà Tĩnh</w:t>
      </w:r>
      <w:r w:rsidR="00266D84">
        <w:rPr>
          <w:bCs/>
        </w:rPr>
        <w:t>)</w:t>
      </w:r>
      <w:r w:rsidRPr="00BE7DD6">
        <w:rPr>
          <w:bCs/>
        </w:rPr>
        <w:t xml:space="preserve"> của Công ty </w:t>
      </w:r>
      <w:r w:rsidR="00B35667">
        <w:rPr>
          <w:bCs/>
        </w:rPr>
        <w:t>C</w:t>
      </w:r>
      <w:r w:rsidR="00B35667" w:rsidRPr="00BE7DD6">
        <w:rPr>
          <w:bCs/>
        </w:rPr>
        <w:t xml:space="preserve">ổ </w:t>
      </w:r>
      <w:r w:rsidRPr="00BE7DD6">
        <w:rPr>
          <w:bCs/>
        </w:rPr>
        <w:t xml:space="preserve">phần Xây dựng và Thương mại dịch vụ An Việt </w:t>
      </w:r>
      <w:r w:rsidR="00851050" w:rsidRPr="00BE7DD6">
        <w:rPr>
          <w:bCs/>
        </w:rPr>
        <w:t>(</w:t>
      </w:r>
      <w:r w:rsidRPr="00BE7DD6">
        <w:t>đã được UBND tỉnh chấp thuận chủ trương đầu tư tại Quyết định số 1038/QĐ-UBND ngày 18/4/2017</w:t>
      </w:r>
      <w:r w:rsidR="00851050" w:rsidRPr="00BE7DD6">
        <w:t>)</w:t>
      </w:r>
      <w:r w:rsidR="00B35667">
        <w:t>,</w:t>
      </w:r>
      <w:r w:rsidRPr="00BE7DD6">
        <w:t xml:space="preserve"> với các nội dung sau: </w:t>
      </w:r>
    </w:p>
    <w:p w:rsidR="009413E8" w:rsidRPr="00BE7DD6" w:rsidRDefault="001B281C" w:rsidP="00284200">
      <w:pPr>
        <w:spacing w:after="80"/>
        <w:ind w:firstLine="720"/>
        <w:jc w:val="both"/>
      </w:pPr>
      <w:r w:rsidRPr="00BE7DD6">
        <w:rPr>
          <w:b/>
        </w:rPr>
        <w:t>1.</w:t>
      </w:r>
      <w:r w:rsidRPr="00BE7DD6">
        <w:t xml:space="preserve"> </w:t>
      </w:r>
      <w:r w:rsidR="009413E8" w:rsidRPr="00BE7DD6">
        <w:rPr>
          <w:b/>
          <w:lang w:val="nb-NO"/>
        </w:rPr>
        <w:t>Nội</w:t>
      </w:r>
      <w:r w:rsidR="009413E8" w:rsidRPr="00BE7DD6">
        <w:rPr>
          <w:b/>
          <w:lang w:val="vi-VN"/>
        </w:rPr>
        <w:t xml:space="preserve"> dung đ</w:t>
      </w:r>
      <w:r w:rsidR="009413E8" w:rsidRPr="00BE7DD6">
        <w:rPr>
          <w:b/>
        </w:rPr>
        <w:t>iều</w:t>
      </w:r>
      <w:r w:rsidR="009413E8" w:rsidRPr="00BE7DD6">
        <w:rPr>
          <w:b/>
          <w:lang w:val="vi-VN"/>
        </w:rPr>
        <w:t xml:space="preserve"> chỉnh thứ nhất</w:t>
      </w:r>
    </w:p>
    <w:p w:rsidR="00207C96" w:rsidRPr="00BE7DD6" w:rsidRDefault="001B281C" w:rsidP="00284200">
      <w:pPr>
        <w:spacing w:after="80"/>
        <w:ind w:firstLine="720"/>
        <w:jc w:val="both"/>
      </w:pPr>
      <w:r w:rsidRPr="00BE7DD6">
        <w:t xml:space="preserve">Mục tiêu dự án quy định tại khoản 2 </w:t>
      </w:r>
      <w:r w:rsidRPr="00BE7DD6">
        <w:rPr>
          <w:rFonts w:hint="eastAsia"/>
        </w:rPr>
        <w:t>Đ</w:t>
      </w:r>
      <w:r w:rsidRPr="00BE7DD6">
        <w:t xml:space="preserve">iều 1 Quyết định số 1038/QĐ-UBND ngày 18/4/2017 </w:t>
      </w:r>
      <w:r w:rsidR="0062643E" w:rsidRPr="00BE7DD6">
        <w:t xml:space="preserve">của UBND tỉnh được điều chỉnh </w:t>
      </w:r>
      <w:r w:rsidRPr="00BE7DD6">
        <w:t xml:space="preserve">như sau: </w:t>
      </w:r>
    </w:p>
    <w:p w:rsidR="00207C96" w:rsidRPr="00BE7DD6" w:rsidRDefault="0062643E" w:rsidP="00284200">
      <w:pPr>
        <w:spacing w:after="80"/>
        <w:ind w:firstLine="720"/>
        <w:jc w:val="both"/>
        <w:rPr>
          <w:i/>
          <w:spacing w:val="4"/>
        </w:rPr>
      </w:pPr>
      <w:r w:rsidRPr="00BE7DD6">
        <w:rPr>
          <w:i/>
          <w:spacing w:val="4"/>
        </w:rPr>
        <w:t>“</w:t>
      </w:r>
      <w:r w:rsidR="00151838" w:rsidRPr="00BE7DD6">
        <w:rPr>
          <w:i/>
          <w:spacing w:val="4"/>
        </w:rPr>
        <w:t xml:space="preserve">Mục tiêu dự án: </w:t>
      </w:r>
      <w:r w:rsidR="001B281C" w:rsidRPr="00BE7DD6">
        <w:rPr>
          <w:i/>
          <w:spacing w:val="4"/>
        </w:rPr>
        <w:t>Xây dựng nhà máy sản xuất gạch không nung nhằm cung cấp sản phẩm cho thị trường xây dựng tại địa phương và một số vùng lân cận; hưởng ứng chủ trương phát triển sản xuất, sử dụng vật liệu không nung, giảm dần vật liệu đất sét nung trên đại bàn tỉnh; lắp đặt dây chuyền trạm trộn bê tông thương phẩm để tạo ra các chủng loại bê tông chất lượng cao và sản xuất các cấu kiện bê tông nhằm phục vụ nhu cầu về mặt chất lượng và số lượng của các công trình xây dựng; góp phần giải quyết việc làm cho người lao động, phát triển kinh tế - xã hội địa phương và đóng góp cho ngân sách nhà nước.</w:t>
      </w:r>
      <w:r w:rsidRPr="00BE7DD6">
        <w:rPr>
          <w:i/>
          <w:spacing w:val="4"/>
        </w:rPr>
        <w:t>”</w:t>
      </w:r>
    </w:p>
    <w:p w:rsidR="0062643E" w:rsidRPr="0062643E" w:rsidRDefault="001B281C" w:rsidP="00284200">
      <w:pPr>
        <w:widowControl w:val="0"/>
        <w:spacing w:after="80"/>
        <w:ind w:firstLine="720"/>
        <w:jc w:val="both"/>
        <w:rPr>
          <w:b/>
          <w:lang w:val="nb-NO"/>
        </w:rPr>
      </w:pPr>
      <w:r w:rsidRPr="0062643E">
        <w:rPr>
          <w:b/>
          <w:spacing w:val="-2"/>
        </w:rPr>
        <w:t>2.</w:t>
      </w:r>
      <w:r>
        <w:rPr>
          <w:spacing w:val="-2"/>
        </w:rPr>
        <w:t xml:space="preserve"> </w:t>
      </w:r>
      <w:r w:rsidR="0062643E">
        <w:rPr>
          <w:b/>
          <w:lang w:val="nb-NO"/>
        </w:rPr>
        <w:t>Nội</w:t>
      </w:r>
      <w:r w:rsidR="0062643E">
        <w:rPr>
          <w:b/>
          <w:lang w:val="vi-VN"/>
        </w:rPr>
        <w:t xml:space="preserve"> dung đ</w:t>
      </w:r>
      <w:r w:rsidR="0062643E">
        <w:rPr>
          <w:b/>
        </w:rPr>
        <w:t>iều</w:t>
      </w:r>
      <w:r w:rsidR="0062643E">
        <w:rPr>
          <w:b/>
          <w:lang w:val="vi-VN"/>
        </w:rPr>
        <w:t xml:space="preserve"> chỉnh thứ hai</w:t>
      </w:r>
    </w:p>
    <w:p w:rsidR="00207C96" w:rsidRDefault="001B281C" w:rsidP="00284200">
      <w:pPr>
        <w:spacing w:after="80"/>
        <w:ind w:firstLine="720"/>
        <w:jc w:val="both"/>
        <w:rPr>
          <w:spacing w:val="-2"/>
        </w:rPr>
      </w:pPr>
      <w:r>
        <w:rPr>
          <w:spacing w:val="-2"/>
        </w:rPr>
        <w:t xml:space="preserve">Quy mô dự án quy định tại khoản 3 </w:t>
      </w:r>
      <w:r>
        <w:rPr>
          <w:rFonts w:hint="eastAsia"/>
          <w:spacing w:val="-2"/>
        </w:rPr>
        <w:t>Đ</w:t>
      </w:r>
      <w:r>
        <w:rPr>
          <w:spacing w:val="-2"/>
        </w:rPr>
        <w:t xml:space="preserve">iều 1 </w:t>
      </w:r>
      <w:r>
        <w:t xml:space="preserve">Quyết định số 1038/QĐ-UBND ngày 18/4/2017 </w:t>
      </w:r>
      <w:r w:rsidR="0062643E">
        <w:t>của UBND tỉnh được điều chỉnh như sau</w:t>
      </w:r>
      <w:r>
        <w:rPr>
          <w:spacing w:val="-2"/>
        </w:rPr>
        <w:t xml:space="preserve">: </w:t>
      </w:r>
    </w:p>
    <w:p w:rsidR="00207C96" w:rsidRDefault="0062643E" w:rsidP="00284200">
      <w:pPr>
        <w:spacing w:after="80"/>
        <w:ind w:firstLine="720"/>
        <w:jc w:val="both"/>
        <w:rPr>
          <w:bCs/>
          <w:i/>
        </w:rPr>
      </w:pPr>
      <w:r>
        <w:rPr>
          <w:bCs/>
          <w:i/>
        </w:rPr>
        <w:t>“</w:t>
      </w:r>
      <w:r w:rsidR="005D0128" w:rsidRPr="005D0128">
        <w:rPr>
          <w:bCs/>
          <w:i/>
        </w:rPr>
        <w:t>Quy mô dự án</w:t>
      </w:r>
      <w:r w:rsidR="005D0128">
        <w:rPr>
          <w:bCs/>
          <w:i/>
        </w:rPr>
        <w:t>:</w:t>
      </w:r>
      <w:r w:rsidR="005D0128" w:rsidRPr="005D0128">
        <w:rPr>
          <w:bCs/>
          <w:i/>
        </w:rPr>
        <w:t xml:space="preserve"> </w:t>
      </w:r>
      <w:r w:rsidR="001B281C">
        <w:rPr>
          <w:bCs/>
          <w:i/>
        </w:rPr>
        <w:t>Xây dựng nhà máy sản xuất gạch không nung có quy mô công suất khoảng 30 triệu viên gạch không nung/năm; trạm trộn bê tông với công suất 90m</w:t>
      </w:r>
      <w:r w:rsidR="001B281C">
        <w:rPr>
          <w:bCs/>
          <w:i/>
          <w:vertAlign w:val="superscript"/>
        </w:rPr>
        <w:t>3</w:t>
      </w:r>
      <w:r w:rsidR="001B281C">
        <w:rPr>
          <w:bCs/>
          <w:i/>
        </w:rPr>
        <w:t>/giờ và sản xuất các cấu kiện bê tông.</w:t>
      </w:r>
      <w:r>
        <w:rPr>
          <w:bCs/>
          <w:i/>
        </w:rPr>
        <w:t>”</w:t>
      </w:r>
    </w:p>
    <w:p w:rsidR="00090FF6" w:rsidRPr="00D077B0" w:rsidRDefault="00090FF6" w:rsidP="00284200">
      <w:pPr>
        <w:spacing w:after="80"/>
        <w:ind w:firstLine="720"/>
        <w:jc w:val="both"/>
        <w:rPr>
          <w:b/>
          <w:spacing w:val="-2"/>
        </w:rPr>
      </w:pPr>
      <w:r w:rsidRPr="00D077B0">
        <w:rPr>
          <w:b/>
          <w:spacing w:val="-2"/>
        </w:rPr>
        <w:t>3. Nội dung điều chỉnh thứ ba</w:t>
      </w:r>
    </w:p>
    <w:p w:rsidR="00090FF6" w:rsidRPr="00090FF6" w:rsidRDefault="00090FF6" w:rsidP="00284200">
      <w:pPr>
        <w:spacing w:after="80"/>
        <w:ind w:firstLine="720"/>
        <w:jc w:val="both"/>
        <w:rPr>
          <w:bCs/>
        </w:rPr>
      </w:pPr>
      <w:r>
        <w:rPr>
          <w:bCs/>
        </w:rPr>
        <w:t>Đ</w:t>
      </w:r>
      <w:r w:rsidRPr="00090FF6">
        <w:rPr>
          <w:bCs/>
        </w:rPr>
        <w:t xml:space="preserve">ịa điểm thực hiện dự án quy định tại khoản 4 Điều 1 </w:t>
      </w:r>
      <w:r>
        <w:rPr>
          <w:bCs/>
        </w:rPr>
        <w:t>Quyết đị</w:t>
      </w:r>
      <w:r w:rsidRPr="00090FF6">
        <w:rPr>
          <w:bCs/>
        </w:rPr>
        <w:t xml:space="preserve">nh số 1038/QĐ-UBND ngày 18/4/2017 </w:t>
      </w:r>
      <w:r>
        <w:t>của UBND tỉnh được điều chỉnh như sau</w:t>
      </w:r>
      <w:r w:rsidRPr="00090FF6">
        <w:rPr>
          <w:bCs/>
        </w:rPr>
        <w:t>:</w:t>
      </w:r>
    </w:p>
    <w:p w:rsidR="00090FF6" w:rsidRDefault="00090FF6" w:rsidP="00284200">
      <w:pPr>
        <w:spacing w:after="80"/>
        <w:ind w:firstLine="720"/>
        <w:jc w:val="both"/>
        <w:rPr>
          <w:i/>
          <w:spacing w:val="-2"/>
        </w:rPr>
      </w:pPr>
      <w:r w:rsidRPr="00090FF6">
        <w:rPr>
          <w:i/>
          <w:spacing w:val="-2"/>
        </w:rPr>
        <w:t>“</w:t>
      </w:r>
      <w:r w:rsidR="00BB1CB1">
        <w:rPr>
          <w:i/>
          <w:spacing w:val="-2"/>
        </w:rPr>
        <w:t xml:space="preserve">Địa điểm thực hiện: </w:t>
      </w:r>
      <w:r w:rsidRPr="00090FF6">
        <w:rPr>
          <w:i/>
          <w:spacing w:val="-2"/>
        </w:rPr>
        <w:t>Thôn Liên Quý, xã Thạch Hội, thành phố Hà Tĩnh, tỉnh Hà Tĩnh”</w:t>
      </w:r>
    </w:p>
    <w:p w:rsidR="00D077B0" w:rsidRPr="00D077B0" w:rsidRDefault="00BB1CB1" w:rsidP="00284200">
      <w:pPr>
        <w:spacing w:after="80"/>
        <w:ind w:firstLine="720"/>
        <w:jc w:val="both"/>
        <w:rPr>
          <w:b/>
          <w:spacing w:val="-2"/>
        </w:rPr>
      </w:pPr>
      <w:r>
        <w:rPr>
          <w:b/>
          <w:spacing w:val="-2"/>
        </w:rPr>
        <w:t>4</w:t>
      </w:r>
      <w:r w:rsidR="001B281C" w:rsidRPr="00D077B0">
        <w:rPr>
          <w:b/>
          <w:spacing w:val="-2"/>
        </w:rPr>
        <w:t xml:space="preserve">. </w:t>
      </w:r>
      <w:r>
        <w:rPr>
          <w:b/>
          <w:spacing w:val="-2"/>
        </w:rPr>
        <w:t>Nội dung điều chỉnh thứ tư</w:t>
      </w:r>
    </w:p>
    <w:p w:rsidR="00207C96" w:rsidRDefault="001B281C" w:rsidP="00284200">
      <w:pPr>
        <w:spacing w:after="80"/>
        <w:ind w:firstLine="720"/>
        <w:jc w:val="both"/>
        <w:rPr>
          <w:spacing w:val="-2"/>
        </w:rPr>
      </w:pPr>
      <w:r>
        <w:rPr>
          <w:spacing w:val="-2"/>
        </w:rPr>
        <w:t>Tổng vốn đầu tư dự án quy định tại khoản 6 Điều 1</w:t>
      </w:r>
      <w:r>
        <w:t xml:space="preserve"> Quyết định số 1038/QĐ-UBND ngày 18/4/2017 </w:t>
      </w:r>
      <w:r w:rsidR="00D077B0">
        <w:t>của UBND tỉnh được điều chỉnh như sau</w:t>
      </w:r>
      <w:r>
        <w:rPr>
          <w:spacing w:val="-2"/>
        </w:rPr>
        <w:t>:</w:t>
      </w:r>
    </w:p>
    <w:p w:rsidR="00207C96" w:rsidRPr="00D077B0" w:rsidRDefault="00284200" w:rsidP="00284200">
      <w:pPr>
        <w:spacing w:after="80"/>
        <w:ind w:firstLine="720"/>
        <w:jc w:val="both"/>
        <w:rPr>
          <w:i/>
          <w:spacing w:val="-2"/>
        </w:rPr>
      </w:pPr>
      <w:r>
        <w:rPr>
          <w:spacing w:val="-2"/>
        </w:rPr>
        <w:t xml:space="preserve"> </w:t>
      </w:r>
      <w:r w:rsidR="00D077B0">
        <w:rPr>
          <w:spacing w:val="-2"/>
        </w:rPr>
        <w:t>“</w:t>
      </w:r>
      <w:r w:rsidR="001B281C">
        <w:rPr>
          <w:i/>
          <w:spacing w:val="-2"/>
          <w:lang w:val="vi-VN"/>
        </w:rPr>
        <w:t xml:space="preserve">Tổng vốn đầu tư </w:t>
      </w:r>
      <w:r w:rsidR="00151838">
        <w:rPr>
          <w:i/>
          <w:spacing w:val="-2"/>
        </w:rPr>
        <w:t>dự án</w:t>
      </w:r>
      <w:r w:rsidR="001B281C">
        <w:rPr>
          <w:i/>
          <w:spacing w:val="-2"/>
        </w:rPr>
        <w:t>:</w:t>
      </w:r>
      <w:r w:rsidR="001B281C">
        <w:rPr>
          <w:i/>
          <w:spacing w:val="-2"/>
          <w:lang w:val="vi-VN"/>
        </w:rPr>
        <w:t xml:space="preserve"> 19 tỷ đồng</w:t>
      </w:r>
      <w:r w:rsidR="001B281C">
        <w:rPr>
          <w:i/>
          <w:spacing w:val="-2"/>
        </w:rPr>
        <w:t xml:space="preserve"> (Mười chín tỷ đồng)</w:t>
      </w:r>
      <w:r w:rsidR="001B281C">
        <w:rPr>
          <w:i/>
          <w:spacing w:val="-2"/>
          <w:lang w:val="vi-VN"/>
        </w:rPr>
        <w:t>.</w:t>
      </w:r>
      <w:r w:rsidR="00D077B0">
        <w:rPr>
          <w:i/>
          <w:spacing w:val="-2"/>
        </w:rPr>
        <w:t>”</w:t>
      </w:r>
    </w:p>
    <w:p w:rsidR="00D077B0" w:rsidRDefault="00BB1CB1" w:rsidP="00284200">
      <w:pPr>
        <w:spacing w:after="80"/>
        <w:ind w:firstLine="720"/>
        <w:jc w:val="both"/>
        <w:rPr>
          <w:spacing w:val="-2"/>
        </w:rPr>
      </w:pPr>
      <w:r>
        <w:rPr>
          <w:b/>
          <w:spacing w:val="-2"/>
        </w:rPr>
        <w:t>5</w:t>
      </w:r>
      <w:r w:rsidR="001B281C" w:rsidRPr="00D077B0">
        <w:rPr>
          <w:b/>
          <w:spacing w:val="-2"/>
        </w:rPr>
        <w:t>.</w:t>
      </w:r>
      <w:r w:rsidR="001B281C">
        <w:rPr>
          <w:spacing w:val="-2"/>
        </w:rPr>
        <w:t xml:space="preserve"> </w:t>
      </w:r>
      <w:r>
        <w:rPr>
          <w:b/>
          <w:spacing w:val="-2"/>
        </w:rPr>
        <w:t>Nội dung điều chỉnh thứ năm</w:t>
      </w:r>
    </w:p>
    <w:p w:rsidR="00207C96" w:rsidRDefault="001B281C" w:rsidP="00284200">
      <w:pPr>
        <w:spacing w:after="80"/>
        <w:ind w:firstLine="720"/>
        <w:jc w:val="both"/>
        <w:rPr>
          <w:spacing w:val="-2"/>
        </w:rPr>
      </w:pPr>
      <w:r>
        <w:rPr>
          <w:spacing w:val="-2"/>
        </w:rPr>
        <w:t>Nguồn vốn đầu tư quy định tại khoản 7 Điều 1</w:t>
      </w:r>
      <w:r>
        <w:t xml:space="preserve"> Quyết định số 1038/QĐ-UBND ngày 18/4/2017 </w:t>
      </w:r>
      <w:r w:rsidR="005D0128">
        <w:t>của UBND tỉnh được điều chỉnh như sau</w:t>
      </w:r>
      <w:r>
        <w:rPr>
          <w:spacing w:val="-2"/>
        </w:rPr>
        <w:t>:</w:t>
      </w:r>
    </w:p>
    <w:p w:rsidR="00207C96" w:rsidRDefault="005D0128" w:rsidP="00284200">
      <w:pPr>
        <w:spacing w:after="80"/>
        <w:ind w:firstLine="720"/>
        <w:jc w:val="both"/>
        <w:rPr>
          <w:spacing w:val="-2"/>
        </w:rPr>
      </w:pPr>
      <w:r>
        <w:rPr>
          <w:bCs/>
          <w:i/>
          <w:iCs/>
          <w:lang w:bidi="vi-VN"/>
        </w:rPr>
        <w:t>“</w:t>
      </w:r>
      <w:r w:rsidR="00151838">
        <w:rPr>
          <w:bCs/>
          <w:i/>
          <w:iCs/>
          <w:lang w:bidi="vi-VN"/>
        </w:rPr>
        <w:t xml:space="preserve">Nguồn vốn đầu tư: </w:t>
      </w:r>
      <w:r w:rsidR="001B281C">
        <w:rPr>
          <w:bCs/>
          <w:i/>
          <w:iCs/>
          <w:lang w:bidi="vi-VN"/>
        </w:rPr>
        <w:t>V</w:t>
      </w:r>
      <w:r w:rsidR="001B281C">
        <w:rPr>
          <w:bCs/>
          <w:i/>
          <w:iCs/>
          <w:lang w:val="vi-VN" w:bidi="vi-VN"/>
        </w:rPr>
        <w:t xml:space="preserve">ốn chủ sở hữu của Nhà đầu tư: </w:t>
      </w:r>
      <w:r w:rsidR="00947334">
        <w:rPr>
          <w:i/>
          <w:spacing w:val="2"/>
        </w:rPr>
        <w:t>7</w:t>
      </w:r>
      <w:r w:rsidR="001B281C">
        <w:rPr>
          <w:i/>
          <w:spacing w:val="2"/>
        </w:rPr>
        <w:t xml:space="preserve"> tỷ đồng</w:t>
      </w:r>
      <w:r w:rsidR="001B281C">
        <w:rPr>
          <w:bCs/>
          <w:i/>
          <w:iCs/>
          <w:lang w:val="vi-VN" w:bidi="vi-VN"/>
        </w:rPr>
        <w:t xml:space="preserve"> (chiếm tỷ lệ </w:t>
      </w:r>
      <w:r w:rsidR="00947334">
        <w:rPr>
          <w:bCs/>
          <w:i/>
          <w:iCs/>
          <w:lang w:bidi="vi-VN"/>
        </w:rPr>
        <w:t>36,8</w:t>
      </w:r>
      <w:r w:rsidR="001B281C">
        <w:rPr>
          <w:bCs/>
          <w:i/>
          <w:iCs/>
          <w:lang w:val="vi-VN" w:bidi="vi-VN"/>
        </w:rPr>
        <w:t>%)</w:t>
      </w:r>
      <w:r w:rsidR="001B281C">
        <w:rPr>
          <w:bCs/>
          <w:i/>
          <w:iCs/>
          <w:lang w:bidi="vi-VN"/>
        </w:rPr>
        <w:t xml:space="preserve">; </w:t>
      </w:r>
      <w:r w:rsidR="001B281C">
        <w:rPr>
          <w:bCs/>
          <w:i/>
          <w:iCs/>
          <w:lang w:val="vi-VN" w:bidi="vi-VN"/>
        </w:rPr>
        <w:t>vốn vay và huy động h</w:t>
      </w:r>
      <w:r w:rsidR="001B281C">
        <w:rPr>
          <w:bCs/>
          <w:i/>
          <w:iCs/>
          <w:lang w:bidi="vi-VN"/>
        </w:rPr>
        <w:t>ợ</w:t>
      </w:r>
      <w:r w:rsidR="001B281C">
        <w:rPr>
          <w:bCs/>
          <w:i/>
          <w:iCs/>
          <w:lang w:val="vi-VN" w:bidi="vi-VN"/>
        </w:rPr>
        <w:t>p pháp khác</w:t>
      </w:r>
      <w:r w:rsidR="001B281C">
        <w:rPr>
          <w:bCs/>
          <w:i/>
          <w:iCs/>
          <w:lang w:bidi="vi-VN"/>
        </w:rPr>
        <w:t xml:space="preserve">: </w:t>
      </w:r>
      <w:r w:rsidR="001B281C">
        <w:rPr>
          <w:i/>
          <w:spacing w:val="2"/>
        </w:rPr>
        <w:t>1</w:t>
      </w:r>
      <w:r w:rsidR="00947334">
        <w:rPr>
          <w:i/>
          <w:spacing w:val="2"/>
        </w:rPr>
        <w:t>2</w:t>
      </w:r>
      <w:r w:rsidR="001B281C">
        <w:rPr>
          <w:i/>
          <w:spacing w:val="2"/>
        </w:rPr>
        <w:t xml:space="preserve"> tỷ đồng (chiếm </w:t>
      </w:r>
      <w:r w:rsidR="00947334">
        <w:rPr>
          <w:i/>
          <w:spacing w:val="2"/>
        </w:rPr>
        <w:t>63,2</w:t>
      </w:r>
      <w:r w:rsidR="001B281C">
        <w:rPr>
          <w:i/>
          <w:spacing w:val="2"/>
        </w:rPr>
        <w:t>%).</w:t>
      </w:r>
      <w:r>
        <w:rPr>
          <w:i/>
          <w:spacing w:val="2"/>
        </w:rPr>
        <w:t>”</w:t>
      </w:r>
    </w:p>
    <w:p w:rsidR="005D0128" w:rsidRDefault="00BB1CB1" w:rsidP="00284200">
      <w:pPr>
        <w:spacing w:after="80"/>
        <w:ind w:firstLine="720"/>
        <w:jc w:val="both"/>
      </w:pPr>
      <w:r>
        <w:rPr>
          <w:b/>
          <w:spacing w:val="-2"/>
        </w:rPr>
        <w:t>6</w:t>
      </w:r>
      <w:r w:rsidR="001B281C" w:rsidRPr="005D0128">
        <w:rPr>
          <w:b/>
          <w:spacing w:val="-2"/>
        </w:rPr>
        <w:t>.</w:t>
      </w:r>
      <w:r w:rsidR="001B281C">
        <w:t xml:space="preserve"> </w:t>
      </w:r>
      <w:r>
        <w:rPr>
          <w:b/>
          <w:spacing w:val="-2"/>
        </w:rPr>
        <w:t>Nội dung điều chỉnh thứ sáu</w:t>
      </w:r>
    </w:p>
    <w:p w:rsidR="00207C96" w:rsidRDefault="001B281C" w:rsidP="00284200">
      <w:pPr>
        <w:spacing w:after="80"/>
        <w:ind w:firstLine="720"/>
        <w:jc w:val="both"/>
      </w:pPr>
      <w:r>
        <w:t xml:space="preserve">Tiến độ thực hiện dự án quy định tại khoản 9 Điều 1 Quyết định số 1038/QĐ-UBND ngày 18/4/2017 </w:t>
      </w:r>
      <w:r w:rsidR="005D0128">
        <w:t>của UBND tỉnh được điều chỉnh như sau</w:t>
      </w:r>
      <w:r>
        <w:t>:</w:t>
      </w:r>
    </w:p>
    <w:p w:rsidR="00207C96" w:rsidRDefault="005D0128" w:rsidP="00284200">
      <w:pPr>
        <w:spacing w:after="80"/>
        <w:ind w:firstLine="720"/>
        <w:jc w:val="both"/>
        <w:rPr>
          <w:bCs/>
          <w:i/>
        </w:rPr>
      </w:pPr>
      <w:r>
        <w:rPr>
          <w:bCs/>
          <w:i/>
        </w:rPr>
        <w:lastRenderedPageBreak/>
        <w:t>“</w:t>
      </w:r>
      <w:r w:rsidR="000D34FD" w:rsidRPr="000D34FD">
        <w:rPr>
          <w:bCs/>
          <w:i/>
        </w:rPr>
        <w:t>Tiến độ thực hiện</w:t>
      </w:r>
      <w:r w:rsidR="000D34FD">
        <w:rPr>
          <w:bCs/>
          <w:i/>
        </w:rPr>
        <w:t>:</w:t>
      </w:r>
      <w:r w:rsidR="000D34FD" w:rsidRPr="000D34FD">
        <w:rPr>
          <w:bCs/>
          <w:i/>
        </w:rPr>
        <w:t xml:space="preserve"> </w:t>
      </w:r>
      <w:r w:rsidR="001B281C">
        <w:rPr>
          <w:bCs/>
          <w:i/>
        </w:rPr>
        <w:t>Hoàn thành toàn bộ dự án và đưa vào hoạt động trong vòng 10 tháng kể từ ngày ban hành Quyết định chấp thuận điều chỉnh chủ trương đầu tư đồng thời chấp thuận nhà đầu tư.</w:t>
      </w:r>
      <w:r>
        <w:rPr>
          <w:bCs/>
          <w:i/>
        </w:rPr>
        <w:t>”</w:t>
      </w:r>
    </w:p>
    <w:p w:rsidR="00207C96" w:rsidRDefault="000D34FD" w:rsidP="00284200">
      <w:pPr>
        <w:spacing w:after="80"/>
        <w:ind w:firstLine="720"/>
        <w:jc w:val="center"/>
        <w:rPr>
          <w:bCs/>
          <w:i/>
        </w:rPr>
      </w:pPr>
      <w:r>
        <w:rPr>
          <w:bCs/>
          <w:i/>
        </w:rPr>
        <w:t>(</w:t>
      </w:r>
      <w:r w:rsidR="001B281C">
        <w:rPr>
          <w:bCs/>
          <w:i/>
        </w:rPr>
        <w:t xml:space="preserve">Phụ lục tiến độ </w:t>
      </w:r>
      <w:r w:rsidR="00FC19D6">
        <w:rPr>
          <w:bCs/>
          <w:i/>
        </w:rPr>
        <w:t>chi tiết</w:t>
      </w:r>
      <w:r>
        <w:rPr>
          <w:bCs/>
          <w:i/>
        </w:rPr>
        <w:t xml:space="preserve"> </w:t>
      </w:r>
      <w:r w:rsidR="00CA4D5B">
        <w:rPr>
          <w:bCs/>
          <w:i/>
        </w:rPr>
        <w:t>kèm th</w:t>
      </w:r>
      <w:bookmarkStart w:id="1" w:name="_GoBack"/>
      <w:bookmarkEnd w:id="1"/>
      <w:r w:rsidR="00CA4D5B">
        <w:rPr>
          <w:bCs/>
          <w:i/>
        </w:rPr>
        <w:t>eo)</w:t>
      </w:r>
    </w:p>
    <w:p w:rsidR="00207C96" w:rsidRDefault="001B281C" w:rsidP="00284200">
      <w:pPr>
        <w:spacing w:after="80"/>
        <w:ind w:firstLine="720"/>
        <w:rPr>
          <w:b/>
        </w:rPr>
      </w:pPr>
      <w:r>
        <w:rPr>
          <w:b/>
        </w:rPr>
        <w:t>Điều 2. Tổ chức thực hiện</w:t>
      </w:r>
    </w:p>
    <w:p w:rsidR="00207C96" w:rsidRDefault="001B281C" w:rsidP="00284200">
      <w:pPr>
        <w:widowControl w:val="0"/>
        <w:spacing w:after="80"/>
        <w:ind w:firstLine="720"/>
        <w:jc w:val="both"/>
        <w:rPr>
          <w:lang w:val="sv-SE"/>
        </w:rPr>
      </w:pPr>
      <w:r>
        <w:rPr>
          <w:lang w:val="sv-SE"/>
        </w:rPr>
        <w:t xml:space="preserve">1. Trách nhiệm của </w:t>
      </w:r>
      <w:r w:rsidR="00AE24CF" w:rsidRPr="00AE24CF">
        <w:rPr>
          <w:lang w:val="sv-SE"/>
        </w:rPr>
        <w:t xml:space="preserve">Công ty cổ phần Xây dựng và Thương mại dịch vụ An Việt </w:t>
      </w:r>
      <w:r w:rsidR="00AE24CF">
        <w:rPr>
          <w:lang w:val="sv-SE"/>
        </w:rPr>
        <w:t>(</w:t>
      </w:r>
      <w:r>
        <w:rPr>
          <w:lang w:val="sv-SE"/>
        </w:rPr>
        <w:t>Nhà đầu tư</w:t>
      </w:r>
      <w:r w:rsidR="00AE24CF">
        <w:rPr>
          <w:lang w:val="sv-SE"/>
        </w:rPr>
        <w:t>)</w:t>
      </w:r>
      <w:r>
        <w:rPr>
          <w:lang w:val="sv-SE"/>
        </w:rPr>
        <w:t>:</w:t>
      </w:r>
    </w:p>
    <w:p w:rsidR="001A732E" w:rsidRDefault="001A732E" w:rsidP="00284200">
      <w:pPr>
        <w:widowControl w:val="0"/>
        <w:spacing w:after="80"/>
        <w:ind w:firstLine="720"/>
        <w:jc w:val="both"/>
        <w:rPr>
          <w:lang w:val="sv-SE"/>
        </w:rPr>
      </w:pPr>
      <w:r w:rsidRPr="001A732E">
        <w:rPr>
          <w:lang w:val="sv-SE"/>
        </w:rPr>
        <w:t>- Chịu hoàn toàn trách nhiệm trước pháp luật về tính hợp pháp, chính xác, trung thực của các thông tin, tài liệu, số liệu, giải trình, cam kết trong Hồ sơ đề nghị điều chỉnh chủ trư</w:t>
      </w:r>
      <w:r w:rsidR="0017725A">
        <w:rPr>
          <w:lang w:val="sv-SE"/>
        </w:rPr>
        <w:t>ơng đầu tư và tại các Văn bản</w:t>
      </w:r>
      <w:r w:rsidR="0017725A" w:rsidRPr="0017725A">
        <w:rPr>
          <w:lang w:val="sv-SE"/>
        </w:rPr>
        <w:t>: số 11/GT-CT ngày 18/12/2024, số 16/GT-CT ngày 26/7/2023, số 17/GT-CT ngày 01/8/2023, số 06/GT-CT ngày 06/9/2023, số 08/CK-CT ngày 06/9/2023</w:t>
      </w:r>
      <w:r w:rsidR="001B61CF">
        <w:rPr>
          <w:lang w:val="sv-SE"/>
        </w:rPr>
        <w:t>.</w:t>
      </w:r>
    </w:p>
    <w:p w:rsidR="00207C96" w:rsidRDefault="001B281C" w:rsidP="00284200">
      <w:pPr>
        <w:widowControl w:val="0"/>
        <w:shd w:val="clear" w:color="auto" w:fill="FFFFFF"/>
        <w:spacing w:after="80"/>
        <w:ind w:firstLine="720"/>
        <w:jc w:val="both"/>
        <w:rPr>
          <w:lang w:val="nb-NO"/>
        </w:rPr>
      </w:pPr>
      <w:bookmarkStart w:id="2" w:name="_Hlk185414262"/>
      <w:r>
        <w:rPr>
          <w:lang w:val="nb-NO"/>
        </w:rPr>
        <w:t>- Thực hiện nghiêm túc</w:t>
      </w:r>
      <w:r w:rsidR="00333713">
        <w:rPr>
          <w:lang w:val="nb-NO"/>
        </w:rPr>
        <w:t>, đầy đủ</w:t>
      </w:r>
      <w:r>
        <w:rPr>
          <w:lang w:val="nb-NO"/>
        </w:rPr>
        <w:t xml:space="preserve"> các nội dung quy định tại Quyết định số </w:t>
      </w:r>
      <w:r>
        <w:t>1038/QĐ-UBND ngày 18/4/2017</w:t>
      </w:r>
      <w:r w:rsidR="00333713">
        <w:rPr>
          <w:lang w:val="nb-NO"/>
        </w:rPr>
        <w:t xml:space="preserve"> của UBND tỉnh,</w:t>
      </w:r>
      <w:r>
        <w:rPr>
          <w:lang w:val="nb-NO"/>
        </w:rPr>
        <w:t xml:space="preserve"> các nội dung quy định tại Quyết định này</w:t>
      </w:r>
      <w:r w:rsidR="00333713">
        <w:rPr>
          <w:lang w:val="nb-NO"/>
        </w:rPr>
        <w:t>,</w:t>
      </w:r>
      <w:r>
        <w:rPr>
          <w:lang w:val="nb-NO"/>
        </w:rPr>
        <w:t xml:space="preserve"> các quy định pháp lu</w:t>
      </w:r>
      <w:r w:rsidR="00333713">
        <w:rPr>
          <w:lang w:val="nb-NO"/>
        </w:rPr>
        <w:t xml:space="preserve">ật khác có liên quan, </w:t>
      </w:r>
      <w:r w:rsidR="00333713" w:rsidRPr="00333713">
        <w:rPr>
          <w:lang w:val="nb-NO"/>
        </w:rPr>
        <w:t>cam kết tại các Văn bản nêu trên.</w:t>
      </w:r>
    </w:p>
    <w:p w:rsidR="00333713" w:rsidRDefault="003E626A" w:rsidP="00284200">
      <w:pPr>
        <w:widowControl w:val="0"/>
        <w:shd w:val="clear" w:color="auto" w:fill="FFFFFF"/>
        <w:spacing w:after="80"/>
        <w:ind w:firstLine="720"/>
        <w:jc w:val="both"/>
        <w:rPr>
          <w:lang w:val="nb-NO"/>
        </w:rPr>
      </w:pPr>
      <w:r w:rsidRPr="003E626A">
        <w:rPr>
          <w:lang w:val="nb-NO"/>
        </w:rPr>
        <w:t>- Khẩn trương hoàn thiện các hồ sơ thủ tục, thực hiện dự án theo đúng quy định; tập trung các nguồn lực theo cam kết để triển khai thi công, xây dựng, hoàn thành, đưa dự án vào hoạt động đúng tiến độ được chấp thuận điều chỉnh và phát huy hiệu quả.</w:t>
      </w:r>
    </w:p>
    <w:bookmarkEnd w:id="2"/>
    <w:p w:rsidR="003E626A" w:rsidRDefault="003E626A" w:rsidP="00284200">
      <w:pPr>
        <w:widowControl w:val="0"/>
        <w:tabs>
          <w:tab w:val="left" w:pos="720"/>
          <w:tab w:val="left" w:leader="dot" w:pos="9072"/>
        </w:tabs>
        <w:spacing w:after="80"/>
        <w:ind w:firstLine="720"/>
        <w:jc w:val="both"/>
        <w:rPr>
          <w:lang w:val="nb-NO"/>
        </w:rPr>
      </w:pPr>
      <w:r w:rsidRPr="003E626A">
        <w:rPr>
          <w:lang w:val="nb-NO"/>
        </w:rPr>
        <w:t>- Cơ quan có thẩm quyền sẽ xem xét chấm dứt hoạt động dự án mà không bồi thường, hoàn trả các chi phí liên quan đến các công việc đã thực hiện đối với dự án trong trường hợp Nhà đầu tư thực hiện không đúng hoặc không đầy đủ các nội dung đã cam kết tại Văn bản</w:t>
      </w:r>
      <w:r w:rsidRPr="0017725A">
        <w:rPr>
          <w:lang w:val="sv-SE"/>
        </w:rPr>
        <w:t>: số 11/GT-CT ngày 18/12/2024, số 16/GT-CT ngày 26/7/2023, số 17/GT-CT ngày 01/8/2023, số 06/GT-CT ngày 06/9/2023, số 08/CK-CT ngày 06/9/2023</w:t>
      </w:r>
      <w:r>
        <w:rPr>
          <w:lang w:val="sv-SE"/>
        </w:rPr>
        <w:t xml:space="preserve"> </w:t>
      </w:r>
      <w:r w:rsidRPr="003E626A">
        <w:rPr>
          <w:lang w:val="nb-NO"/>
        </w:rPr>
        <w:t>và các nội dung dự án được phê duyệt hoặc vi phạm các quy định khác mà theo quy định của pháp luật dự án bị chấm dứt hoạt động.</w:t>
      </w:r>
    </w:p>
    <w:p w:rsidR="00207C96" w:rsidRDefault="001B281C" w:rsidP="00284200">
      <w:pPr>
        <w:widowControl w:val="0"/>
        <w:tabs>
          <w:tab w:val="left" w:pos="720"/>
          <w:tab w:val="left" w:leader="dot" w:pos="9072"/>
        </w:tabs>
        <w:spacing w:after="80"/>
        <w:ind w:firstLine="720"/>
        <w:jc w:val="both"/>
        <w:rPr>
          <w:lang w:val="nb-NO"/>
        </w:rPr>
      </w:pPr>
      <w:r>
        <w:rPr>
          <w:lang w:val="nb-NO"/>
        </w:rPr>
        <w:t xml:space="preserve">2. Trách nhiệm của Sở, ngành và địa phương có liên quan: </w:t>
      </w:r>
    </w:p>
    <w:p w:rsidR="00545753" w:rsidRDefault="00545753" w:rsidP="00284200">
      <w:pPr>
        <w:widowControl w:val="0"/>
        <w:tabs>
          <w:tab w:val="left" w:pos="720"/>
          <w:tab w:val="left" w:leader="dot" w:pos="9072"/>
        </w:tabs>
        <w:spacing w:after="80"/>
        <w:ind w:firstLine="720"/>
        <w:jc w:val="both"/>
        <w:rPr>
          <w:lang w:val="nb-NO"/>
        </w:rPr>
      </w:pPr>
      <w:r>
        <w:rPr>
          <w:lang w:val="nb-NO"/>
        </w:rPr>
        <w:t xml:space="preserve">- </w:t>
      </w:r>
      <w:r w:rsidRPr="00545753">
        <w:rPr>
          <w:lang w:val="nb-NO"/>
        </w:rPr>
        <w:t>Sở Kế hoạch và Đầu tư chịu trách nhiệm toàn diện trước pháp luật, UBND tỉnh</w:t>
      </w:r>
      <w:r>
        <w:rPr>
          <w:lang w:val="nb-NO"/>
        </w:rPr>
        <w:t>, Chủ tịch UBND tỉnh</w:t>
      </w:r>
      <w:r w:rsidRPr="00545753">
        <w:rPr>
          <w:lang w:val="nb-NO"/>
        </w:rPr>
        <w:t xml:space="preserve"> và cơ quan liên quan về nội dung đánh giá, thẩm định, đề xuất UBND tỉnh tại Báo cáo thẩm định số </w:t>
      </w:r>
      <w:r w:rsidR="001B61CF">
        <w:rPr>
          <w:lang w:val="nb-NO"/>
        </w:rPr>
        <w:t>21/BC-SKHĐT ngày 15</w:t>
      </w:r>
      <w:r w:rsidRPr="00545753">
        <w:rPr>
          <w:lang w:val="nb-NO"/>
        </w:rPr>
        <w:t>/01/2025; thường xuyên kiểm tra, đôn đốc, hướng dẫn Nhà đầu tư thực hiện và chịu trách nhiệm xử lý hoặc kịp thời tham mưu cấp thẩm quyền chấm dứt dự án theo đúng quy định hiện hành.</w:t>
      </w:r>
    </w:p>
    <w:p w:rsidR="000D11A7" w:rsidRDefault="000D11A7" w:rsidP="00284200">
      <w:pPr>
        <w:widowControl w:val="0"/>
        <w:tabs>
          <w:tab w:val="left" w:pos="720"/>
          <w:tab w:val="left" w:leader="dot" w:pos="9072"/>
        </w:tabs>
        <w:spacing w:after="80"/>
        <w:ind w:firstLine="720"/>
        <w:jc w:val="both"/>
        <w:rPr>
          <w:rStyle w:val="fontstyle01"/>
          <w:lang w:val="nb-NO"/>
        </w:rPr>
      </w:pPr>
      <w:bookmarkStart w:id="3" w:name="_Hlk185430683"/>
      <w:r>
        <w:rPr>
          <w:rStyle w:val="fontstyle01"/>
          <w:lang w:val="nb-NO"/>
        </w:rPr>
        <w:t xml:space="preserve">- </w:t>
      </w:r>
      <w:r>
        <w:rPr>
          <w:rStyle w:val="fontstyle01"/>
          <w:lang w:val="vi-VN"/>
        </w:rPr>
        <w:t xml:space="preserve">Các Sở, ngành, địa phương liên quan </w:t>
      </w:r>
      <w:r>
        <w:rPr>
          <w:rStyle w:val="fontstyle01"/>
        </w:rPr>
        <w:t>t</w:t>
      </w:r>
      <w:r w:rsidR="001B281C">
        <w:rPr>
          <w:rStyle w:val="fontstyle01"/>
          <w:lang w:val="nb-NO"/>
        </w:rPr>
        <w:t>heo chức năng, nhiệm vụ thường xuyên theo dõi, kiểm tra,</w:t>
      </w:r>
      <w:r>
        <w:rPr>
          <w:lang w:val="nb-NO"/>
        </w:rPr>
        <w:t xml:space="preserve"> </w:t>
      </w:r>
      <w:r w:rsidR="001B281C">
        <w:rPr>
          <w:rStyle w:val="fontstyle01"/>
          <w:lang w:val="nb-NO"/>
        </w:rPr>
        <w:t xml:space="preserve">đôn đốc, hướng dẫn, hỗ trợ Nhà đầu tư thực hiện dự án </w:t>
      </w:r>
      <w:r>
        <w:rPr>
          <w:rStyle w:val="fontstyle01"/>
          <w:lang w:val="nb-NO"/>
        </w:rPr>
        <w:t>theo</w:t>
      </w:r>
      <w:r w:rsidRPr="000D11A7">
        <w:t xml:space="preserve"> </w:t>
      </w:r>
      <w:r w:rsidRPr="000D11A7">
        <w:rPr>
          <w:rStyle w:val="fontstyle01"/>
          <w:lang w:val="nb-NO"/>
        </w:rPr>
        <w:t>đúng quy định, đúng tiến độ và các nội dung được phê duyệt; đồng thời thực hiện chức năng quản lý nhà nước đối với dự án theo quy định.</w:t>
      </w:r>
    </w:p>
    <w:bookmarkEnd w:id="3"/>
    <w:p w:rsidR="00207C96" w:rsidRDefault="001B281C" w:rsidP="00284200">
      <w:pPr>
        <w:tabs>
          <w:tab w:val="left" w:pos="709"/>
        </w:tabs>
        <w:spacing w:after="80"/>
        <w:ind w:firstLine="720"/>
        <w:jc w:val="both"/>
        <w:rPr>
          <w:b/>
          <w:bCs/>
        </w:rPr>
      </w:pPr>
      <w:r>
        <w:rPr>
          <w:b/>
          <w:bCs/>
        </w:rPr>
        <w:t>Điều 3. Điều khoản thi hành</w:t>
      </w:r>
    </w:p>
    <w:p w:rsidR="00207C96" w:rsidRPr="001F2A4D" w:rsidRDefault="001B281C" w:rsidP="00284200">
      <w:pPr>
        <w:tabs>
          <w:tab w:val="left" w:pos="709"/>
        </w:tabs>
        <w:spacing w:after="80"/>
        <w:ind w:firstLine="720"/>
        <w:jc w:val="both"/>
        <w:rPr>
          <w:bCs/>
          <w:spacing w:val="-4"/>
        </w:rPr>
      </w:pPr>
      <w:r w:rsidRPr="001F2A4D">
        <w:rPr>
          <w:bCs/>
          <w:spacing w:val="-4"/>
        </w:rPr>
        <w:t>1. Quy</w:t>
      </w:r>
      <w:r w:rsidRPr="001F2A4D">
        <w:rPr>
          <w:rFonts w:cs="Arial"/>
          <w:bCs/>
          <w:spacing w:val="-4"/>
        </w:rPr>
        <w:t>ế</w:t>
      </w:r>
      <w:r w:rsidRPr="001F2A4D">
        <w:rPr>
          <w:bCs/>
          <w:spacing w:val="-4"/>
        </w:rPr>
        <w:t xml:space="preserve">t </w:t>
      </w:r>
      <w:r w:rsidRPr="001F2A4D">
        <w:rPr>
          <w:rFonts w:cs="Arial"/>
          <w:bCs/>
          <w:spacing w:val="-4"/>
        </w:rPr>
        <w:t>đị</w:t>
      </w:r>
      <w:r w:rsidRPr="001F2A4D">
        <w:rPr>
          <w:bCs/>
          <w:spacing w:val="-4"/>
        </w:rPr>
        <w:t>nh n</w:t>
      </w:r>
      <w:r w:rsidRPr="001F2A4D">
        <w:rPr>
          <w:rFonts w:cs="Arial"/>
          <w:bCs/>
          <w:spacing w:val="-4"/>
        </w:rPr>
        <w:t>à</w:t>
      </w:r>
      <w:r w:rsidRPr="001F2A4D">
        <w:rPr>
          <w:bCs/>
          <w:spacing w:val="-4"/>
        </w:rPr>
        <w:t>y c</w:t>
      </w:r>
      <w:r w:rsidRPr="001F2A4D">
        <w:rPr>
          <w:rFonts w:cs=".VnTime"/>
          <w:bCs/>
          <w:spacing w:val="-4"/>
        </w:rPr>
        <w:t>ó</w:t>
      </w:r>
      <w:r w:rsidRPr="001F2A4D">
        <w:rPr>
          <w:bCs/>
          <w:spacing w:val="-4"/>
        </w:rPr>
        <w:t xml:space="preserve"> hi</w:t>
      </w:r>
      <w:r w:rsidRPr="001F2A4D">
        <w:rPr>
          <w:rFonts w:cs="Arial"/>
          <w:bCs/>
          <w:spacing w:val="-4"/>
        </w:rPr>
        <w:t>ệ</w:t>
      </w:r>
      <w:r w:rsidRPr="001F2A4D">
        <w:rPr>
          <w:bCs/>
          <w:spacing w:val="-4"/>
        </w:rPr>
        <w:t>u l</w:t>
      </w:r>
      <w:r w:rsidRPr="001F2A4D">
        <w:rPr>
          <w:rFonts w:cs="Arial"/>
          <w:bCs/>
          <w:spacing w:val="-4"/>
        </w:rPr>
        <w:t>ự</w:t>
      </w:r>
      <w:r w:rsidRPr="001F2A4D">
        <w:rPr>
          <w:bCs/>
          <w:spacing w:val="-4"/>
        </w:rPr>
        <w:t>c k</w:t>
      </w:r>
      <w:r w:rsidRPr="001F2A4D">
        <w:rPr>
          <w:rFonts w:cs="Arial"/>
          <w:bCs/>
          <w:spacing w:val="-4"/>
        </w:rPr>
        <w:t>ể</w:t>
      </w:r>
      <w:r w:rsidRPr="001F2A4D">
        <w:rPr>
          <w:bCs/>
          <w:spacing w:val="-4"/>
        </w:rPr>
        <w:t xml:space="preserve"> t</w:t>
      </w:r>
      <w:r w:rsidRPr="001F2A4D">
        <w:rPr>
          <w:rFonts w:cs="Arial"/>
          <w:bCs/>
          <w:spacing w:val="-4"/>
        </w:rPr>
        <w:t>ừ</w:t>
      </w:r>
      <w:r w:rsidRPr="001F2A4D">
        <w:rPr>
          <w:bCs/>
          <w:spacing w:val="-4"/>
        </w:rPr>
        <w:t xml:space="preserve"> ng</w:t>
      </w:r>
      <w:r w:rsidRPr="001F2A4D">
        <w:rPr>
          <w:rFonts w:cs="Arial"/>
          <w:bCs/>
          <w:spacing w:val="-4"/>
        </w:rPr>
        <w:t>à</w:t>
      </w:r>
      <w:r w:rsidRPr="001F2A4D">
        <w:rPr>
          <w:bCs/>
          <w:spacing w:val="-4"/>
        </w:rPr>
        <w:t xml:space="preserve">y </w:t>
      </w:r>
      <w:r w:rsidR="007E6316" w:rsidRPr="001F2A4D">
        <w:rPr>
          <w:bCs/>
          <w:spacing w:val="-4"/>
        </w:rPr>
        <w:t>ban hành</w:t>
      </w:r>
      <w:r w:rsidRPr="001F2A4D">
        <w:rPr>
          <w:bCs/>
          <w:spacing w:val="-4"/>
        </w:rPr>
        <w:t xml:space="preserve"> v</w:t>
      </w:r>
      <w:r w:rsidRPr="001F2A4D">
        <w:rPr>
          <w:rFonts w:cs="Arial"/>
          <w:bCs/>
          <w:spacing w:val="-4"/>
        </w:rPr>
        <w:t>à</w:t>
      </w:r>
      <w:r w:rsidRPr="001F2A4D">
        <w:rPr>
          <w:bCs/>
          <w:spacing w:val="-4"/>
        </w:rPr>
        <w:t xml:space="preserve"> l</w:t>
      </w:r>
      <w:r w:rsidRPr="001F2A4D">
        <w:rPr>
          <w:rFonts w:cs="Arial"/>
          <w:bCs/>
          <w:spacing w:val="-4"/>
        </w:rPr>
        <w:t>à</w:t>
      </w:r>
      <w:r w:rsidRPr="001F2A4D">
        <w:rPr>
          <w:bCs/>
          <w:spacing w:val="-4"/>
        </w:rPr>
        <w:t xml:space="preserve"> m</w:t>
      </w:r>
      <w:r w:rsidRPr="001F2A4D">
        <w:rPr>
          <w:rFonts w:cs="Arial"/>
          <w:bCs/>
          <w:spacing w:val="-4"/>
        </w:rPr>
        <w:t>ộ</w:t>
      </w:r>
      <w:r w:rsidRPr="001F2A4D">
        <w:rPr>
          <w:bCs/>
          <w:spacing w:val="-4"/>
        </w:rPr>
        <w:t>t b</w:t>
      </w:r>
      <w:r w:rsidRPr="001F2A4D">
        <w:rPr>
          <w:rFonts w:cs="Arial"/>
          <w:bCs/>
          <w:spacing w:val="-4"/>
        </w:rPr>
        <w:t>ộ</w:t>
      </w:r>
      <w:r w:rsidRPr="001F2A4D">
        <w:rPr>
          <w:bCs/>
          <w:spacing w:val="-4"/>
        </w:rPr>
        <w:t xml:space="preserve"> ph</w:t>
      </w:r>
      <w:r w:rsidRPr="001F2A4D">
        <w:rPr>
          <w:rFonts w:cs="Arial"/>
          <w:bCs/>
          <w:spacing w:val="-4"/>
        </w:rPr>
        <w:t>ậ</w:t>
      </w:r>
      <w:r w:rsidRPr="001F2A4D">
        <w:rPr>
          <w:bCs/>
          <w:spacing w:val="-4"/>
        </w:rPr>
        <w:t>n kh</w:t>
      </w:r>
      <w:r w:rsidRPr="001F2A4D">
        <w:rPr>
          <w:rFonts w:cs=".VnTime"/>
          <w:bCs/>
          <w:spacing w:val="-4"/>
        </w:rPr>
        <w:t>ô</w:t>
      </w:r>
      <w:r w:rsidRPr="001F2A4D">
        <w:rPr>
          <w:bCs/>
          <w:spacing w:val="-4"/>
        </w:rPr>
        <w:t>ng t</w:t>
      </w:r>
      <w:r w:rsidRPr="001F2A4D">
        <w:rPr>
          <w:rFonts w:cs=".VnTime"/>
          <w:bCs/>
          <w:spacing w:val="-4"/>
        </w:rPr>
        <w:t>á</w:t>
      </w:r>
      <w:r w:rsidRPr="001F2A4D">
        <w:rPr>
          <w:bCs/>
          <w:spacing w:val="-4"/>
        </w:rPr>
        <w:t>ch r</w:t>
      </w:r>
      <w:r w:rsidRPr="001F2A4D">
        <w:rPr>
          <w:rFonts w:cs="Arial"/>
          <w:bCs/>
          <w:spacing w:val="-4"/>
        </w:rPr>
        <w:t>ờ</w:t>
      </w:r>
      <w:r w:rsidRPr="001F2A4D">
        <w:rPr>
          <w:bCs/>
          <w:spacing w:val="-4"/>
        </w:rPr>
        <w:t>i c</w:t>
      </w:r>
      <w:r w:rsidRPr="001F2A4D">
        <w:rPr>
          <w:rFonts w:cs="Arial"/>
          <w:bCs/>
          <w:spacing w:val="-4"/>
        </w:rPr>
        <w:t>ủ</w:t>
      </w:r>
      <w:r w:rsidRPr="001F2A4D">
        <w:rPr>
          <w:bCs/>
          <w:spacing w:val="-4"/>
        </w:rPr>
        <w:t>a Quy</w:t>
      </w:r>
      <w:r w:rsidRPr="001F2A4D">
        <w:rPr>
          <w:rFonts w:cs="Arial"/>
          <w:bCs/>
          <w:spacing w:val="-4"/>
        </w:rPr>
        <w:t>ế</w:t>
      </w:r>
      <w:r w:rsidRPr="001F2A4D">
        <w:rPr>
          <w:bCs/>
          <w:spacing w:val="-4"/>
        </w:rPr>
        <w:t xml:space="preserve">t </w:t>
      </w:r>
      <w:r w:rsidRPr="001F2A4D">
        <w:rPr>
          <w:rFonts w:cs="Arial"/>
          <w:bCs/>
          <w:spacing w:val="-4"/>
        </w:rPr>
        <w:t>đị</w:t>
      </w:r>
      <w:r w:rsidRPr="001F2A4D">
        <w:rPr>
          <w:bCs/>
          <w:spacing w:val="-4"/>
        </w:rPr>
        <w:t xml:space="preserve">nh </w:t>
      </w:r>
      <w:r w:rsidRPr="001F2A4D">
        <w:rPr>
          <w:spacing w:val="-4"/>
        </w:rPr>
        <w:t>số 1038/QĐ-UBND ngày 18/4/2017 của UBND tỉnh.</w:t>
      </w:r>
    </w:p>
    <w:p w:rsidR="00207C96" w:rsidRDefault="001B281C" w:rsidP="00284200">
      <w:pPr>
        <w:tabs>
          <w:tab w:val="left" w:pos="709"/>
        </w:tabs>
        <w:spacing w:after="80"/>
        <w:ind w:firstLine="720"/>
        <w:jc w:val="both"/>
        <w:rPr>
          <w:spacing w:val="2"/>
        </w:rPr>
      </w:pPr>
      <w:r>
        <w:rPr>
          <w:bCs/>
        </w:rPr>
        <w:lastRenderedPageBreak/>
        <w:t xml:space="preserve">2. </w:t>
      </w:r>
      <w:r>
        <w:rPr>
          <w:spacing w:val="2"/>
          <w:lang w:val="vi-VN"/>
        </w:rPr>
        <w:t>Chán</w:t>
      </w:r>
      <w:r w:rsidR="001F2A4D">
        <w:rPr>
          <w:spacing w:val="2"/>
          <w:lang w:val="vi-VN"/>
        </w:rPr>
        <w:t>h Văn phòng UBND tỉnh; Giám đốc</w:t>
      </w:r>
      <w:r>
        <w:rPr>
          <w:spacing w:val="2"/>
          <w:lang w:val="vi-VN"/>
        </w:rPr>
        <w:t xml:space="preserve"> </w:t>
      </w:r>
      <w:r w:rsidR="001F2A4D">
        <w:rPr>
          <w:spacing w:val="2"/>
        </w:rPr>
        <w:t>(</w:t>
      </w:r>
      <w:r>
        <w:rPr>
          <w:spacing w:val="2"/>
          <w:lang w:val="vi-VN"/>
        </w:rPr>
        <w:t>Thủ trưởng</w:t>
      </w:r>
      <w:r w:rsidR="001F2A4D">
        <w:rPr>
          <w:spacing w:val="2"/>
        </w:rPr>
        <w:t>)</w:t>
      </w:r>
      <w:r>
        <w:rPr>
          <w:spacing w:val="2"/>
          <w:lang w:val="vi-VN"/>
        </w:rPr>
        <w:t xml:space="preserve"> các Sở, ngành: Kế hoạch và Đầu tư, </w:t>
      </w:r>
      <w:r w:rsidR="0093240F">
        <w:rPr>
          <w:spacing w:val="2"/>
        </w:rPr>
        <w:t xml:space="preserve">Tài chính, </w:t>
      </w:r>
      <w:r>
        <w:rPr>
          <w:spacing w:val="2"/>
          <w:lang w:val="vi-VN"/>
        </w:rPr>
        <w:t>Xây dựng, Tài nguyên và Môi trường</w:t>
      </w:r>
      <w:r>
        <w:rPr>
          <w:spacing w:val="2"/>
        </w:rPr>
        <w:t>,</w:t>
      </w:r>
      <w:r>
        <w:rPr>
          <w:spacing w:val="2"/>
          <w:lang w:val="vi-VN"/>
        </w:rPr>
        <w:t xml:space="preserve"> </w:t>
      </w:r>
      <w:r>
        <w:rPr>
          <w:spacing w:val="2"/>
        </w:rPr>
        <w:t xml:space="preserve">Công Thương, </w:t>
      </w:r>
      <w:r>
        <w:rPr>
          <w:spacing w:val="2"/>
          <w:lang w:val="vi-VN"/>
        </w:rPr>
        <w:t>Cục Thuế tỉnh</w:t>
      </w:r>
      <w:r w:rsidR="001F2A4D">
        <w:rPr>
          <w:spacing w:val="2"/>
        </w:rPr>
        <w:t>, Cục Thống kê tỉnh</w:t>
      </w:r>
      <w:r>
        <w:rPr>
          <w:spacing w:val="2"/>
          <w:lang w:val="vi-VN"/>
        </w:rPr>
        <w:t xml:space="preserve">; Chủ tịch UBND </w:t>
      </w:r>
      <w:r>
        <w:rPr>
          <w:spacing w:val="2"/>
        </w:rPr>
        <w:t>thành phố Hà Tĩnh</w:t>
      </w:r>
      <w:r>
        <w:rPr>
          <w:spacing w:val="2"/>
          <w:lang w:val="vi-VN"/>
        </w:rPr>
        <w:t xml:space="preserve">; </w:t>
      </w:r>
      <w:r>
        <w:rPr>
          <w:bCs/>
        </w:rPr>
        <w:t xml:space="preserve">Công ty </w:t>
      </w:r>
      <w:r w:rsidR="0093240F">
        <w:rPr>
          <w:bCs/>
        </w:rPr>
        <w:t xml:space="preserve">Cổ </w:t>
      </w:r>
      <w:r>
        <w:rPr>
          <w:bCs/>
        </w:rPr>
        <w:t xml:space="preserve">phần Xây dựng và Thương mại dịch vụ An Việt </w:t>
      </w:r>
      <w:r>
        <w:rPr>
          <w:lang w:val="nl-NL"/>
        </w:rPr>
        <w:t>(Nhà đầu tư)</w:t>
      </w:r>
      <w:r>
        <w:rPr>
          <w:spacing w:val="2"/>
          <w:lang w:val="vi-VN"/>
        </w:rPr>
        <w:t xml:space="preserve"> và Thủ trưởng các cơ quan, đơn vị có liên quan chịu trách nhiệm thi hành Quyết định này.</w:t>
      </w:r>
    </w:p>
    <w:p w:rsidR="00207C96" w:rsidRDefault="001B281C" w:rsidP="00284200">
      <w:pPr>
        <w:tabs>
          <w:tab w:val="left" w:pos="709"/>
        </w:tabs>
        <w:spacing w:after="80"/>
        <w:ind w:firstLine="720"/>
        <w:jc w:val="both"/>
        <w:rPr>
          <w:sz w:val="8"/>
          <w:szCs w:val="8"/>
        </w:rPr>
      </w:pPr>
      <w:r>
        <w:rPr>
          <w:spacing w:val="2"/>
        </w:rPr>
        <w:t>3.</w:t>
      </w:r>
      <w:r>
        <w:rPr>
          <w:bCs/>
        </w:rPr>
        <w:t xml:space="preserve"> Quyết định này được cấp cho Công ty </w:t>
      </w:r>
      <w:r w:rsidR="0093240F">
        <w:rPr>
          <w:bCs/>
        </w:rPr>
        <w:t xml:space="preserve">Cổ </w:t>
      </w:r>
      <w:r>
        <w:rPr>
          <w:bCs/>
        </w:rPr>
        <w:t>phần Xây dựng và Thương mại dịch vụ An Việt</w:t>
      </w:r>
      <w:r>
        <w:rPr>
          <w:lang w:val="nl-NL"/>
        </w:rPr>
        <w:t xml:space="preserve">; </w:t>
      </w:r>
      <w:r>
        <w:t>lưu tại Sở Kế hoạch và Đầu tư và Văn phòng Ủy ban nhân dân tỉnh</w:t>
      </w:r>
      <w:r>
        <w:rPr>
          <w:bCs/>
        </w:rPr>
        <w:t>.</w:t>
      </w:r>
      <w:r>
        <w:t>/.</w:t>
      </w:r>
    </w:p>
    <w:tbl>
      <w:tblPr>
        <w:tblW w:w="9462" w:type="dxa"/>
        <w:tblInd w:w="2" w:type="dxa"/>
        <w:tblLook w:val="01E0" w:firstRow="1" w:lastRow="1" w:firstColumn="1" w:lastColumn="1" w:noHBand="0" w:noVBand="0"/>
      </w:tblPr>
      <w:tblGrid>
        <w:gridCol w:w="3792"/>
        <w:gridCol w:w="5670"/>
      </w:tblGrid>
      <w:tr w:rsidR="00207C96">
        <w:tc>
          <w:tcPr>
            <w:tcW w:w="3792" w:type="dxa"/>
          </w:tcPr>
          <w:p w:rsidR="00207C96" w:rsidRDefault="001B281C">
            <w:pPr>
              <w:spacing w:before="80"/>
              <w:jc w:val="both"/>
              <w:rPr>
                <w:b/>
                <w:bCs/>
                <w:i/>
                <w:iCs/>
                <w:sz w:val="24"/>
                <w:szCs w:val="24"/>
                <w:lang w:val="vi-VN"/>
              </w:rPr>
            </w:pPr>
            <w:r>
              <w:rPr>
                <w:b/>
                <w:bCs/>
                <w:i/>
                <w:iCs/>
                <w:sz w:val="24"/>
                <w:szCs w:val="24"/>
                <w:lang w:val="vi-VN"/>
              </w:rPr>
              <w:t>Nơi nhận:</w:t>
            </w:r>
          </w:p>
          <w:p w:rsidR="00256A8B" w:rsidRDefault="00256A8B">
            <w:pPr>
              <w:jc w:val="both"/>
              <w:rPr>
                <w:sz w:val="22"/>
                <w:szCs w:val="22"/>
              </w:rPr>
            </w:pPr>
            <w:r>
              <w:rPr>
                <w:sz w:val="22"/>
                <w:szCs w:val="22"/>
              </w:rPr>
              <w:t>- Như Điều 3;</w:t>
            </w:r>
          </w:p>
          <w:p w:rsidR="00207C96" w:rsidRDefault="001B281C">
            <w:pPr>
              <w:jc w:val="both"/>
              <w:rPr>
                <w:sz w:val="22"/>
                <w:szCs w:val="22"/>
                <w:lang w:val="vi-VN"/>
              </w:rPr>
            </w:pPr>
            <w:r>
              <w:rPr>
                <w:sz w:val="22"/>
                <w:szCs w:val="22"/>
              </w:rPr>
              <w:t xml:space="preserve">- </w:t>
            </w:r>
            <w:r>
              <w:rPr>
                <w:sz w:val="22"/>
                <w:szCs w:val="22"/>
                <w:lang w:val="vi-VN"/>
              </w:rPr>
              <w:t>Chủ tịch, các PCT UBND tỉnh;</w:t>
            </w:r>
          </w:p>
          <w:p w:rsidR="00207C96" w:rsidRDefault="001B281C">
            <w:pPr>
              <w:jc w:val="both"/>
              <w:rPr>
                <w:sz w:val="22"/>
                <w:szCs w:val="22"/>
                <w:lang w:val="vi-VN"/>
              </w:rPr>
            </w:pPr>
            <w:r>
              <w:rPr>
                <w:sz w:val="22"/>
                <w:szCs w:val="22"/>
                <w:lang w:val="vi-VN"/>
              </w:rPr>
              <w:t xml:space="preserve">- Các Phó </w:t>
            </w:r>
            <w:r w:rsidR="00256A8B">
              <w:rPr>
                <w:sz w:val="22"/>
                <w:szCs w:val="22"/>
              </w:rPr>
              <w:t>C</w:t>
            </w:r>
            <w:r>
              <w:rPr>
                <w:sz w:val="22"/>
                <w:szCs w:val="22"/>
              </w:rPr>
              <w:t>VP UBND tỉnh</w:t>
            </w:r>
            <w:r>
              <w:rPr>
                <w:sz w:val="22"/>
                <w:szCs w:val="22"/>
                <w:lang w:val="vi-VN"/>
              </w:rPr>
              <w:t>;</w:t>
            </w:r>
          </w:p>
          <w:p w:rsidR="007A6D8C" w:rsidRPr="007A6D8C" w:rsidRDefault="007A6D8C">
            <w:pPr>
              <w:jc w:val="both"/>
              <w:rPr>
                <w:sz w:val="22"/>
                <w:szCs w:val="22"/>
              </w:rPr>
            </w:pPr>
            <w:r>
              <w:rPr>
                <w:sz w:val="22"/>
                <w:szCs w:val="22"/>
              </w:rPr>
              <w:t xml:space="preserve">- </w:t>
            </w:r>
            <w:r w:rsidRPr="007A6D8C">
              <w:rPr>
                <w:sz w:val="22"/>
                <w:szCs w:val="22"/>
              </w:rPr>
              <w:t>Trung tâm HT PTDN và XTĐT tỉnh;</w:t>
            </w:r>
          </w:p>
          <w:p w:rsidR="00207C96" w:rsidRDefault="007A6D8C">
            <w:pPr>
              <w:jc w:val="both"/>
              <w:rPr>
                <w:sz w:val="22"/>
                <w:szCs w:val="22"/>
              </w:rPr>
            </w:pPr>
            <w:r>
              <w:rPr>
                <w:sz w:val="22"/>
                <w:szCs w:val="22"/>
                <w:lang w:val="vi-VN"/>
              </w:rPr>
              <w:t xml:space="preserve">- Trung tâm </w:t>
            </w:r>
            <w:r w:rsidR="001B281C">
              <w:rPr>
                <w:sz w:val="22"/>
                <w:szCs w:val="22"/>
                <w:lang w:val="vi-VN"/>
              </w:rPr>
              <w:t>CB-TH tỉnh;</w:t>
            </w:r>
          </w:p>
          <w:p w:rsidR="00207C96" w:rsidRDefault="001B281C">
            <w:pPr>
              <w:jc w:val="both"/>
              <w:rPr>
                <w:sz w:val="22"/>
                <w:szCs w:val="22"/>
              </w:rPr>
            </w:pPr>
            <w:r>
              <w:rPr>
                <w:sz w:val="22"/>
                <w:szCs w:val="22"/>
                <w:lang w:val="vi-VN"/>
              </w:rPr>
              <w:t>- Lưu: VT</w:t>
            </w:r>
            <w:r>
              <w:rPr>
                <w:sz w:val="22"/>
                <w:szCs w:val="22"/>
              </w:rPr>
              <w:t>, KT</w:t>
            </w:r>
            <w:r w:rsidR="0093240F">
              <w:rPr>
                <w:sz w:val="22"/>
                <w:szCs w:val="22"/>
              </w:rPr>
              <w:t>, KT</w:t>
            </w:r>
            <w:r w:rsidR="0093240F">
              <w:rPr>
                <w:sz w:val="22"/>
                <w:szCs w:val="22"/>
                <w:vertAlign w:val="subscript"/>
              </w:rPr>
              <w:t>1</w:t>
            </w:r>
            <w:r>
              <w:rPr>
                <w:sz w:val="22"/>
                <w:szCs w:val="22"/>
              </w:rPr>
              <w:t>.</w:t>
            </w:r>
          </w:p>
        </w:tc>
        <w:tc>
          <w:tcPr>
            <w:tcW w:w="5670" w:type="dxa"/>
          </w:tcPr>
          <w:p w:rsidR="00207C96" w:rsidRDefault="001B281C">
            <w:pPr>
              <w:jc w:val="center"/>
              <w:rPr>
                <w:b/>
                <w:bCs/>
                <w:sz w:val="26"/>
                <w:szCs w:val="26"/>
                <w:lang w:val="vi-VN"/>
              </w:rPr>
            </w:pPr>
            <w:r>
              <w:rPr>
                <w:b/>
                <w:bCs/>
                <w:sz w:val="26"/>
                <w:szCs w:val="26"/>
                <w:lang w:val="vi-VN"/>
              </w:rPr>
              <w:t>TM. ỦY BAN NHÂN DÂN</w:t>
            </w:r>
          </w:p>
          <w:p w:rsidR="00207C96" w:rsidRDefault="00256A8B">
            <w:pPr>
              <w:jc w:val="center"/>
              <w:rPr>
                <w:b/>
                <w:bCs/>
                <w:sz w:val="26"/>
                <w:szCs w:val="26"/>
                <w:lang w:val="vi-VN"/>
              </w:rPr>
            </w:pPr>
            <w:r>
              <w:rPr>
                <w:b/>
                <w:bCs/>
                <w:sz w:val="26"/>
                <w:szCs w:val="26"/>
              </w:rPr>
              <w:t xml:space="preserve">KT. </w:t>
            </w:r>
            <w:r w:rsidR="001B281C">
              <w:rPr>
                <w:b/>
                <w:bCs/>
                <w:sz w:val="26"/>
                <w:szCs w:val="26"/>
                <w:lang w:val="vi-VN"/>
              </w:rPr>
              <w:t>CHỦ TỊCH</w:t>
            </w:r>
          </w:p>
          <w:p w:rsidR="00256A8B" w:rsidRPr="00256A8B" w:rsidRDefault="00256A8B">
            <w:pPr>
              <w:jc w:val="center"/>
              <w:rPr>
                <w:b/>
                <w:bCs/>
                <w:sz w:val="26"/>
                <w:szCs w:val="26"/>
              </w:rPr>
            </w:pPr>
            <w:r>
              <w:rPr>
                <w:b/>
                <w:bCs/>
                <w:sz w:val="26"/>
                <w:szCs w:val="26"/>
              </w:rPr>
              <w:t>PHÓ CHỦ TỊCH</w:t>
            </w:r>
          </w:p>
          <w:p w:rsidR="00207C96" w:rsidRDefault="00207C96">
            <w:pPr>
              <w:spacing w:before="80"/>
              <w:ind w:firstLine="720"/>
              <w:jc w:val="center"/>
              <w:rPr>
                <w:b/>
                <w:bCs/>
                <w:snapToGrid w:val="0"/>
                <w:sz w:val="2"/>
                <w:szCs w:val="2"/>
                <w:lang w:val="vi-VN"/>
              </w:rPr>
            </w:pPr>
          </w:p>
          <w:p w:rsidR="00207C96" w:rsidRDefault="00207C96">
            <w:pPr>
              <w:spacing w:before="80"/>
              <w:ind w:firstLine="720"/>
              <w:jc w:val="center"/>
              <w:rPr>
                <w:b/>
                <w:bCs/>
                <w:snapToGrid w:val="0"/>
                <w:sz w:val="2"/>
                <w:szCs w:val="2"/>
                <w:lang w:val="vi-VN"/>
              </w:rPr>
            </w:pPr>
          </w:p>
          <w:p w:rsidR="00207C96" w:rsidRDefault="00207C96">
            <w:pPr>
              <w:spacing w:before="80"/>
              <w:rPr>
                <w:b/>
                <w:bCs/>
                <w:snapToGrid w:val="0"/>
                <w:sz w:val="24"/>
                <w:szCs w:val="24"/>
                <w:lang w:val="vi-VN"/>
              </w:rPr>
            </w:pPr>
          </w:p>
          <w:p w:rsidR="00256A8B" w:rsidRDefault="00256A8B">
            <w:pPr>
              <w:spacing w:before="80"/>
              <w:rPr>
                <w:b/>
                <w:bCs/>
                <w:snapToGrid w:val="0"/>
                <w:sz w:val="24"/>
                <w:szCs w:val="24"/>
                <w:lang w:val="vi-VN"/>
              </w:rPr>
            </w:pPr>
          </w:p>
          <w:p w:rsidR="00207C96" w:rsidRDefault="00207C96">
            <w:pPr>
              <w:spacing w:before="80"/>
              <w:rPr>
                <w:b/>
                <w:bCs/>
                <w:snapToGrid w:val="0"/>
                <w:sz w:val="24"/>
                <w:szCs w:val="24"/>
              </w:rPr>
            </w:pPr>
          </w:p>
          <w:p w:rsidR="00207C96" w:rsidRDefault="00207C96">
            <w:pPr>
              <w:spacing w:before="80"/>
              <w:rPr>
                <w:b/>
                <w:bCs/>
                <w:snapToGrid w:val="0"/>
                <w:sz w:val="24"/>
                <w:szCs w:val="24"/>
                <w:lang w:val="vi-VN"/>
              </w:rPr>
            </w:pPr>
          </w:p>
          <w:p w:rsidR="00207C96" w:rsidRDefault="00256A8B">
            <w:pPr>
              <w:spacing w:before="80"/>
              <w:jc w:val="center"/>
              <w:rPr>
                <w:b/>
                <w:bCs/>
                <w:snapToGrid w:val="0"/>
              </w:rPr>
            </w:pPr>
            <w:r>
              <w:rPr>
                <w:b/>
                <w:bCs/>
                <w:snapToGrid w:val="0"/>
              </w:rPr>
              <w:t>Trần Báu Hà</w:t>
            </w:r>
          </w:p>
        </w:tc>
      </w:tr>
    </w:tbl>
    <w:p w:rsidR="00C53FD9" w:rsidRDefault="00C53FD9">
      <w:pPr>
        <w:tabs>
          <w:tab w:val="left" w:pos="5388"/>
        </w:tabs>
        <w:spacing w:before="60" w:after="60"/>
        <w:jc w:val="center"/>
        <w:rPr>
          <w:b/>
          <w:bCs/>
        </w:rPr>
      </w:pPr>
    </w:p>
    <w:p w:rsidR="00C53FD9" w:rsidRDefault="00C53FD9">
      <w:pPr>
        <w:tabs>
          <w:tab w:val="left" w:pos="5388"/>
        </w:tabs>
        <w:spacing w:before="60" w:after="60"/>
        <w:jc w:val="center"/>
        <w:rPr>
          <w:b/>
          <w:bCs/>
        </w:rPr>
      </w:pPr>
    </w:p>
    <w:p w:rsidR="001F46ED" w:rsidRDefault="001F46ED">
      <w:pPr>
        <w:tabs>
          <w:tab w:val="left" w:pos="5388"/>
        </w:tabs>
        <w:spacing w:before="60" w:after="60"/>
        <w:jc w:val="center"/>
        <w:rPr>
          <w:b/>
          <w:bCs/>
        </w:rPr>
      </w:pPr>
    </w:p>
    <w:p w:rsidR="001F46ED" w:rsidRDefault="001F46ED">
      <w:pPr>
        <w:tabs>
          <w:tab w:val="left" w:pos="5388"/>
        </w:tabs>
        <w:spacing w:before="60" w:after="60"/>
        <w:jc w:val="center"/>
        <w:rPr>
          <w:b/>
          <w:bCs/>
        </w:rPr>
      </w:pPr>
    </w:p>
    <w:p w:rsidR="001F46ED" w:rsidRDefault="001F46ED">
      <w:pPr>
        <w:tabs>
          <w:tab w:val="left" w:pos="5388"/>
        </w:tabs>
        <w:spacing w:before="60" w:after="60"/>
        <w:jc w:val="center"/>
        <w:rPr>
          <w:b/>
          <w:bCs/>
        </w:rPr>
      </w:pPr>
    </w:p>
    <w:p w:rsidR="001F46ED" w:rsidRDefault="001F46ED">
      <w:pPr>
        <w:tabs>
          <w:tab w:val="left" w:pos="5388"/>
        </w:tabs>
        <w:spacing w:before="60" w:after="60"/>
        <w:jc w:val="center"/>
        <w:rPr>
          <w:b/>
          <w:bCs/>
        </w:rPr>
      </w:pPr>
    </w:p>
    <w:p w:rsidR="007A6D8C" w:rsidRDefault="007A6D8C">
      <w:pPr>
        <w:tabs>
          <w:tab w:val="left" w:pos="5388"/>
        </w:tabs>
        <w:spacing w:before="60" w:after="60"/>
        <w:jc w:val="center"/>
        <w:rPr>
          <w:b/>
          <w:bCs/>
        </w:rPr>
        <w:sectPr w:rsidR="007A6D8C" w:rsidSect="00914972">
          <w:headerReference w:type="default" r:id="rId11"/>
          <w:pgSz w:w="11907" w:h="16840" w:code="9"/>
          <w:pgMar w:top="1134" w:right="1134" w:bottom="1134" w:left="1701" w:header="567" w:footer="567" w:gutter="0"/>
          <w:cols w:space="720"/>
          <w:titlePg/>
          <w:docGrid w:linePitch="381"/>
        </w:sectPr>
      </w:pPr>
    </w:p>
    <w:p w:rsidR="00207C96" w:rsidRDefault="001B281C">
      <w:pPr>
        <w:tabs>
          <w:tab w:val="left" w:pos="5388"/>
        </w:tabs>
        <w:spacing w:before="60" w:after="60"/>
        <w:jc w:val="center"/>
        <w:rPr>
          <w:b/>
          <w:bCs/>
        </w:rPr>
      </w:pPr>
      <w:r>
        <w:rPr>
          <w:b/>
          <w:bCs/>
        </w:rPr>
        <w:lastRenderedPageBreak/>
        <w:t>PHỤ LỤC TIẾN ĐỘ THỰC HIỆN</w:t>
      </w:r>
    </w:p>
    <w:p w:rsidR="00207C96" w:rsidRDefault="001B281C">
      <w:pPr>
        <w:spacing w:before="60" w:after="60"/>
        <w:jc w:val="center"/>
        <w:rPr>
          <w:b/>
          <w:i/>
          <w:lang w:val="nl-NL"/>
        </w:rPr>
      </w:pPr>
      <w:r>
        <w:rPr>
          <w:b/>
        </w:rPr>
        <w:t xml:space="preserve">Dự án </w:t>
      </w:r>
      <w:r>
        <w:rPr>
          <w:b/>
          <w:bCs/>
        </w:rPr>
        <w:t xml:space="preserve">Nhà máy sản xuất gạch không nung và vật liệu xây dựng nhẹ tại xã Thạch Hội, </w:t>
      </w:r>
      <w:r w:rsidR="0068120A">
        <w:rPr>
          <w:b/>
          <w:spacing w:val="-2"/>
        </w:rPr>
        <w:t>thành phố Hà Tĩnh</w:t>
      </w:r>
    </w:p>
    <w:p w:rsidR="00207C96" w:rsidRDefault="001B281C">
      <w:pPr>
        <w:tabs>
          <w:tab w:val="left" w:pos="5388"/>
        </w:tabs>
        <w:spacing w:before="60" w:after="60"/>
        <w:jc w:val="center"/>
        <w:rPr>
          <w:i/>
          <w:iCs/>
        </w:rPr>
      </w:pPr>
      <w:r>
        <w:rPr>
          <w:i/>
          <w:iCs/>
        </w:rPr>
        <w:t>(Kèm theo Quyết định số</w:t>
      </w:r>
      <w:r w:rsidR="007A6D8C">
        <w:rPr>
          <w:i/>
          <w:iCs/>
        </w:rPr>
        <w:t xml:space="preserve">: </w:t>
      </w:r>
      <w:r w:rsidR="00665F1B">
        <w:rPr>
          <w:i/>
          <w:iCs/>
        </w:rPr>
        <w:t xml:space="preserve">  </w:t>
      </w:r>
      <w:r w:rsidR="00CA4D5B">
        <w:rPr>
          <w:i/>
          <w:iCs/>
        </w:rPr>
        <w:t xml:space="preserve"> </w:t>
      </w:r>
      <w:r w:rsidR="007A6D8C">
        <w:rPr>
          <w:i/>
          <w:iCs/>
        </w:rPr>
        <w:t xml:space="preserve">    /QĐ-UBND ngày  </w:t>
      </w:r>
      <w:r w:rsidR="0068120A">
        <w:rPr>
          <w:i/>
          <w:iCs/>
        </w:rPr>
        <w:t xml:space="preserve"> </w:t>
      </w:r>
      <w:r w:rsidR="007A6D8C">
        <w:rPr>
          <w:i/>
          <w:iCs/>
        </w:rPr>
        <w:t xml:space="preserve">    /</w:t>
      </w:r>
      <w:r w:rsidR="00CA4D5B">
        <w:rPr>
          <w:i/>
          <w:iCs/>
        </w:rPr>
        <w:t>01</w:t>
      </w:r>
      <w:r>
        <w:rPr>
          <w:i/>
          <w:iCs/>
        </w:rPr>
        <w:t>/2025 của UBND tỉnh)</w:t>
      </w:r>
    </w:p>
    <w:p w:rsidR="00FF35A7" w:rsidRDefault="001B281C">
      <w:pPr>
        <w:spacing w:before="120" w:after="120" w:line="340" w:lineRule="exact"/>
        <w:jc w:val="both"/>
        <w:rPr>
          <w:sz w:val="26"/>
          <w:szCs w:val="26"/>
          <w:lang w:val="nb-NO"/>
        </w:rPr>
      </w:pPr>
      <w:r>
        <w:rPr>
          <w:sz w:val="26"/>
          <w:szCs w:val="26"/>
          <w:lang w:val="nb-NO"/>
        </w:rPr>
        <w:tab/>
      </w:r>
    </w:p>
    <w:p w:rsidR="00207C96" w:rsidRDefault="001B281C" w:rsidP="00D8290A">
      <w:pPr>
        <w:spacing w:before="120" w:after="120" w:line="340" w:lineRule="exact"/>
        <w:ind w:firstLine="567"/>
        <w:jc w:val="both"/>
        <w:rPr>
          <w:lang w:val="nb-NO"/>
        </w:rPr>
      </w:pPr>
      <w:r>
        <w:rPr>
          <w:lang w:val="nb-NO"/>
        </w:rPr>
        <w:t xml:space="preserve">Tiến độ thực hiện dự án: Hoàn thành và đưa dự án đi vào hoạt động </w:t>
      </w:r>
      <w:r>
        <w:t>trong thời gian 10 tháng, kể từ ngày được chấp thuận điều chỉnh chủ trương đầu tư dự án</w:t>
      </w:r>
      <w:r>
        <w:rPr>
          <w:lang w:val="vi-VN"/>
        </w:rPr>
        <w:t xml:space="preserve">, </w:t>
      </w:r>
      <w:r>
        <w:rPr>
          <w:lang w:val="nb-NO"/>
        </w:rPr>
        <w:t>cụ thể như sau:</w:t>
      </w:r>
    </w:p>
    <w:tbl>
      <w:tblPr>
        <w:tblW w:w="52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946"/>
        <w:gridCol w:w="2124"/>
      </w:tblGrid>
      <w:tr w:rsidR="00FF35A7" w:rsidTr="00CA4D5B">
        <w:trPr>
          <w:trHeight w:val="316"/>
        </w:trPr>
        <w:tc>
          <w:tcPr>
            <w:tcW w:w="363" w:type="pct"/>
            <w:shd w:val="clear" w:color="auto" w:fill="auto"/>
            <w:noWrap/>
            <w:vAlign w:val="center"/>
            <w:hideMark/>
          </w:tcPr>
          <w:p w:rsidR="00207C96" w:rsidRDefault="001B281C">
            <w:pPr>
              <w:spacing w:before="60" w:after="60"/>
              <w:jc w:val="center"/>
              <w:rPr>
                <w:b/>
                <w:bCs/>
                <w:color w:val="000000"/>
              </w:rPr>
            </w:pPr>
            <w:r>
              <w:rPr>
                <w:b/>
                <w:bCs/>
                <w:color w:val="000000"/>
              </w:rPr>
              <w:t>TT</w:t>
            </w:r>
          </w:p>
        </w:tc>
        <w:tc>
          <w:tcPr>
            <w:tcW w:w="3551" w:type="pct"/>
            <w:shd w:val="clear" w:color="auto" w:fill="auto"/>
            <w:noWrap/>
            <w:vAlign w:val="center"/>
            <w:hideMark/>
          </w:tcPr>
          <w:p w:rsidR="00207C96" w:rsidRDefault="001B281C">
            <w:pPr>
              <w:spacing w:before="60" w:after="60"/>
              <w:jc w:val="center"/>
              <w:rPr>
                <w:b/>
                <w:bCs/>
                <w:color w:val="000000"/>
              </w:rPr>
            </w:pPr>
            <w:r>
              <w:rPr>
                <w:b/>
                <w:bCs/>
                <w:color w:val="000000"/>
              </w:rPr>
              <w:t>NỘI DUNG CÔNG VIỆC</w:t>
            </w:r>
          </w:p>
        </w:tc>
        <w:tc>
          <w:tcPr>
            <w:tcW w:w="1086" w:type="pct"/>
            <w:shd w:val="clear" w:color="auto" w:fill="auto"/>
            <w:noWrap/>
            <w:vAlign w:val="center"/>
            <w:hideMark/>
          </w:tcPr>
          <w:p w:rsidR="00207C96" w:rsidRDefault="001B281C">
            <w:pPr>
              <w:spacing w:before="60" w:after="60"/>
              <w:jc w:val="center"/>
              <w:rPr>
                <w:b/>
                <w:bCs/>
                <w:color w:val="000000"/>
              </w:rPr>
            </w:pPr>
            <w:r>
              <w:rPr>
                <w:b/>
                <w:bCs/>
                <w:color w:val="000000"/>
              </w:rPr>
              <w:t>TIẾN ĐỘ</w:t>
            </w:r>
          </w:p>
        </w:tc>
      </w:tr>
      <w:tr w:rsidR="00FF35A7" w:rsidTr="00CA4D5B">
        <w:trPr>
          <w:trHeight w:val="316"/>
        </w:trPr>
        <w:tc>
          <w:tcPr>
            <w:tcW w:w="363" w:type="pct"/>
            <w:shd w:val="clear" w:color="auto" w:fill="auto"/>
            <w:noWrap/>
            <w:vAlign w:val="center"/>
            <w:hideMark/>
          </w:tcPr>
          <w:p w:rsidR="00207C96" w:rsidRPr="00337802" w:rsidRDefault="001B281C">
            <w:pPr>
              <w:spacing w:before="60" w:after="60"/>
              <w:jc w:val="center"/>
              <w:rPr>
                <w:b/>
                <w:bCs/>
                <w:color w:val="000000"/>
                <w:sz w:val="26"/>
                <w:szCs w:val="26"/>
              </w:rPr>
            </w:pPr>
            <w:r w:rsidRPr="00337802">
              <w:rPr>
                <w:b/>
                <w:bCs/>
                <w:color w:val="000000"/>
                <w:sz w:val="26"/>
                <w:szCs w:val="26"/>
              </w:rPr>
              <w:t>I</w:t>
            </w:r>
          </w:p>
        </w:tc>
        <w:tc>
          <w:tcPr>
            <w:tcW w:w="3551" w:type="pct"/>
            <w:shd w:val="clear" w:color="auto" w:fill="auto"/>
            <w:noWrap/>
            <w:vAlign w:val="center"/>
            <w:hideMark/>
          </w:tcPr>
          <w:p w:rsidR="00207C96" w:rsidRPr="00337802" w:rsidRDefault="001B281C">
            <w:pPr>
              <w:spacing w:before="60" w:after="60"/>
              <w:rPr>
                <w:b/>
                <w:bCs/>
                <w:color w:val="000000"/>
                <w:sz w:val="26"/>
                <w:szCs w:val="26"/>
                <w:lang w:val="vi-VN"/>
              </w:rPr>
            </w:pPr>
            <w:r w:rsidRPr="00337802">
              <w:rPr>
                <w:b/>
                <w:bCs/>
                <w:color w:val="000000"/>
                <w:sz w:val="26"/>
                <w:szCs w:val="26"/>
              </w:rPr>
              <w:t>THỦ TỤC SAU KHI ĐƯỢC CHẤP THUẬN ĐIỀU CHỈNH</w:t>
            </w:r>
          </w:p>
        </w:tc>
        <w:tc>
          <w:tcPr>
            <w:tcW w:w="1086" w:type="pct"/>
            <w:shd w:val="clear" w:color="auto" w:fill="auto"/>
            <w:noWrap/>
            <w:vAlign w:val="center"/>
            <w:hideMark/>
          </w:tcPr>
          <w:p w:rsidR="00207C96" w:rsidRDefault="001B281C">
            <w:pPr>
              <w:spacing w:before="60" w:after="60"/>
              <w:rPr>
                <w:b/>
                <w:bCs/>
                <w:color w:val="000000"/>
              </w:rPr>
            </w:pPr>
            <w:r>
              <w:rPr>
                <w:b/>
                <w:bCs/>
                <w:color w:val="000000"/>
              </w:rPr>
              <w:t> </w:t>
            </w:r>
          </w:p>
        </w:tc>
      </w:tr>
      <w:tr w:rsidR="00FF35A7" w:rsidTr="00CA4D5B">
        <w:trPr>
          <w:trHeight w:val="316"/>
        </w:trPr>
        <w:tc>
          <w:tcPr>
            <w:tcW w:w="363" w:type="pct"/>
            <w:shd w:val="clear" w:color="auto" w:fill="auto"/>
            <w:noWrap/>
            <w:vAlign w:val="center"/>
          </w:tcPr>
          <w:p w:rsidR="00207C96" w:rsidRDefault="00207C96">
            <w:pPr>
              <w:spacing w:before="60" w:after="60"/>
              <w:jc w:val="center"/>
              <w:rPr>
                <w:color w:val="000000"/>
              </w:rPr>
            </w:pPr>
          </w:p>
        </w:tc>
        <w:tc>
          <w:tcPr>
            <w:tcW w:w="3551" w:type="pct"/>
            <w:shd w:val="clear" w:color="auto" w:fill="auto"/>
            <w:noWrap/>
            <w:vAlign w:val="center"/>
          </w:tcPr>
          <w:p w:rsidR="00207C96" w:rsidRDefault="001B281C">
            <w:pPr>
              <w:spacing w:before="60" w:after="60"/>
              <w:rPr>
                <w:color w:val="000000"/>
              </w:rPr>
            </w:pPr>
            <w:r>
              <w:rPr>
                <w:color w:val="000000"/>
              </w:rPr>
              <w:t>Hồ sơ, thủ tục về điều chỉnh quy hoạch</w:t>
            </w:r>
          </w:p>
        </w:tc>
        <w:tc>
          <w:tcPr>
            <w:tcW w:w="1086" w:type="pct"/>
            <w:vMerge w:val="restart"/>
            <w:shd w:val="clear" w:color="auto" w:fill="auto"/>
            <w:noWrap/>
            <w:vAlign w:val="center"/>
          </w:tcPr>
          <w:p w:rsidR="00207C96" w:rsidRDefault="001B281C">
            <w:pPr>
              <w:spacing w:before="60" w:after="60"/>
              <w:jc w:val="center"/>
              <w:rPr>
                <w:color w:val="000000"/>
              </w:rPr>
            </w:pPr>
            <w:r>
              <w:rPr>
                <w:color w:val="000000"/>
              </w:rPr>
              <w:t>Từ tháng thứ 01 đến tháng thứ 03</w:t>
            </w:r>
          </w:p>
        </w:tc>
      </w:tr>
      <w:tr w:rsidR="00FF35A7" w:rsidTr="00CA4D5B">
        <w:trPr>
          <w:trHeight w:val="316"/>
        </w:trPr>
        <w:tc>
          <w:tcPr>
            <w:tcW w:w="363" w:type="pct"/>
            <w:shd w:val="clear" w:color="auto" w:fill="auto"/>
            <w:noWrap/>
            <w:vAlign w:val="center"/>
          </w:tcPr>
          <w:p w:rsidR="00207C96" w:rsidRDefault="00207C96">
            <w:pPr>
              <w:spacing w:before="60" w:after="60"/>
              <w:jc w:val="center"/>
              <w:rPr>
                <w:color w:val="000000"/>
              </w:rPr>
            </w:pPr>
          </w:p>
        </w:tc>
        <w:tc>
          <w:tcPr>
            <w:tcW w:w="3551" w:type="pct"/>
            <w:shd w:val="clear" w:color="auto" w:fill="auto"/>
            <w:noWrap/>
            <w:vAlign w:val="center"/>
          </w:tcPr>
          <w:p w:rsidR="00207C96" w:rsidRDefault="001B281C">
            <w:pPr>
              <w:spacing w:before="60" w:after="60"/>
              <w:rPr>
                <w:color w:val="000000"/>
              </w:rPr>
            </w:pPr>
            <w:r>
              <w:rPr>
                <w:color w:val="000000"/>
              </w:rPr>
              <w:t>Hồ sơ, thủ tục về xây dựng</w:t>
            </w:r>
          </w:p>
        </w:tc>
        <w:tc>
          <w:tcPr>
            <w:tcW w:w="1086" w:type="pct"/>
            <w:vMerge/>
            <w:shd w:val="clear" w:color="auto" w:fill="auto"/>
            <w:noWrap/>
            <w:vAlign w:val="center"/>
          </w:tcPr>
          <w:p w:rsidR="00207C96" w:rsidRDefault="00207C96">
            <w:pPr>
              <w:spacing w:before="60" w:after="60"/>
              <w:jc w:val="center"/>
              <w:rPr>
                <w:bCs/>
                <w:color w:val="000000"/>
              </w:rPr>
            </w:pPr>
          </w:p>
        </w:tc>
      </w:tr>
      <w:tr w:rsidR="00FF35A7" w:rsidTr="00CA4D5B">
        <w:trPr>
          <w:trHeight w:val="316"/>
        </w:trPr>
        <w:tc>
          <w:tcPr>
            <w:tcW w:w="363" w:type="pct"/>
            <w:shd w:val="clear" w:color="auto" w:fill="auto"/>
            <w:noWrap/>
            <w:vAlign w:val="center"/>
          </w:tcPr>
          <w:p w:rsidR="00207C96" w:rsidRDefault="00207C96">
            <w:pPr>
              <w:spacing w:before="60" w:after="60"/>
              <w:jc w:val="center"/>
              <w:rPr>
                <w:color w:val="000000"/>
              </w:rPr>
            </w:pPr>
          </w:p>
        </w:tc>
        <w:tc>
          <w:tcPr>
            <w:tcW w:w="3551" w:type="pct"/>
            <w:shd w:val="clear" w:color="auto" w:fill="auto"/>
            <w:noWrap/>
            <w:vAlign w:val="center"/>
          </w:tcPr>
          <w:p w:rsidR="00207C96" w:rsidRDefault="001B281C">
            <w:pPr>
              <w:spacing w:before="60" w:after="60"/>
              <w:rPr>
                <w:color w:val="000000"/>
              </w:rPr>
            </w:pPr>
            <w:r>
              <w:rPr>
                <w:color w:val="000000"/>
              </w:rPr>
              <w:t>Hồ sơ, thủ tục về môi trường</w:t>
            </w:r>
          </w:p>
        </w:tc>
        <w:tc>
          <w:tcPr>
            <w:tcW w:w="1086" w:type="pct"/>
            <w:vMerge/>
            <w:shd w:val="clear" w:color="auto" w:fill="auto"/>
            <w:noWrap/>
            <w:vAlign w:val="center"/>
          </w:tcPr>
          <w:p w:rsidR="00207C96" w:rsidRDefault="00207C96">
            <w:pPr>
              <w:spacing w:before="60" w:after="60"/>
              <w:rPr>
                <w:bCs/>
                <w:color w:val="000000"/>
              </w:rPr>
            </w:pPr>
          </w:p>
        </w:tc>
      </w:tr>
      <w:tr w:rsidR="00FF35A7" w:rsidTr="00CA4D5B">
        <w:trPr>
          <w:trHeight w:val="273"/>
        </w:trPr>
        <w:tc>
          <w:tcPr>
            <w:tcW w:w="363" w:type="pct"/>
            <w:shd w:val="clear" w:color="auto" w:fill="auto"/>
            <w:noWrap/>
            <w:vAlign w:val="center"/>
            <w:hideMark/>
          </w:tcPr>
          <w:p w:rsidR="00207C96" w:rsidRPr="00337802" w:rsidRDefault="001B281C">
            <w:pPr>
              <w:spacing w:before="60" w:after="60"/>
              <w:jc w:val="center"/>
              <w:rPr>
                <w:b/>
                <w:bCs/>
                <w:color w:val="000000"/>
                <w:sz w:val="26"/>
                <w:szCs w:val="26"/>
              </w:rPr>
            </w:pPr>
            <w:r w:rsidRPr="00337802">
              <w:rPr>
                <w:b/>
                <w:bCs/>
                <w:color w:val="000000"/>
                <w:sz w:val="26"/>
                <w:szCs w:val="26"/>
              </w:rPr>
              <w:t>II</w:t>
            </w:r>
          </w:p>
        </w:tc>
        <w:tc>
          <w:tcPr>
            <w:tcW w:w="3551" w:type="pct"/>
            <w:shd w:val="clear" w:color="auto" w:fill="auto"/>
            <w:noWrap/>
            <w:vAlign w:val="center"/>
            <w:hideMark/>
          </w:tcPr>
          <w:p w:rsidR="00207C96" w:rsidRPr="00337802" w:rsidRDefault="001B281C">
            <w:pPr>
              <w:spacing w:before="60" w:after="60"/>
              <w:rPr>
                <w:b/>
                <w:bCs/>
                <w:color w:val="000000"/>
                <w:sz w:val="26"/>
                <w:szCs w:val="26"/>
              </w:rPr>
            </w:pPr>
            <w:r w:rsidRPr="00337802">
              <w:rPr>
                <w:b/>
                <w:bCs/>
                <w:color w:val="000000"/>
                <w:sz w:val="26"/>
                <w:szCs w:val="26"/>
              </w:rPr>
              <w:t xml:space="preserve">ĐẤU TƯ XÂY DỰNG  CÔNG TRÌNH VÀ LẮP ĐẶT MÁY MÓC THIẾT BỊ </w:t>
            </w:r>
          </w:p>
        </w:tc>
        <w:tc>
          <w:tcPr>
            <w:tcW w:w="1086" w:type="pct"/>
            <w:shd w:val="clear" w:color="auto" w:fill="auto"/>
            <w:vAlign w:val="center"/>
            <w:hideMark/>
          </w:tcPr>
          <w:p w:rsidR="00207C96" w:rsidRDefault="001B281C">
            <w:pPr>
              <w:spacing w:before="60" w:after="60"/>
              <w:rPr>
                <w:bCs/>
                <w:color w:val="000000"/>
              </w:rPr>
            </w:pPr>
            <w:r>
              <w:rPr>
                <w:bCs/>
                <w:color w:val="000000"/>
              </w:rPr>
              <w:t> </w:t>
            </w:r>
          </w:p>
        </w:tc>
      </w:tr>
      <w:tr w:rsidR="00FF35A7" w:rsidTr="00CA4D5B">
        <w:trPr>
          <w:trHeight w:val="316"/>
        </w:trPr>
        <w:tc>
          <w:tcPr>
            <w:tcW w:w="363" w:type="pct"/>
            <w:shd w:val="clear" w:color="auto" w:fill="auto"/>
            <w:noWrap/>
            <w:vAlign w:val="center"/>
          </w:tcPr>
          <w:p w:rsidR="00207C96" w:rsidRPr="00337802" w:rsidRDefault="00207C96">
            <w:pPr>
              <w:spacing w:before="60" w:after="60"/>
              <w:jc w:val="center"/>
              <w:rPr>
                <w:b/>
                <w:color w:val="000000"/>
                <w:sz w:val="26"/>
                <w:szCs w:val="26"/>
              </w:rPr>
            </w:pPr>
          </w:p>
        </w:tc>
        <w:tc>
          <w:tcPr>
            <w:tcW w:w="3551" w:type="pct"/>
            <w:shd w:val="clear" w:color="auto" w:fill="auto"/>
            <w:noWrap/>
            <w:vAlign w:val="center"/>
          </w:tcPr>
          <w:p w:rsidR="00207C96" w:rsidRPr="00337802" w:rsidRDefault="001B281C">
            <w:pPr>
              <w:spacing w:before="60" w:after="60"/>
              <w:rPr>
                <w:b/>
                <w:color w:val="000000"/>
                <w:sz w:val="26"/>
                <w:szCs w:val="26"/>
              </w:rPr>
            </w:pPr>
            <w:r w:rsidRPr="00337802">
              <w:rPr>
                <w:b/>
                <w:color w:val="000000"/>
                <w:sz w:val="26"/>
                <w:szCs w:val="26"/>
              </w:rPr>
              <w:t>ĐẦU TƯ XÂY DỰNG CÔNG TRÌNH</w:t>
            </w:r>
          </w:p>
        </w:tc>
        <w:tc>
          <w:tcPr>
            <w:tcW w:w="1086" w:type="pct"/>
            <w:shd w:val="clear" w:color="auto" w:fill="auto"/>
            <w:noWrap/>
            <w:vAlign w:val="center"/>
          </w:tcPr>
          <w:p w:rsidR="00207C96" w:rsidRDefault="00207C96">
            <w:pPr>
              <w:spacing w:before="60" w:after="60"/>
              <w:jc w:val="center"/>
              <w:rPr>
                <w:rStyle w:val="fontstyle01"/>
                <w:b/>
              </w:rPr>
            </w:pPr>
          </w:p>
        </w:tc>
      </w:tr>
      <w:tr w:rsidR="00FF35A7" w:rsidTr="00CA4D5B">
        <w:trPr>
          <w:trHeight w:val="316"/>
        </w:trPr>
        <w:tc>
          <w:tcPr>
            <w:tcW w:w="363" w:type="pct"/>
            <w:shd w:val="clear" w:color="auto" w:fill="auto"/>
            <w:noWrap/>
            <w:vAlign w:val="center"/>
            <w:hideMark/>
          </w:tcPr>
          <w:p w:rsidR="00207C96" w:rsidRDefault="00207C96">
            <w:pPr>
              <w:spacing w:before="60" w:after="60"/>
              <w:jc w:val="center"/>
              <w:rPr>
                <w:color w:val="000000"/>
              </w:rPr>
            </w:pPr>
          </w:p>
        </w:tc>
        <w:tc>
          <w:tcPr>
            <w:tcW w:w="3551" w:type="pct"/>
            <w:shd w:val="clear" w:color="auto" w:fill="auto"/>
            <w:noWrap/>
            <w:vAlign w:val="center"/>
            <w:hideMark/>
          </w:tcPr>
          <w:p w:rsidR="00207C96" w:rsidRDefault="001B281C">
            <w:pPr>
              <w:spacing w:before="60" w:after="60"/>
              <w:rPr>
                <w:color w:val="000000"/>
              </w:rPr>
            </w:pPr>
            <w:r>
              <w:rPr>
                <w:color w:val="000000"/>
              </w:rPr>
              <w:t xml:space="preserve">San lấp mặt bằng, thi công móng trạm trộn, nâng cấp trạm điện… </w:t>
            </w:r>
          </w:p>
        </w:tc>
        <w:tc>
          <w:tcPr>
            <w:tcW w:w="1086" w:type="pct"/>
            <w:shd w:val="clear" w:color="auto" w:fill="auto"/>
            <w:noWrap/>
            <w:vAlign w:val="center"/>
          </w:tcPr>
          <w:p w:rsidR="00207C96" w:rsidRDefault="001B281C">
            <w:pPr>
              <w:spacing w:before="60" w:after="60"/>
              <w:jc w:val="center"/>
              <w:rPr>
                <w:color w:val="000000"/>
                <w:lang w:val="vi-VN"/>
              </w:rPr>
            </w:pPr>
            <w:r>
              <w:rPr>
                <w:rStyle w:val="fontstyle01"/>
              </w:rPr>
              <w:t>Từ tháng thứ 04 đến tháng thứ 06</w:t>
            </w:r>
          </w:p>
        </w:tc>
      </w:tr>
      <w:tr w:rsidR="00FF35A7" w:rsidTr="00CA4D5B">
        <w:trPr>
          <w:trHeight w:val="316"/>
        </w:trPr>
        <w:tc>
          <w:tcPr>
            <w:tcW w:w="363" w:type="pct"/>
            <w:shd w:val="clear" w:color="auto" w:fill="auto"/>
            <w:noWrap/>
            <w:vAlign w:val="center"/>
          </w:tcPr>
          <w:p w:rsidR="00207C96" w:rsidRPr="00337802" w:rsidRDefault="00207C96">
            <w:pPr>
              <w:spacing w:before="60" w:after="60"/>
              <w:jc w:val="center"/>
              <w:rPr>
                <w:b/>
                <w:bCs/>
                <w:color w:val="000000"/>
                <w:sz w:val="26"/>
                <w:szCs w:val="26"/>
              </w:rPr>
            </w:pPr>
          </w:p>
        </w:tc>
        <w:tc>
          <w:tcPr>
            <w:tcW w:w="3551" w:type="pct"/>
            <w:shd w:val="clear" w:color="auto" w:fill="auto"/>
            <w:noWrap/>
            <w:vAlign w:val="center"/>
          </w:tcPr>
          <w:p w:rsidR="00207C96" w:rsidRPr="00337802" w:rsidRDefault="001B281C">
            <w:pPr>
              <w:spacing w:before="60" w:after="60"/>
              <w:rPr>
                <w:b/>
                <w:bCs/>
                <w:color w:val="000000"/>
                <w:sz w:val="26"/>
                <w:szCs w:val="26"/>
              </w:rPr>
            </w:pPr>
            <w:r w:rsidRPr="00337802">
              <w:rPr>
                <w:b/>
                <w:bCs/>
                <w:color w:val="000000"/>
                <w:sz w:val="26"/>
                <w:szCs w:val="26"/>
              </w:rPr>
              <w:t>LẮP ĐẶT MÁY MÓC THIẾT BỊ</w:t>
            </w:r>
          </w:p>
        </w:tc>
        <w:tc>
          <w:tcPr>
            <w:tcW w:w="1086" w:type="pct"/>
            <w:shd w:val="clear" w:color="auto" w:fill="auto"/>
            <w:vAlign w:val="center"/>
          </w:tcPr>
          <w:p w:rsidR="00207C96" w:rsidRDefault="00207C96">
            <w:pPr>
              <w:spacing w:before="60" w:after="60"/>
              <w:rPr>
                <w:color w:val="000000"/>
              </w:rPr>
            </w:pPr>
          </w:p>
        </w:tc>
      </w:tr>
      <w:tr w:rsidR="00FF35A7" w:rsidTr="00CA4D5B">
        <w:trPr>
          <w:trHeight w:val="316"/>
        </w:trPr>
        <w:tc>
          <w:tcPr>
            <w:tcW w:w="363" w:type="pct"/>
            <w:shd w:val="clear" w:color="auto" w:fill="auto"/>
            <w:noWrap/>
            <w:vAlign w:val="center"/>
          </w:tcPr>
          <w:p w:rsidR="00207C96" w:rsidRDefault="00207C96">
            <w:pPr>
              <w:spacing w:before="60" w:after="60"/>
              <w:jc w:val="center"/>
              <w:rPr>
                <w:bCs/>
                <w:color w:val="000000"/>
              </w:rPr>
            </w:pPr>
          </w:p>
        </w:tc>
        <w:tc>
          <w:tcPr>
            <w:tcW w:w="3551" w:type="pct"/>
            <w:shd w:val="clear" w:color="auto" w:fill="auto"/>
            <w:noWrap/>
            <w:vAlign w:val="center"/>
          </w:tcPr>
          <w:p w:rsidR="00207C96" w:rsidRDefault="001B281C">
            <w:pPr>
              <w:spacing w:before="60" w:after="60"/>
              <w:rPr>
                <w:bCs/>
                <w:color w:val="000000"/>
              </w:rPr>
            </w:pPr>
            <w:r>
              <w:rPr>
                <w:bCs/>
                <w:color w:val="000000"/>
              </w:rPr>
              <w:t>Lắp đặt dây chuyền trạm trộn bê tông</w:t>
            </w:r>
          </w:p>
        </w:tc>
        <w:tc>
          <w:tcPr>
            <w:tcW w:w="1086" w:type="pct"/>
            <w:shd w:val="clear" w:color="auto" w:fill="auto"/>
            <w:vAlign w:val="center"/>
          </w:tcPr>
          <w:p w:rsidR="00207C96" w:rsidRDefault="001B281C">
            <w:pPr>
              <w:spacing w:before="60" w:after="60"/>
              <w:jc w:val="center"/>
              <w:rPr>
                <w:color w:val="000000"/>
                <w:lang w:val="vi-VN"/>
              </w:rPr>
            </w:pPr>
            <w:r>
              <w:rPr>
                <w:rStyle w:val="fontstyle01"/>
              </w:rPr>
              <w:t>Từ tháng thứ 07 đến tháng thứ 08</w:t>
            </w:r>
          </w:p>
        </w:tc>
      </w:tr>
      <w:tr w:rsidR="00FF35A7" w:rsidTr="00CA4D5B">
        <w:trPr>
          <w:trHeight w:val="316"/>
        </w:trPr>
        <w:tc>
          <w:tcPr>
            <w:tcW w:w="363" w:type="pct"/>
            <w:shd w:val="clear" w:color="auto" w:fill="auto"/>
            <w:noWrap/>
            <w:vAlign w:val="center"/>
          </w:tcPr>
          <w:p w:rsidR="00207C96" w:rsidRPr="00337802" w:rsidRDefault="001B281C">
            <w:pPr>
              <w:spacing w:before="60" w:after="60"/>
              <w:jc w:val="center"/>
              <w:rPr>
                <w:b/>
                <w:bCs/>
                <w:color w:val="000000"/>
                <w:sz w:val="26"/>
                <w:szCs w:val="26"/>
              </w:rPr>
            </w:pPr>
            <w:r w:rsidRPr="00337802">
              <w:rPr>
                <w:b/>
                <w:bCs/>
                <w:color w:val="000000"/>
                <w:sz w:val="26"/>
                <w:szCs w:val="26"/>
              </w:rPr>
              <w:t>III</w:t>
            </w:r>
          </w:p>
        </w:tc>
        <w:tc>
          <w:tcPr>
            <w:tcW w:w="3551" w:type="pct"/>
            <w:shd w:val="clear" w:color="auto" w:fill="auto"/>
            <w:noWrap/>
            <w:vAlign w:val="center"/>
          </w:tcPr>
          <w:p w:rsidR="00207C96" w:rsidRPr="00337802" w:rsidRDefault="001B281C">
            <w:pPr>
              <w:spacing w:before="60" w:after="60"/>
              <w:rPr>
                <w:b/>
                <w:bCs/>
                <w:color w:val="000000"/>
                <w:sz w:val="26"/>
                <w:szCs w:val="26"/>
              </w:rPr>
            </w:pPr>
            <w:r w:rsidRPr="00337802">
              <w:rPr>
                <w:b/>
                <w:bCs/>
                <w:color w:val="000000"/>
                <w:sz w:val="26"/>
                <w:szCs w:val="26"/>
              </w:rPr>
              <w:t>NGHIỆM THU, HOÀN THÀNH ĐƯA VÀO SỬ DỤNG</w:t>
            </w:r>
          </w:p>
        </w:tc>
        <w:tc>
          <w:tcPr>
            <w:tcW w:w="1086" w:type="pct"/>
            <w:shd w:val="clear" w:color="auto" w:fill="auto"/>
            <w:vAlign w:val="center"/>
          </w:tcPr>
          <w:p w:rsidR="00207C96" w:rsidRDefault="00207C96">
            <w:pPr>
              <w:spacing w:before="60" w:after="60"/>
              <w:rPr>
                <w:color w:val="000000"/>
              </w:rPr>
            </w:pPr>
          </w:p>
        </w:tc>
      </w:tr>
      <w:tr w:rsidR="00FF35A7" w:rsidTr="00CA4D5B">
        <w:trPr>
          <w:trHeight w:val="316"/>
        </w:trPr>
        <w:tc>
          <w:tcPr>
            <w:tcW w:w="363" w:type="pct"/>
            <w:shd w:val="clear" w:color="auto" w:fill="auto"/>
            <w:noWrap/>
            <w:vAlign w:val="center"/>
          </w:tcPr>
          <w:p w:rsidR="00207C96" w:rsidRDefault="00207C96">
            <w:pPr>
              <w:spacing w:before="60" w:after="60"/>
              <w:jc w:val="center"/>
              <w:rPr>
                <w:bCs/>
                <w:color w:val="000000"/>
              </w:rPr>
            </w:pPr>
          </w:p>
        </w:tc>
        <w:tc>
          <w:tcPr>
            <w:tcW w:w="3551" w:type="pct"/>
            <w:shd w:val="clear" w:color="auto" w:fill="auto"/>
            <w:noWrap/>
            <w:vAlign w:val="center"/>
          </w:tcPr>
          <w:p w:rsidR="00207C96" w:rsidRDefault="001B281C">
            <w:pPr>
              <w:spacing w:before="60" w:after="60"/>
              <w:rPr>
                <w:color w:val="000000"/>
              </w:rPr>
            </w:pPr>
            <w:r>
              <w:rPr>
                <w:color w:val="000000"/>
              </w:rPr>
              <w:t>Nghiệm thu, chạy thử và đưa vào sử dụng</w:t>
            </w:r>
          </w:p>
        </w:tc>
        <w:tc>
          <w:tcPr>
            <w:tcW w:w="1086" w:type="pct"/>
            <w:shd w:val="clear" w:color="auto" w:fill="auto"/>
            <w:vAlign w:val="center"/>
          </w:tcPr>
          <w:p w:rsidR="00207C96" w:rsidRDefault="001B281C">
            <w:pPr>
              <w:spacing w:before="60" w:after="60"/>
              <w:jc w:val="center"/>
              <w:rPr>
                <w:color w:val="000000"/>
                <w:lang w:val="vi-VN"/>
              </w:rPr>
            </w:pPr>
            <w:r>
              <w:rPr>
                <w:rStyle w:val="fontstyle01"/>
              </w:rPr>
              <w:t>Từ tháng thứ 09 đến tháng thứ 10</w:t>
            </w:r>
          </w:p>
        </w:tc>
      </w:tr>
    </w:tbl>
    <w:p w:rsidR="00207C96" w:rsidRPr="004D72FB" w:rsidRDefault="007A6D8C" w:rsidP="007A6D8C">
      <w:pPr>
        <w:spacing w:before="120" w:after="120"/>
        <w:jc w:val="right"/>
        <w:rPr>
          <w:b/>
          <w:szCs w:val="26"/>
        </w:rPr>
      </w:pPr>
      <w:r w:rsidRPr="004D72FB">
        <w:rPr>
          <w:b/>
          <w:bCs/>
          <w:szCs w:val="26"/>
          <w:lang w:val="vi-VN"/>
        </w:rPr>
        <w:t>ỦY BAN NHÂN DÂN</w:t>
      </w:r>
      <w:r w:rsidRPr="004D72FB">
        <w:rPr>
          <w:b/>
          <w:bCs/>
          <w:szCs w:val="26"/>
        </w:rPr>
        <w:t xml:space="preserve"> TỈNH</w:t>
      </w:r>
    </w:p>
    <w:p w:rsidR="00207C96" w:rsidRDefault="00207C96">
      <w:pPr>
        <w:spacing w:before="120" w:after="120"/>
        <w:rPr>
          <w:b/>
          <w:sz w:val="26"/>
          <w:szCs w:val="26"/>
          <w:lang w:val="nl-NL"/>
        </w:rPr>
      </w:pPr>
    </w:p>
    <w:p w:rsidR="00207C96" w:rsidRDefault="00207C96">
      <w:pPr>
        <w:spacing w:before="120" w:after="120"/>
        <w:rPr>
          <w:b/>
          <w:sz w:val="26"/>
          <w:szCs w:val="26"/>
          <w:lang w:val="nl-NL"/>
        </w:rPr>
      </w:pPr>
    </w:p>
    <w:p w:rsidR="00207C96" w:rsidRDefault="00207C96">
      <w:pPr>
        <w:spacing w:before="120" w:after="120"/>
        <w:rPr>
          <w:b/>
          <w:sz w:val="26"/>
          <w:szCs w:val="26"/>
          <w:lang w:val="nl-NL"/>
        </w:rPr>
      </w:pPr>
    </w:p>
    <w:p w:rsidR="00207C96" w:rsidRDefault="00207C96">
      <w:pPr>
        <w:spacing w:before="120" w:after="120"/>
        <w:rPr>
          <w:b/>
          <w:sz w:val="26"/>
          <w:szCs w:val="26"/>
          <w:lang w:val="nl-NL"/>
        </w:rPr>
      </w:pPr>
    </w:p>
    <w:p w:rsidR="00207C96" w:rsidRDefault="00207C96">
      <w:pPr>
        <w:spacing w:before="120" w:after="120"/>
        <w:rPr>
          <w:b/>
          <w:sz w:val="26"/>
          <w:szCs w:val="26"/>
          <w:lang w:val="nl-NL"/>
        </w:rPr>
      </w:pPr>
    </w:p>
    <w:p w:rsidR="00F5400A" w:rsidRDefault="00F5400A">
      <w:pPr>
        <w:spacing w:before="120" w:after="120"/>
        <w:rPr>
          <w:b/>
          <w:sz w:val="26"/>
          <w:szCs w:val="26"/>
          <w:lang w:val="nl-NL"/>
        </w:rPr>
      </w:pPr>
    </w:p>
    <w:p w:rsidR="00F5400A" w:rsidRDefault="00F5400A">
      <w:pPr>
        <w:spacing w:before="120" w:after="120"/>
        <w:rPr>
          <w:b/>
          <w:sz w:val="26"/>
          <w:szCs w:val="26"/>
          <w:lang w:val="nl-NL"/>
        </w:rPr>
      </w:pPr>
    </w:p>
    <w:sectPr w:rsidR="00F5400A" w:rsidSect="001F46ED">
      <w:pgSz w:w="11907" w:h="16840" w:code="9"/>
      <w:pgMar w:top="1134" w:right="1134" w:bottom="1134" w:left="1701" w:header="432" w:footer="14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419" w:rsidRDefault="00061419">
      <w:r>
        <w:separator/>
      </w:r>
    </w:p>
  </w:endnote>
  <w:endnote w:type="continuationSeparator" w:id="0">
    <w:p w:rsidR="00061419" w:rsidRDefault="0006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419" w:rsidRDefault="00061419">
      <w:r>
        <w:separator/>
      </w:r>
    </w:p>
  </w:footnote>
  <w:footnote w:type="continuationSeparator" w:id="0">
    <w:p w:rsidR="00061419" w:rsidRDefault="000614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05250"/>
      <w:docPartObj>
        <w:docPartGallery w:val="Page Numbers (Top of Page)"/>
        <w:docPartUnique/>
      </w:docPartObj>
    </w:sdtPr>
    <w:sdtEndPr>
      <w:rPr>
        <w:noProof/>
      </w:rPr>
    </w:sdtEndPr>
    <w:sdtContent>
      <w:p w:rsidR="0068120A" w:rsidRDefault="0068120A">
        <w:pPr>
          <w:pStyle w:val="Header"/>
          <w:jc w:val="center"/>
        </w:pPr>
        <w:r>
          <w:fldChar w:fldCharType="begin"/>
        </w:r>
        <w:r>
          <w:instrText xml:space="preserve"> PAGE   \* MERGEFORMAT </w:instrText>
        </w:r>
        <w:r>
          <w:fldChar w:fldCharType="separate"/>
        </w:r>
        <w:r w:rsidR="00DD5026">
          <w:rPr>
            <w:noProof/>
          </w:rPr>
          <w:t>3</w:t>
        </w:r>
        <w:r>
          <w:rPr>
            <w:noProof/>
          </w:rPr>
          <w:fldChar w:fldCharType="end"/>
        </w:r>
      </w:p>
    </w:sdtContent>
  </w:sdt>
  <w:p w:rsidR="0068120A" w:rsidRDefault="006812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0A4"/>
    <w:multiLevelType w:val="hybridMultilevel"/>
    <w:tmpl w:val="464080F6"/>
    <w:lvl w:ilvl="0" w:tplc="5876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70210A9"/>
    <w:multiLevelType w:val="hybridMultilevel"/>
    <w:tmpl w:val="66D681F2"/>
    <w:lvl w:ilvl="0" w:tplc="2F5C2C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82B77F0"/>
    <w:multiLevelType w:val="multilevel"/>
    <w:tmpl w:val="2626E8D2"/>
    <w:lvl w:ilvl="0">
      <w:start w:val="1"/>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 w15:restartNumberingAfterBreak="0">
    <w:nsid w:val="093D20CD"/>
    <w:multiLevelType w:val="hybridMultilevel"/>
    <w:tmpl w:val="47A295EA"/>
    <w:lvl w:ilvl="0" w:tplc="B4B65E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2F1B75"/>
    <w:multiLevelType w:val="hybridMultilevel"/>
    <w:tmpl w:val="21D2F5AA"/>
    <w:lvl w:ilvl="0" w:tplc="CD70DF1E">
      <w:start w:val="4"/>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 w15:restartNumberingAfterBreak="0">
    <w:nsid w:val="1E4B4A02"/>
    <w:multiLevelType w:val="hybridMultilevel"/>
    <w:tmpl w:val="FFA2703A"/>
    <w:lvl w:ilvl="0" w:tplc="866666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AB5505"/>
    <w:multiLevelType w:val="hybridMultilevel"/>
    <w:tmpl w:val="B0CE4AEC"/>
    <w:lvl w:ilvl="0" w:tplc="D07A4D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1FD151A"/>
    <w:multiLevelType w:val="hybridMultilevel"/>
    <w:tmpl w:val="EB084618"/>
    <w:lvl w:ilvl="0" w:tplc="A6AA542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A729D8"/>
    <w:multiLevelType w:val="hybridMultilevel"/>
    <w:tmpl w:val="92BA53FC"/>
    <w:lvl w:ilvl="0" w:tplc="2B0E009A">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15:restartNumberingAfterBreak="0">
    <w:nsid w:val="25D764E1"/>
    <w:multiLevelType w:val="hybridMultilevel"/>
    <w:tmpl w:val="F9F4CA38"/>
    <w:lvl w:ilvl="0" w:tplc="836AE502">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26AD62C2"/>
    <w:multiLevelType w:val="hybridMultilevel"/>
    <w:tmpl w:val="1F021174"/>
    <w:lvl w:ilvl="0" w:tplc="4D7A944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281B5447"/>
    <w:multiLevelType w:val="hybridMultilevel"/>
    <w:tmpl w:val="E27AE5E0"/>
    <w:lvl w:ilvl="0" w:tplc="1C0C65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96A0316"/>
    <w:multiLevelType w:val="hybridMultilevel"/>
    <w:tmpl w:val="71786F24"/>
    <w:lvl w:ilvl="0" w:tplc="A5E028B8">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A345AC6"/>
    <w:multiLevelType w:val="hybridMultilevel"/>
    <w:tmpl w:val="38F8DF9C"/>
    <w:lvl w:ilvl="0" w:tplc="C57A9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02EFD"/>
    <w:multiLevelType w:val="hybridMultilevel"/>
    <w:tmpl w:val="29E83624"/>
    <w:lvl w:ilvl="0" w:tplc="01E63D5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2CE32C55"/>
    <w:multiLevelType w:val="hybridMultilevel"/>
    <w:tmpl w:val="EFE01682"/>
    <w:lvl w:ilvl="0" w:tplc="A85A0EA4">
      <w:start w:val="6"/>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6" w15:restartNumberingAfterBreak="0">
    <w:nsid w:val="2E790369"/>
    <w:multiLevelType w:val="multilevel"/>
    <w:tmpl w:val="F7784B1E"/>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2ED733B1"/>
    <w:multiLevelType w:val="hybridMultilevel"/>
    <w:tmpl w:val="C67AE78A"/>
    <w:lvl w:ilvl="0" w:tplc="836A11CA">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15:restartNumberingAfterBreak="0">
    <w:nsid w:val="31147B4F"/>
    <w:multiLevelType w:val="hybridMultilevel"/>
    <w:tmpl w:val="A96C1242"/>
    <w:lvl w:ilvl="0" w:tplc="BD2823FA">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15:restartNumberingAfterBreak="0">
    <w:nsid w:val="34D341D2"/>
    <w:multiLevelType w:val="hybridMultilevel"/>
    <w:tmpl w:val="9746D994"/>
    <w:lvl w:ilvl="0" w:tplc="FA201EF8">
      <w:start w:val="1"/>
      <w:numFmt w:val="decimal"/>
      <w:lvlText w:val="%1."/>
      <w:lvlJc w:val="left"/>
      <w:pPr>
        <w:tabs>
          <w:tab w:val="num" w:pos="1770"/>
        </w:tabs>
        <w:ind w:left="1770" w:hanging="105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384F00EB"/>
    <w:multiLevelType w:val="hybridMultilevel"/>
    <w:tmpl w:val="56A2D94C"/>
    <w:lvl w:ilvl="0" w:tplc="901C0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92579A"/>
    <w:multiLevelType w:val="multilevel"/>
    <w:tmpl w:val="7EC81F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numFmt w:val="bullet"/>
      <w:lvlText w:val="-"/>
      <w:lvlJc w:val="left"/>
      <w:pPr>
        <w:ind w:left="3762" w:hanging="360"/>
      </w:pPr>
      <w:rPr>
        <w:rFonts w:ascii="Times New Roman" w:eastAsia="Times New Roman" w:hAnsi="Times New Roman" w:cs="Times New Roman" w:hint="default"/>
      </w:rPr>
    </w:lvl>
    <w:lvl w:ilvl="3">
      <w:numFmt w:val="bullet"/>
      <w:lvlText w:val="+"/>
      <w:lvlJc w:val="left"/>
      <w:pPr>
        <w:ind w:left="1440" w:hanging="360"/>
      </w:pPr>
      <w:rPr>
        <w:rFonts w:ascii="Times New Roman" w:eastAsia="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A17D24"/>
    <w:multiLevelType w:val="hybridMultilevel"/>
    <w:tmpl w:val="B3AAF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AB65FB"/>
    <w:multiLevelType w:val="hybridMultilevel"/>
    <w:tmpl w:val="00B21552"/>
    <w:lvl w:ilvl="0" w:tplc="4B52FEC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C671C2"/>
    <w:multiLevelType w:val="hybridMultilevel"/>
    <w:tmpl w:val="CB54DB28"/>
    <w:lvl w:ilvl="0" w:tplc="42E491B8">
      <w:start w:val="1"/>
      <w:numFmt w:val="decimal"/>
      <w:lvlText w:val="%1."/>
      <w:lvlJc w:val="left"/>
      <w:pPr>
        <w:ind w:left="1155" w:hanging="360"/>
      </w:pPr>
      <w:rPr>
        <w:rFonts w:hint="default"/>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25" w15:restartNumberingAfterBreak="0">
    <w:nsid w:val="45243655"/>
    <w:multiLevelType w:val="hybridMultilevel"/>
    <w:tmpl w:val="8C726C54"/>
    <w:lvl w:ilvl="0" w:tplc="8A349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6D6A4F"/>
    <w:multiLevelType w:val="hybridMultilevel"/>
    <w:tmpl w:val="A3C8D9C6"/>
    <w:lvl w:ilvl="0" w:tplc="059CA056">
      <w:start w:val="3"/>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4B3024AB"/>
    <w:multiLevelType w:val="hybridMultilevel"/>
    <w:tmpl w:val="31062800"/>
    <w:lvl w:ilvl="0" w:tplc="88B4C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3E3E10"/>
    <w:multiLevelType w:val="hybridMultilevel"/>
    <w:tmpl w:val="FD9A8820"/>
    <w:lvl w:ilvl="0" w:tplc="6AAE0F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D4F0521"/>
    <w:multiLevelType w:val="hybridMultilevel"/>
    <w:tmpl w:val="4B0A18A4"/>
    <w:lvl w:ilvl="0" w:tplc="ECEA807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4DEB052F"/>
    <w:multiLevelType w:val="hybridMultilevel"/>
    <w:tmpl w:val="95C649A8"/>
    <w:lvl w:ilvl="0" w:tplc="2BBAE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322659"/>
    <w:multiLevelType w:val="hybridMultilevel"/>
    <w:tmpl w:val="34C2686A"/>
    <w:lvl w:ilvl="0" w:tplc="92CE85D2">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15:restartNumberingAfterBreak="0">
    <w:nsid w:val="4F315E96"/>
    <w:multiLevelType w:val="hybridMultilevel"/>
    <w:tmpl w:val="9B88505C"/>
    <w:lvl w:ilvl="0" w:tplc="9E2C8A36">
      <w:start w:val="4"/>
      <w:numFmt w:val="decimal"/>
      <w:lvlText w:val="%1."/>
      <w:lvlJc w:val="left"/>
      <w:pPr>
        <w:tabs>
          <w:tab w:val="num" w:pos="1350"/>
        </w:tabs>
        <w:ind w:left="1350" w:hanging="36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33" w15:restartNumberingAfterBreak="0">
    <w:nsid w:val="5079655E"/>
    <w:multiLevelType w:val="hybridMultilevel"/>
    <w:tmpl w:val="3F1C678A"/>
    <w:lvl w:ilvl="0" w:tplc="4C8E4A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2CF19D8"/>
    <w:multiLevelType w:val="multilevel"/>
    <w:tmpl w:val="7EC81F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numFmt w:val="bullet"/>
      <w:lvlText w:val="-"/>
      <w:lvlJc w:val="left"/>
      <w:pPr>
        <w:ind w:left="1080" w:hanging="360"/>
      </w:pPr>
      <w:rPr>
        <w:rFonts w:ascii="Times New Roman" w:eastAsia="Times New Roman" w:hAnsi="Times New Roman" w:cs="Times New Roman" w:hint="default"/>
      </w:rPr>
    </w:lvl>
    <w:lvl w:ilvl="3">
      <w:numFmt w:val="bullet"/>
      <w:lvlText w:val="+"/>
      <w:lvlJc w:val="left"/>
      <w:pPr>
        <w:ind w:left="1440" w:hanging="360"/>
      </w:pPr>
      <w:rPr>
        <w:rFonts w:ascii="Times New Roman" w:eastAsia="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D45A2A"/>
    <w:multiLevelType w:val="hybridMultilevel"/>
    <w:tmpl w:val="972029A0"/>
    <w:lvl w:ilvl="0" w:tplc="7534EDD4">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536D4E19"/>
    <w:multiLevelType w:val="hybridMultilevel"/>
    <w:tmpl w:val="30C07F08"/>
    <w:lvl w:ilvl="0" w:tplc="98B61252">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37" w15:restartNumberingAfterBreak="0">
    <w:nsid w:val="56640821"/>
    <w:multiLevelType w:val="hybridMultilevel"/>
    <w:tmpl w:val="AC0274AE"/>
    <w:lvl w:ilvl="0" w:tplc="DD6CF35C">
      <w:start w:val="1"/>
      <w:numFmt w:val="decimal"/>
      <w:lvlText w:val="%1."/>
      <w:lvlJc w:val="left"/>
      <w:pPr>
        <w:ind w:left="1710" w:hanging="99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58102804"/>
    <w:multiLevelType w:val="hybridMultilevel"/>
    <w:tmpl w:val="367CA826"/>
    <w:lvl w:ilvl="0" w:tplc="E65637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34A64D1"/>
    <w:multiLevelType w:val="hybridMultilevel"/>
    <w:tmpl w:val="199480C4"/>
    <w:lvl w:ilvl="0" w:tplc="E3BEB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B8145B"/>
    <w:multiLevelType w:val="hybridMultilevel"/>
    <w:tmpl w:val="7AAEDA0E"/>
    <w:lvl w:ilvl="0" w:tplc="60D662D2">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1" w15:restartNumberingAfterBreak="0">
    <w:nsid w:val="67D058E6"/>
    <w:multiLevelType w:val="hybridMultilevel"/>
    <w:tmpl w:val="B022B31A"/>
    <w:lvl w:ilvl="0" w:tplc="4ED6BE1C">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99C5607"/>
    <w:multiLevelType w:val="hybridMultilevel"/>
    <w:tmpl w:val="516E63E6"/>
    <w:lvl w:ilvl="0" w:tplc="6B38C8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6ECA148A"/>
    <w:multiLevelType w:val="hybridMultilevel"/>
    <w:tmpl w:val="04966BF4"/>
    <w:lvl w:ilvl="0" w:tplc="C64CC730">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44" w15:restartNumberingAfterBreak="0">
    <w:nsid w:val="7289349E"/>
    <w:multiLevelType w:val="hybridMultilevel"/>
    <w:tmpl w:val="C99E3152"/>
    <w:lvl w:ilvl="0" w:tplc="FD2A00C4">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5" w15:restartNumberingAfterBreak="0">
    <w:nsid w:val="72A7306F"/>
    <w:multiLevelType w:val="hybridMultilevel"/>
    <w:tmpl w:val="A6882FCC"/>
    <w:lvl w:ilvl="0" w:tplc="D85E2F80">
      <w:start w:val="3"/>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6" w15:restartNumberingAfterBreak="0">
    <w:nsid w:val="75E4713E"/>
    <w:multiLevelType w:val="hybridMultilevel"/>
    <w:tmpl w:val="D78005CE"/>
    <w:lvl w:ilvl="0" w:tplc="D77AF85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63939B7"/>
    <w:multiLevelType w:val="hybridMultilevel"/>
    <w:tmpl w:val="9A30B342"/>
    <w:lvl w:ilvl="0" w:tplc="4E941A06">
      <w:start w:val="7"/>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8" w15:restartNumberingAfterBreak="0">
    <w:nsid w:val="7D91672B"/>
    <w:multiLevelType w:val="hybridMultilevel"/>
    <w:tmpl w:val="5DE693C0"/>
    <w:lvl w:ilvl="0" w:tplc="5382063A">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7F9727F5"/>
    <w:multiLevelType w:val="hybridMultilevel"/>
    <w:tmpl w:val="97F899F2"/>
    <w:lvl w:ilvl="0" w:tplc="4CA4C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8"/>
  </w:num>
  <w:num w:numId="3">
    <w:abstractNumId w:val="8"/>
  </w:num>
  <w:num w:numId="4">
    <w:abstractNumId w:val="22"/>
  </w:num>
  <w:num w:numId="5">
    <w:abstractNumId w:val="38"/>
  </w:num>
  <w:num w:numId="6">
    <w:abstractNumId w:val="36"/>
  </w:num>
  <w:num w:numId="7">
    <w:abstractNumId w:val="3"/>
  </w:num>
  <w:num w:numId="8">
    <w:abstractNumId w:val="42"/>
  </w:num>
  <w:num w:numId="9">
    <w:abstractNumId w:val="6"/>
  </w:num>
  <w:num w:numId="10">
    <w:abstractNumId w:val="45"/>
  </w:num>
  <w:num w:numId="11">
    <w:abstractNumId w:val="19"/>
  </w:num>
  <w:num w:numId="12">
    <w:abstractNumId w:val="26"/>
  </w:num>
  <w:num w:numId="13">
    <w:abstractNumId w:val="2"/>
  </w:num>
  <w:num w:numId="14">
    <w:abstractNumId w:val="47"/>
  </w:num>
  <w:num w:numId="15">
    <w:abstractNumId w:val="17"/>
  </w:num>
  <w:num w:numId="16">
    <w:abstractNumId w:val="9"/>
  </w:num>
  <w:num w:numId="17">
    <w:abstractNumId w:val="11"/>
  </w:num>
  <w:num w:numId="18">
    <w:abstractNumId w:val="0"/>
  </w:num>
  <w:num w:numId="19">
    <w:abstractNumId w:val="24"/>
  </w:num>
  <w:num w:numId="20">
    <w:abstractNumId w:val="32"/>
  </w:num>
  <w:num w:numId="21">
    <w:abstractNumId w:val="31"/>
  </w:num>
  <w:num w:numId="22">
    <w:abstractNumId w:val="15"/>
  </w:num>
  <w:num w:numId="23">
    <w:abstractNumId w:val="4"/>
  </w:num>
  <w:num w:numId="24">
    <w:abstractNumId w:val="37"/>
  </w:num>
  <w:num w:numId="25">
    <w:abstractNumId w:val="48"/>
  </w:num>
  <w:num w:numId="26">
    <w:abstractNumId w:val="41"/>
  </w:num>
  <w:num w:numId="27">
    <w:abstractNumId w:val="44"/>
  </w:num>
  <w:num w:numId="28">
    <w:abstractNumId w:val="43"/>
  </w:num>
  <w:num w:numId="29">
    <w:abstractNumId w:val="10"/>
  </w:num>
  <w:num w:numId="30">
    <w:abstractNumId w:val="12"/>
  </w:num>
  <w:num w:numId="31">
    <w:abstractNumId w:val="40"/>
  </w:num>
  <w:num w:numId="32">
    <w:abstractNumId w:val="16"/>
  </w:num>
  <w:num w:numId="33">
    <w:abstractNumId w:val="7"/>
  </w:num>
  <w:num w:numId="34">
    <w:abstractNumId w:val="27"/>
  </w:num>
  <w:num w:numId="35">
    <w:abstractNumId w:val="25"/>
  </w:num>
  <w:num w:numId="36">
    <w:abstractNumId w:val="49"/>
  </w:num>
  <w:num w:numId="37">
    <w:abstractNumId w:val="29"/>
  </w:num>
  <w:num w:numId="38">
    <w:abstractNumId w:val="35"/>
  </w:num>
  <w:num w:numId="39">
    <w:abstractNumId w:val="46"/>
  </w:num>
  <w:num w:numId="40">
    <w:abstractNumId w:val="28"/>
  </w:num>
  <w:num w:numId="41">
    <w:abstractNumId w:val="23"/>
  </w:num>
  <w:num w:numId="42">
    <w:abstractNumId w:val="5"/>
  </w:num>
  <w:num w:numId="43">
    <w:abstractNumId w:val="14"/>
  </w:num>
  <w:num w:numId="44">
    <w:abstractNumId w:val="1"/>
  </w:num>
  <w:num w:numId="45">
    <w:abstractNumId w:val="21"/>
  </w:num>
  <w:num w:numId="46">
    <w:abstractNumId w:val="34"/>
  </w:num>
  <w:num w:numId="47">
    <w:abstractNumId w:val="30"/>
  </w:num>
  <w:num w:numId="48">
    <w:abstractNumId w:val="39"/>
  </w:num>
  <w:num w:numId="49">
    <w:abstractNumId w:val="2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96"/>
    <w:rsid w:val="00002D74"/>
    <w:rsid w:val="00037F7D"/>
    <w:rsid w:val="000402EE"/>
    <w:rsid w:val="00046DBF"/>
    <w:rsid w:val="000509EC"/>
    <w:rsid w:val="00061419"/>
    <w:rsid w:val="00077619"/>
    <w:rsid w:val="00090FF6"/>
    <w:rsid w:val="000D11A7"/>
    <w:rsid w:val="000D34FD"/>
    <w:rsid w:val="00151838"/>
    <w:rsid w:val="0017725A"/>
    <w:rsid w:val="001A732E"/>
    <w:rsid w:val="001B281C"/>
    <w:rsid w:val="001B371B"/>
    <w:rsid w:val="001B61CF"/>
    <w:rsid w:val="001F2669"/>
    <w:rsid w:val="001F2A4D"/>
    <w:rsid w:val="001F46ED"/>
    <w:rsid w:val="001F786E"/>
    <w:rsid w:val="00207C96"/>
    <w:rsid w:val="002417F2"/>
    <w:rsid w:val="00256A8B"/>
    <w:rsid w:val="00266D84"/>
    <w:rsid w:val="00284200"/>
    <w:rsid w:val="002C4280"/>
    <w:rsid w:val="00303605"/>
    <w:rsid w:val="00333713"/>
    <w:rsid w:val="00337802"/>
    <w:rsid w:val="00353C97"/>
    <w:rsid w:val="0036634A"/>
    <w:rsid w:val="003669F7"/>
    <w:rsid w:val="003A4554"/>
    <w:rsid w:val="003E626A"/>
    <w:rsid w:val="0042074C"/>
    <w:rsid w:val="00482A3C"/>
    <w:rsid w:val="004D16F0"/>
    <w:rsid w:val="004D72FB"/>
    <w:rsid w:val="004F27D3"/>
    <w:rsid w:val="00532ED3"/>
    <w:rsid w:val="00545753"/>
    <w:rsid w:val="005D0128"/>
    <w:rsid w:val="0062643E"/>
    <w:rsid w:val="00665F1B"/>
    <w:rsid w:val="0068120A"/>
    <w:rsid w:val="007A6D8C"/>
    <w:rsid w:val="007D4733"/>
    <w:rsid w:val="007E6316"/>
    <w:rsid w:val="007F0883"/>
    <w:rsid w:val="007F2C23"/>
    <w:rsid w:val="007F56D8"/>
    <w:rsid w:val="00834440"/>
    <w:rsid w:val="008416A2"/>
    <w:rsid w:val="00851050"/>
    <w:rsid w:val="00884DEE"/>
    <w:rsid w:val="008B1CC3"/>
    <w:rsid w:val="00914972"/>
    <w:rsid w:val="00922049"/>
    <w:rsid w:val="00922E7F"/>
    <w:rsid w:val="0093240F"/>
    <w:rsid w:val="009413E8"/>
    <w:rsid w:val="00947334"/>
    <w:rsid w:val="009D7247"/>
    <w:rsid w:val="00A108A1"/>
    <w:rsid w:val="00A21F35"/>
    <w:rsid w:val="00A8308E"/>
    <w:rsid w:val="00AE24CF"/>
    <w:rsid w:val="00B35667"/>
    <w:rsid w:val="00BB1CB1"/>
    <w:rsid w:val="00BE7DD6"/>
    <w:rsid w:val="00C14115"/>
    <w:rsid w:val="00C53FD9"/>
    <w:rsid w:val="00C96A49"/>
    <w:rsid w:val="00CA4D5B"/>
    <w:rsid w:val="00D077B0"/>
    <w:rsid w:val="00D601FB"/>
    <w:rsid w:val="00D77532"/>
    <w:rsid w:val="00D8290A"/>
    <w:rsid w:val="00D9328D"/>
    <w:rsid w:val="00DD5026"/>
    <w:rsid w:val="00E02DF1"/>
    <w:rsid w:val="00EA4B77"/>
    <w:rsid w:val="00EF6785"/>
    <w:rsid w:val="00F10382"/>
    <w:rsid w:val="00F5400A"/>
    <w:rsid w:val="00FB484D"/>
    <w:rsid w:val="00FC19D6"/>
    <w:rsid w:val="00FF35A7"/>
    <w:rsid w:val="00FF5B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8817C1"/>
  <w15:docId w15:val="{A0C6F3A9-D539-4D37-BCB8-4D26EA3E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locked/>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pPr>
      <w:keepNext/>
      <w:outlineLvl w:val="1"/>
    </w:pPr>
    <w:rPr>
      <w:rFonts w:ascii=".VnTime" w:hAnsi=".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Pr>
      <w:rFonts w:ascii=".VnTime" w:hAnsi=".VnTime" w:cs=".VnTime"/>
      <w:b/>
      <w:bCs/>
      <w:sz w:val="28"/>
      <w:szCs w:val="28"/>
    </w:rPr>
  </w:style>
  <w:style w:type="paragraph" w:styleId="BodyText">
    <w:name w:val="Body Text"/>
    <w:basedOn w:val="Normal"/>
    <w:link w:val="BodyTextChar"/>
    <w:uiPriority w:val="99"/>
    <w:rPr>
      <w:rFonts w:ascii=".VnTimeH" w:hAnsi=".VnTimeH"/>
      <w:sz w:val="26"/>
      <w:szCs w:val="26"/>
    </w:rPr>
  </w:style>
  <w:style w:type="character" w:customStyle="1" w:styleId="BodyTextChar">
    <w:name w:val="Body Text Char"/>
    <w:link w:val="BodyText"/>
    <w:uiPriority w:val="99"/>
    <w:locked/>
    <w:rPr>
      <w:rFonts w:ascii=".VnTimeH" w:hAnsi=".VnTimeH" w:cs=".VnTimeH"/>
      <w:sz w:val="26"/>
      <w:szCs w:val="26"/>
    </w:rPr>
  </w:style>
  <w:style w:type="paragraph" w:customStyle="1" w:styleId="Char">
    <w:name w:val="Char"/>
    <w:basedOn w:val="Normal"/>
    <w:uiPriority w:val="99"/>
    <w:pPr>
      <w:spacing w:after="160" w:line="240" w:lineRule="exact"/>
    </w:pPr>
    <w:rPr>
      <w:rFonts w:ascii="Verdana" w:hAnsi="Verdana" w:cs="Verdana"/>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8"/>
      <w:szCs w:val="28"/>
    </w:r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sz w:val="2"/>
      <w:szCs w:val="2"/>
    </w:rPr>
  </w:style>
  <w:style w:type="character" w:customStyle="1" w:styleId="BalloonTextChar">
    <w:name w:val="Balloon Text Char"/>
    <w:link w:val="BalloonText"/>
    <w:uiPriority w:val="99"/>
    <w:semiHidden/>
    <w:locked/>
    <w:rPr>
      <w:sz w:val="2"/>
      <w:szCs w:val="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8"/>
      <w:szCs w:val="28"/>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
    <w:name w:val="Char Char Char Char Char Char Char Char Char1 Char"/>
    <w:basedOn w:val="Normal"/>
    <w:next w:val="Normal"/>
    <w:autoRedefine/>
    <w:uiPriority w:val="99"/>
    <w:semiHidden/>
    <w:pPr>
      <w:spacing w:before="120" w:after="120" w:line="312" w:lineRule="auto"/>
    </w:pPr>
  </w:style>
  <w:style w:type="paragraph" w:customStyle="1" w:styleId="Char1">
    <w:name w:val="Char1"/>
    <w:basedOn w:val="Normal"/>
    <w:next w:val="Normal"/>
    <w:autoRedefine/>
    <w:uiPriority w:val="99"/>
    <w:semiHidden/>
    <w:pPr>
      <w:spacing w:before="120" w:after="120" w:line="312" w:lineRule="auto"/>
    </w:pPr>
  </w:style>
  <w:style w:type="paragraph" w:styleId="ListParagraph">
    <w:name w:val="List Paragraph"/>
    <w:basedOn w:val="Normal"/>
    <w:uiPriority w:val="34"/>
    <w:qFormat/>
    <w:pPr>
      <w:ind w:left="720"/>
    </w:pPr>
    <w:rPr>
      <w:rFonts w:ascii=".VnTime" w:hAnsi=".VnTime" w:cs=".VnTime"/>
    </w:rPr>
  </w:style>
  <w:style w:type="paragraph" w:customStyle="1" w:styleId="msonormalcxspmiddle">
    <w:name w:val="msonormalcxspmiddle"/>
    <w:basedOn w:val="Normal"/>
    <w:uiPriority w:val="99"/>
    <w:pPr>
      <w:spacing w:before="100" w:beforeAutospacing="1" w:after="100" w:afterAutospacing="1"/>
    </w:pPr>
    <w:rPr>
      <w:sz w:val="24"/>
      <w:szCs w:val="24"/>
    </w:rPr>
  </w:style>
  <w:style w:type="character" w:customStyle="1" w:styleId="apple-converted-space">
    <w:name w:val="apple-converted-space"/>
    <w:basedOn w:val="DefaultParagraphFont"/>
  </w:style>
  <w:style w:type="character" w:customStyle="1" w:styleId="Bodytext0">
    <w:name w:val="Body text_"/>
    <w:link w:val="BodyText1"/>
    <w:rPr>
      <w:shd w:val="clear" w:color="auto" w:fill="FFFFFF"/>
    </w:rPr>
  </w:style>
  <w:style w:type="paragraph" w:customStyle="1" w:styleId="BodyText1">
    <w:name w:val="Body Text1"/>
    <w:basedOn w:val="Normal"/>
    <w:link w:val="Bodytext0"/>
    <w:pPr>
      <w:widowControl w:val="0"/>
      <w:shd w:val="clear" w:color="auto" w:fill="FFFFFF"/>
      <w:spacing w:line="0" w:lineRule="atLeast"/>
      <w:jc w:val="both"/>
    </w:pPr>
    <w:rPr>
      <w:sz w:val="20"/>
      <w:szCs w:val="20"/>
    </w:rPr>
  </w:style>
  <w:style w:type="character" w:customStyle="1" w:styleId="BodytextSpacing1pt">
    <w:name w:val="Body text + Spacing 1 pt"/>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vi-VN"/>
    </w:rPr>
  </w:style>
  <w:style w:type="character" w:styleId="Hyperlink">
    <w:name w:val="Hyperlink"/>
    <w:rPr>
      <w:color w:val="0000FF"/>
      <w:u w:val="single"/>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styleId="NormalWeb">
    <w:name w:val="Normal (Web)"/>
    <w:basedOn w:val="Normal"/>
    <w:unhideWhenUsed/>
    <w:pPr>
      <w:spacing w:before="100" w:beforeAutospacing="1" w:after="100" w:afterAutospacing="1"/>
    </w:pPr>
    <w:rPr>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unhideWhenUsed/>
    <w:qFormat/>
    <w:rPr>
      <w:vertAlign w:val="superscript"/>
    </w:rPr>
  </w:style>
  <w:style w:type="character" w:styleId="Emphasis">
    <w:name w:val="Emphasis"/>
    <w:qFormat/>
    <w:locked/>
    <w:rPr>
      <w:i/>
      <w:iC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8"/>
      <w:szCs w:val="28"/>
    </w:rPr>
  </w:style>
  <w:style w:type="paragraph" w:customStyle="1" w:styleId="Char2">
    <w:name w:val="Char2"/>
    <w:basedOn w:val="Normal"/>
    <w:pPr>
      <w:spacing w:after="160" w:line="240" w:lineRule="exact"/>
    </w:pPr>
    <w:rPr>
      <w:rFonts w:ascii="Arial" w:hAnsi="Arial" w:cs="Arial"/>
      <w:sz w:val="20"/>
      <w:szCs w:val="23"/>
    </w:rPr>
  </w:style>
  <w:style w:type="paragraph" w:customStyle="1" w:styleId="Default">
    <w:name w:val="Default"/>
    <w:pPr>
      <w:autoSpaceDE w:val="0"/>
      <w:autoSpaceDN w:val="0"/>
      <w:adjustRightInd w:val="0"/>
    </w:pPr>
    <w:rPr>
      <w:color w:val="000000"/>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rPr>
      <w:rFonts w:ascii="TimesNewRomanPS-ItalicMT" w:hAnsi="TimesNewRomanPS-ItalicMT" w:hint="default"/>
      <w:b w:val="0"/>
      <w:bCs w:val="0"/>
      <w:i/>
      <w:iCs/>
      <w:color w:val="000000"/>
      <w:sz w:val="28"/>
      <w:szCs w:val="28"/>
    </w:rPr>
  </w:style>
  <w:style w:type="character" w:customStyle="1" w:styleId="Heading1Char">
    <w:name w:val="Heading 1 Char"/>
    <w:link w:val="Heading1"/>
    <w:rPr>
      <w:rFonts w:ascii="Calibri Light" w:eastAsia="Times New Roman" w:hAnsi="Calibri Light" w:cs="Times New Roman"/>
      <w:color w:val="2E74B5"/>
      <w:sz w:val="32"/>
      <w:szCs w:val="3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after="160" w:line="240" w:lineRule="exact"/>
    </w:pPr>
    <w:rPr>
      <w:sz w:val="20"/>
      <w:szCs w:val="20"/>
      <w:vertAlign w:val="superscript"/>
    </w:rPr>
  </w:style>
  <w:style w:type="character" w:customStyle="1" w:styleId="UnresolvedMention1">
    <w:name w:val="Unresolved Mention1"/>
    <w:uiPriority w:val="99"/>
    <w:semiHidden/>
    <w:unhideWhenUsed/>
    <w:rPr>
      <w:color w:val="605E5C"/>
      <w:shd w:val="clear" w:color="auto" w:fill="E1DFDD"/>
    </w:rPr>
  </w:style>
  <w:style w:type="paragraph" w:styleId="Revision">
    <w:name w:val="Revision"/>
    <w:hidden/>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961">
      <w:bodyDiv w:val="1"/>
      <w:marLeft w:val="0"/>
      <w:marRight w:val="0"/>
      <w:marTop w:val="0"/>
      <w:marBottom w:val="0"/>
      <w:divBdr>
        <w:top w:val="none" w:sz="0" w:space="0" w:color="auto"/>
        <w:left w:val="none" w:sz="0" w:space="0" w:color="auto"/>
        <w:bottom w:val="none" w:sz="0" w:space="0" w:color="auto"/>
        <w:right w:val="none" w:sz="0" w:space="0" w:color="auto"/>
      </w:divBdr>
    </w:div>
    <w:div w:id="7680176">
      <w:bodyDiv w:val="1"/>
      <w:marLeft w:val="0"/>
      <w:marRight w:val="0"/>
      <w:marTop w:val="0"/>
      <w:marBottom w:val="0"/>
      <w:divBdr>
        <w:top w:val="none" w:sz="0" w:space="0" w:color="auto"/>
        <w:left w:val="none" w:sz="0" w:space="0" w:color="auto"/>
        <w:bottom w:val="none" w:sz="0" w:space="0" w:color="auto"/>
        <w:right w:val="none" w:sz="0" w:space="0" w:color="auto"/>
      </w:divBdr>
    </w:div>
    <w:div w:id="11303579">
      <w:bodyDiv w:val="1"/>
      <w:marLeft w:val="0"/>
      <w:marRight w:val="0"/>
      <w:marTop w:val="0"/>
      <w:marBottom w:val="0"/>
      <w:divBdr>
        <w:top w:val="none" w:sz="0" w:space="0" w:color="auto"/>
        <w:left w:val="none" w:sz="0" w:space="0" w:color="auto"/>
        <w:bottom w:val="none" w:sz="0" w:space="0" w:color="auto"/>
        <w:right w:val="none" w:sz="0" w:space="0" w:color="auto"/>
      </w:divBdr>
    </w:div>
    <w:div w:id="18704397">
      <w:bodyDiv w:val="1"/>
      <w:marLeft w:val="0"/>
      <w:marRight w:val="0"/>
      <w:marTop w:val="0"/>
      <w:marBottom w:val="0"/>
      <w:divBdr>
        <w:top w:val="none" w:sz="0" w:space="0" w:color="auto"/>
        <w:left w:val="none" w:sz="0" w:space="0" w:color="auto"/>
        <w:bottom w:val="none" w:sz="0" w:space="0" w:color="auto"/>
        <w:right w:val="none" w:sz="0" w:space="0" w:color="auto"/>
      </w:divBdr>
    </w:div>
    <w:div w:id="57636803">
      <w:bodyDiv w:val="1"/>
      <w:marLeft w:val="0"/>
      <w:marRight w:val="0"/>
      <w:marTop w:val="0"/>
      <w:marBottom w:val="0"/>
      <w:divBdr>
        <w:top w:val="none" w:sz="0" w:space="0" w:color="auto"/>
        <w:left w:val="none" w:sz="0" w:space="0" w:color="auto"/>
        <w:bottom w:val="none" w:sz="0" w:space="0" w:color="auto"/>
        <w:right w:val="none" w:sz="0" w:space="0" w:color="auto"/>
      </w:divBdr>
    </w:div>
    <w:div w:id="88280693">
      <w:bodyDiv w:val="1"/>
      <w:marLeft w:val="0"/>
      <w:marRight w:val="0"/>
      <w:marTop w:val="0"/>
      <w:marBottom w:val="0"/>
      <w:divBdr>
        <w:top w:val="none" w:sz="0" w:space="0" w:color="auto"/>
        <w:left w:val="none" w:sz="0" w:space="0" w:color="auto"/>
        <w:bottom w:val="none" w:sz="0" w:space="0" w:color="auto"/>
        <w:right w:val="none" w:sz="0" w:space="0" w:color="auto"/>
      </w:divBdr>
    </w:div>
    <w:div w:id="90783550">
      <w:bodyDiv w:val="1"/>
      <w:marLeft w:val="0"/>
      <w:marRight w:val="0"/>
      <w:marTop w:val="0"/>
      <w:marBottom w:val="0"/>
      <w:divBdr>
        <w:top w:val="none" w:sz="0" w:space="0" w:color="auto"/>
        <w:left w:val="none" w:sz="0" w:space="0" w:color="auto"/>
        <w:bottom w:val="none" w:sz="0" w:space="0" w:color="auto"/>
        <w:right w:val="none" w:sz="0" w:space="0" w:color="auto"/>
      </w:divBdr>
    </w:div>
    <w:div w:id="130102823">
      <w:bodyDiv w:val="1"/>
      <w:marLeft w:val="0"/>
      <w:marRight w:val="0"/>
      <w:marTop w:val="0"/>
      <w:marBottom w:val="0"/>
      <w:divBdr>
        <w:top w:val="none" w:sz="0" w:space="0" w:color="auto"/>
        <w:left w:val="none" w:sz="0" w:space="0" w:color="auto"/>
        <w:bottom w:val="none" w:sz="0" w:space="0" w:color="auto"/>
        <w:right w:val="none" w:sz="0" w:space="0" w:color="auto"/>
      </w:divBdr>
    </w:div>
    <w:div w:id="201939452">
      <w:bodyDiv w:val="1"/>
      <w:marLeft w:val="0"/>
      <w:marRight w:val="0"/>
      <w:marTop w:val="0"/>
      <w:marBottom w:val="0"/>
      <w:divBdr>
        <w:top w:val="none" w:sz="0" w:space="0" w:color="auto"/>
        <w:left w:val="none" w:sz="0" w:space="0" w:color="auto"/>
        <w:bottom w:val="none" w:sz="0" w:space="0" w:color="auto"/>
        <w:right w:val="none" w:sz="0" w:space="0" w:color="auto"/>
      </w:divBdr>
    </w:div>
    <w:div w:id="212277052">
      <w:bodyDiv w:val="1"/>
      <w:marLeft w:val="0"/>
      <w:marRight w:val="0"/>
      <w:marTop w:val="0"/>
      <w:marBottom w:val="0"/>
      <w:divBdr>
        <w:top w:val="none" w:sz="0" w:space="0" w:color="auto"/>
        <w:left w:val="none" w:sz="0" w:space="0" w:color="auto"/>
        <w:bottom w:val="none" w:sz="0" w:space="0" w:color="auto"/>
        <w:right w:val="none" w:sz="0" w:space="0" w:color="auto"/>
      </w:divBdr>
    </w:div>
    <w:div w:id="219362329">
      <w:bodyDiv w:val="1"/>
      <w:marLeft w:val="0"/>
      <w:marRight w:val="0"/>
      <w:marTop w:val="0"/>
      <w:marBottom w:val="0"/>
      <w:divBdr>
        <w:top w:val="none" w:sz="0" w:space="0" w:color="auto"/>
        <w:left w:val="none" w:sz="0" w:space="0" w:color="auto"/>
        <w:bottom w:val="none" w:sz="0" w:space="0" w:color="auto"/>
        <w:right w:val="none" w:sz="0" w:space="0" w:color="auto"/>
      </w:divBdr>
    </w:div>
    <w:div w:id="233244418">
      <w:bodyDiv w:val="1"/>
      <w:marLeft w:val="0"/>
      <w:marRight w:val="0"/>
      <w:marTop w:val="0"/>
      <w:marBottom w:val="0"/>
      <w:divBdr>
        <w:top w:val="none" w:sz="0" w:space="0" w:color="auto"/>
        <w:left w:val="none" w:sz="0" w:space="0" w:color="auto"/>
        <w:bottom w:val="none" w:sz="0" w:space="0" w:color="auto"/>
        <w:right w:val="none" w:sz="0" w:space="0" w:color="auto"/>
      </w:divBdr>
      <w:divsChild>
        <w:div w:id="53355260">
          <w:marLeft w:val="0"/>
          <w:marRight w:val="0"/>
          <w:marTop w:val="0"/>
          <w:marBottom w:val="0"/>
          <w:divBdr>
            <w:top w:val="none" w:sz="0" w:space="0" w:color="auto"/>
            <w:left w:val="none" w:sz="0" w:space="0" w:color="auto"/>
            <w:bottom w:val="none" w:sz="0" w:space="0" w:color="auto"/>
            <w:right w:val="none" w:sz="0" w:space="0" w:color="auto"/>
          </w:divBdr>
          <w:divsChild>
            <w:div w:id="1619526166">
              <w:marLeft w:val="0"/>
              <w:marRight w:val="0"/>
              <w:marTop w:val="0"/>
              <w:marBottom w:val="0"/>
              <w:divBdr>
                <w:top w:val="none" w:sz="0" w:space="0" w:color="auto"/>
                <w:left w:val="none" w:sz="0" w:space="0" w:color="auto"/>
                <w:bottom w:val="none" w:sz="0" w:space="0" w:color="auto"/>
                <w:right w:val="none" w:sz="0" w:space="0" w:color="auto"/>
              </w:divBdr>
            </w:div>
          </w:divsChild>
        </w:div>
        <w:div w:id="497234903">
          <w:marLeft w:val="0"/>
          <w:marRight w:val="0"/>
          <w:marTop w:val="0"/>
          <w:marBottom w:val="0"/>
          <w:divBdr>
            <w:top w:val="none" w:sz="0" w:space="0" w:color="auto"/>
            <w:left w:val="none" w:sz="0" w:space="0" w:color="auto"/>
            <w:bottom w:val="none" w:sz="0" w:space="0" w:color="auto"/>
            <w:right w:val="none" w:sz="0" w:space="0" w:color="auto"/>
          </w:divBdr>
        </w:div>
        <w:div w:id="2087877681">
          <w:marLeft w:val="0"/>
          <w:marRight w:val="0"/>
          <w:marTop w:val="0"/>
          <w:marBottom w:val="0"/>
          <w:divBdr>
            <w:top w:val="none" w:sz="0" w:space="0" w:color="auto"/>
            <w:left w:val="none" w:sz="0" w:space="0" w:color="auto"/>
            <w:bottom w:val="none" w:sz="0" w:space="0" w:color="auto"/>
            <w:right w:val="none" w:sz="0" w:space="0" w:color="auto"/>
          </w:divBdr>
          <w:divsChild>
            <w:div w:id="943801055">
              <w:marLeft w:val="0"/>
              <w:marRight w:val="0"/>
              <w:marTop w:val="0"/>
              <w:marBottom w:val="0"/>
              <w:divBdr>
                <w:top w:val="none" w:sz="0" w:space="0" w:color="auto"/>
                <w:left w:val="none" w:sz="0" w:space="0" w:color="auto"/>
                <w:bottom w:val="none" w:sz="0" w:space="0" w:color="auto"/>
                <w:right w:val="none" w:sz="0" w:space="0" w:color="auto"/>
              </w:divBdr>
              <w:divsChild>
                <w:div w:id="15590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09420">
      <w:bodyDiv w:val="1"/>
      <w:marLeft w:val="0"/>
      <w:marRight w:val="0"/>
      <w:marTop w:val="0"/>
      <w:marBottom w:val="0"/>
      <w:divBdr>
        <w:top w:val="none" w:sz="0" w:space="0" w:color="auto"/>
        <w:left w:val="none" w:sz="0" w:space="0" w:color="auto"/>
        <w:bottom w:val="none" w:sz="0" w:space="0" w:color="auto"/>
        <w:right w:val="none" w:sz="0" w:space="0" w:color="auto"/>
      </w:divBdr>
    </w:div>
    <w:div w:id="264272720">
      <w:bodyDiv w:val="1"/>
      <w:marLeft w:val="0"/>
      <w:marRight w:val="0"/>
      <w:marTop w:val="0"/>
      <w:marBottom w:val="0"/>
      <w:divBdr>
        <w:top w:val="none" w:sz="0" w:space="0" w:color="auto"/>
        <w:left w:val="none" w:sz="0" w:space="0" w:color="auto"/>
        <w:bottom w:val="none" w:sz="0" w:space="0" w:color="auto"/>
        <w:right w:val="none" w:sz="0" w:space="0" w:color="auto"/>
      </w:divBdr>
    </w:div>
    <w:div w:id="273558209">
      <w:bodyDiv w:val="1"/>
      <w:marLeft w:val="0"/>
      <w:marRight w:val="0"/>
      <w:marTop w:val="0"/>
      <w:marBottom w:val="0"/>
      <w:divBdr>
        <w:top w:val="none" w:sz="0" w:space="0" w:color="auto"/>
        <w:left w:val="none" w:sz="0" w:space="0" w:color="auto"/>
        <w:bottom w:val="none" w:sz="0" w:space="0" w:color="auto"/>
        <w:right w:val="none" w:sz="0" w:space="0" w:color="auto"/>
      </w:divBdr>
    </w:div>
    <w:div w:id="318189334">
      <w:bodyDiv w:val="1"/>
      <w:marLeft w:val="0"/>
      <w:marRight w:val="0"/>
      <w:marTop w:val="0"/>
      <w:marBottom w:val="0"/>
      <w:divBdr>
        <w:top w:val="none" w:sz="0" w:space="0" w:color="auto"/>
        <w:left w:val="none" w:sz="0" w:space="0" w:color="auto"/>
        <w:bottom w:val="none" w:sz="0" w:space="0" w:color="auto"/>
        <w:right w:val="none" w:sz="0" w:space="0" w:color="auto"/>
      </w:divBdr>
    </w:div>
    <w:div w:id="355280345">
      <w:bodyDiv w:val="1"/>
      <w:marLeft w:val="0"/>
      <w:marRight w:val="0"/>
      <w:marTop w:val="0"/>
      <w:marBottom w:val="0"/>
      <w:divBdr>
        <w:top w:val="none" w:sz="0" w:space="0" w:color="auto"/>
        <w:left w:val="none" w:sz="0" w:space="0" w:color="auto"/>
        <w:bottom w:val="none" w:sz="0" w:space="0" w:color="auto"/>
        <w:right w:val="none" w:sz="0" w:space="0" w:color="auto"/>
      </w:divBdr>
    </w:div>
    <w:div w:id="389966411">
      <w:bodyDiv w:val="1"/>
      <w:marLeft w:val="0"/>
      <w:marRight w:val="0"/>
      <w:marTop w:val="0"/>
      <w:marBottom w:val="0"/>
      <w:divBdr>
        <w:top w:val="none" w:sz="0" w:space="0" w:color="auto"/>
        <w:left w:val="none" w:sz="0" w:space="0" w:color="auto"/>
        <w:bottom w:val="none" w:sz="0" w:space="0" w:color="auto"/>
        <w:right w:val="none" w:sz="0" w:space="0" w:color="auto"/>
      </w:divBdr>
    </w:div>
    <w:div w:id="403725491">
      <w:bodyDiv w:val="1"/>
      <w:marLeft w:val="0"/>
      <w:marRight w:val="0"/>
      <w:marTop w:val="0"/>
      <w:marBottom w:val="0"/>
      <w:divBdr>
        <w:top w:val="none" w:sz="0" w:space="0" w:color="auto"/>
        <w:left w:val="none" w:sz="0" w:space="0" w:color="auto"/>
        <w:bottom w:val="none" w:sz="0" w:space="0" w:color="auto"/>
        <w:right w:val="none" w:sz="0" w:space="0" w:color="auto"/>
      </w:divBdr>
    </w:div>
    <w:div w:id="428933429">
      <w:bodyDiv w:val="1"/>
      <w:marLeft w:val="0"/>
      <w:marRight w:val="0"/>
      <w:marTop w:val="0"/>
      <w:marBottom w:val="0"/>
      <w:divBdr>
        <w:top w:val="none" w:sz="0" w:space="0" w:color="auto"/>
        <w:left w:val="none" w:sz="0" w:space="0" w:color="auto"/>
        <w:bottom w:val="none" w:sz="0" w:space="0" w:color="auto"/>
        <w:right w:val="none" w:sz="0" w:space="0" w:color="auto"/>
      </w:divBdr>
    </w:div>
    <w:div w:id="430857135">
      <w:bodyDiv w:val="1"/>
      <w:marLeft w:val="0"/>
      <w:marRight w:val="0"/>
      <w:marTop w:val="0"/>
      <w:marBottom w:val="0"/>
      <w:divBdr>
        <w:top w:val="none" w:sz="0" w:space="0" w:color="auto"/>
        <w:left w:val="none" w:sz="0" w:space="0" w:color="auto"/>
        <w:bottom w:val="none" w:sz="0" w:space="0" w:color="auto"/>
        <w:right w:val="none" w:sz="0" w:space="0" w:color="auto"/>
      </w:divBdr>
    </w:div>
    <w:div w:id="459034891">
      <w:bodyDiv w:val="1"/>
      <w:marLeft w:val="0"/>
      <w:marRight w:val="0"/>
      <w:marTop w:val="0"/>
      <w:marBottom w:val="0"/>
      <w:divBdr>
        <w:top w:val="none" w:sz="0" w:space="0" w:color="auto"/>
        <w:left w:val="none" w:sz="0" w:space="0" w:color="auto"/>
        <w:bottom w:val="none" w:sz="0" w:space="0" w:color="auto"/>
        <w:right w:val="none" w:sz="0" w:space="0" w:color="auto"/>
      </w:divBdr>
    </w:div>
    <w:div w:id="459418057">
      <w:bodyDiv w:val="1"/>
      <w:marLeft w:val="0"/>
      <w:marRight w:val="0"/>
      <w:marTop w:val="0"/>
      <w:marBottom w:val="0"/>
      <w:divBdr>
        <w:top w:val="none" w:sz="0" w:space="0" w:color="auto"/>
        <w:left w:val="none" w:sz="0" w:space="0" w:color="auto"/>
        <w:bottom w:val="none" w:sz="0" w:space="0" w:color="auto"/>
        <w:right w:val="none" w:sz="0" w:space="0" w:color="auto"/>
      </w:divBdr>
    </w:div>
    <w:div w:id="465045699">
      <w:bodyDiv w:val="1"/>
      <w:marLeft w:val="0"/>
      <w:marRight w:val="0"/>
      <w:marTop w:val="0"/>
      <w:marBottom w:val="0"/>
      <w:divBdr>
        <w:top w:val="none" w:sz="0" w:space="0" w:color="auto"/>
        <w:left w:val="none" w:sz="0" w:space="0" w:color="auto"/>
        <w:bottom w:val="none" w:sz="0" w:space="0" w:color="auto"/>
        <w:right w:val="none" w:sz="0" w:space="0" w:color="auto"/>
      </w:divBdr>
    </w:div>
    <w:div w:id="503012757">
      <w:bodyDiv w:val="1"/>
      <w:marLeft w:val="0"/>
      <w:marRight w:val="0"/>
      <w:marTop w:val="0"/>
      <w:marBottom w:val="0"/>
      <w:divBdr>
        <w:top w:val="none" w:sz="0" w:space="0" w:color="auto"/>
        <w:left w:val="none" w:sz="0" w:space="0" w:color="auto"/>
        <w:bottom w:val="none" w:sz="0" w:space="0" w:color="auto"/>
        <w:right w:val="none" w:sz="0" w:space="0" w:color="auto"/>
      </w:divBdr>
    </w:div>
    <w:div w:id="508108690">
      <w:bodyDiv w:val="1"/>
      <w:marLeft w:val="0"/>
      <w:marRight w:val="0"/>
      <w:marTop w:val="0"/>
      <w:marBottom w:val="0"/>
      <w:divBdr>
        <w:top w:val="none" w:sz="0" w:space="0" w:color="auto"/>
        <w:left w:val="none" w:sz="0" w:space="0" w:color="auto"/>
        <w:bottom w:val="none" w:sz="0" w:space="0" w:color="auto"/>
        <w:right w:val="none" w:sz="0" w:space="0" w:color="auto"/>
      </w:divBdr>
    </w:div>
    <w:div w:id="538474885">
      <w:bodyDiv w:val="1"/>
      <w:marLeft w:val="0"/>
      <w:marRight w:val="0"/>
      <w:marTop w:val="0"/>
      <w:marBottom w:val="0"/>
      <w:divBdr>
        <w:top w:val="none" w:sz="0" w:space="0" w:color="auto"/>
        <w:left w:val="none" w:sz="0" w:space="0" w:color="auto"/>
        <w:bottom w:val="none" w:sz="0" w:space="0" w:color="auto"/>
        <w:right w:val="none" w:sz="0" w:space="0" w:color="auto"/>
      </w:divBdr>
    </w:div>
    <w:div w:id="542865029">
      <w:bodyDiv w:val="1"/>
      <w:marLeft w:val="0"/>
      <w:marRight w:val="0"/>
      <w:marTop w:val="0"/>
      <w:marBottom w:val="0"/>
      <w:divBdr>
        <w:top w:val="none" w:sz="0" w:space="0" w:color="auto"/>
        <w:left w:val="none" w:sz="0" w:space="0" w:color="auto"/>
        <w:bottom w:val="none" w:sz="0" w:space="0" w:color="auto"/>
        <w:right w:val="none" w:sz="0" w:space="0" w:color="auto"/>
      </w:divBdr>
    </w:div>
    <w:div w:id="545915307">
      <w:bodyDiv w:val="1"/>
      <w:marLeft w:val="0"/>
      <w:marRight w:val="0"/>
      <w:marTop w:val="0"/>
      <w:marBottom w:val="0"/>
      <w:divBdr>
        <w:top w:val="none" w:sz="0" w:space="0" w:color="auto"/>
        <w:left w:val="none" w:sz="0" w:space="0" w:color="auto"/>
        <w:bottom w:val="none" w:sz="0" w:space="0" w:color="auto"/>
        <w:right w:val="none" w:sz="0" w:space="0" w:color="auto"/>
      </w:divBdr>
    </w:div>
    <w:div w:id="572393531">
      <w:bodyDiv w:val="1"/>
      <w:marLeft w:val="0"/>
      <w:marRight w:val="0"/>
      <w:marTop w:val="0"/>
      <w:marBottom w:val="0"/>
      <w:divBdr>
        <w:top w:val="none" w:sz="0" w:space="0" w:color="auto"/>
        <w:left w:val="none" w:sz="0" w:space="0" w:color="auto"/>
        <w:bottom w:val="none" w:sz="0" w:space="0" w:color="auto"/>
        <w:right w:val="none" w:sz="0" w:space="0" w:color="auto"/>
      </w:divBdr>
      <w:divsChild>
        <w:div w:id="24182847">
          <w:marLeft w:val="0"/>
          <w:marRight w:val="0"/>
          <w:marTop w:val="0"/>
          <w:marBottom w:val="0"/>
          <w:divBdr>
            <w:top w:val="none" w:sz="0" w:space="0" w:color="auto"/>
            <w:left w:val="none" w:sz="0" w:space="0" w:color="auto"/>
            <w:bottom w:val="none" w:sz="0" w:space="0" w:color="auto"/>
            <w:right w:val="none" w:sz="0" w:space="0" w:color="auto"/>
          </w:divBdr>
        </w:div>
        <w:div w:id="49773514">
          <w:marLeft w:val="0"/>
          <w:marRight w:val="0"/>
          <w:marTop w:val="0"/>
          <w:marBottom w:val="0"/>
          <w:divBdr>
            <w:top w:val="none" w:sz="0" w:space="0" w:color="auto"/>
            <w:left w:val="none" w:sz="0" w:space="0" w:color="auto"/>
            <w:bottom w:val="none" w:sz="0" w:space="0" w:color="auto"/>
            <w:right w:val="none" w:sz="0" w:space="0" w:color="auto"/>
          </w:divBdr>
        </w:div>
        <w:div w:id="83890375">
          <w:marLeft w:val="0"/>
          <w:marRight w:val="0"/>
          <w:marTop w:val="0"/>
          <w:marBottom w:val="0"/>
          <w:divBdr>
            <w:top w:val="none" w:sz="0" w:space="0" w:color="auto"/>
            <w:left w:val="none" w:sz="0" w:space="0" w:color="auto"/>
            <w:bottom w:val="none" w:sz="0" w:space="0" w:color="auto"/>
            <w:right w:val="none" w:sz="0" w:space="0" w:color="auto"/>
          </w:divBdr>
        </w:div>
        <w:div w:id="233051516">
          <w:marLeft w:val="0"/>
          <w:marRight w:val="0"/>
          <w:marTop w:val="0"/>
          <w:marBottom w:val="0"/>
          <w:divBdr>
            <w:top w:val="none" w:sz="0" w:space="0" w:color="auto"/>
            <w:left w:val="none" w:sz="0" w:space="0" w:color="auto"/>
            <w:bottom w:val="none" w:sz="0" w:space="0" w:color="auto"/>
            <w:right w:val="none" w:sz="0" w:space="0" w:color="auto"/>
          </w:divBdr>
        </w:div>
        <w:div w:id="346980026">
          <w:marLeft w:val="0"/>
          <w:marRight w:val="0"/>
          <w:marTop w:val="0"/>
          <w:marBottom w:val="0"/>
          <w:divBdr>
            <w:top w:val="none" w:sz="0" w:space="0" w:color="auto"/>
            <w:left w:val="none" w:sz="0" w:space="0" w:color="auto"/>
            <w:bottom w:val="none" w:sz="0" w:space="0" w:color="auto"/>
            <w:right w:val="none" w:sz="0" w:space="0" w:color="auto"/>
          </w:divBdr>
        </w:div>
        <w:div w:id="441266537">
          <w:marLeft w:val="0"/>
          <w:marRight w:val="0"/>
          <w:marTop w:val="0"/>
          <w:marBottom w:val="0"/>
          <w:divBdr>
            <w:top w:val="none" w:sz="0" w:space="0" w:color="auto"/>
            <w:left w:val="none" w:sz="0" w:space="0" w:color="auto"/>
            <w:bottom w:val="none" w:sz="0" w:space="0" w:color="auto"/>
            <w:right w:val="none" w:sz="0" w:space="0" w:color="auto"/>
          </w:divBdr>
        </w:div>
        <w:div w:id="497423813">
          <w:marLeft w:val="0"/>
          <w:marRight w:val="0"/>
          <w:marTop w:val="0"/>
          <w:marBottom w:val="0"/>
          <w:divBdr>
            <w:top w:val="none" w:sz="0" w:space="0" w:color="auto"/>
            <w:left w:val="none" w:sz="0" w:space="0" w:color="auto"/>
            <w:bottom w:val="none" w:sz="0" w:space="0" w:color="auto"/>
            <w:right w:val="none" w:sz="0" w:space="0" w:color="auto"/>
          </w:divBdr>
        </w:div>
        <w:div w:id="499469264">
          <w:marLeft w:val="0"/>
          <w:marRight w:val="0"/>
          <w:marTop w:val="0"/>
          <w:marBottom w:val="0"/>
          <w:divBdr>
            <w:top w:val="none" w:sz="0" w:space="0" w:color="auto"/>
            <w:left w:val="none" w:sz="0" w:space="0" w:color="auto"/>
            <w:bottom w:val="none" w:sz="0" w:space="0" w:color="auto"/>
            <w:right w:val="none" w:sz="0" w:space="0" w:color="auto"/>
          </w:divBdr>
        </w:div>
        <w:div w:id="501312706">
          <w:marLeft w:val="0"/>
          <w:marRight w:val="0"/>
          <w:marTop w:val="0"/>
          <w:marBottom w:val="0"/>
          <w:divBdr>
            <w:top w:val="none" w:sz="0" w:space="0" w:color="auto"/>
            <w:left w:val="none" w:sz="0" w:space="0" w:color="auto"/>
            <w:bottom w:val="none" w:sz="0" w:space="0" w:color="auto"/>
            <w:right w:val="none" w:sz="0" w:space="0" w:color="auto"/>
          </w:divBdr>
        </w:div>
        <w:div w:id="524635536">
          <w:marLeft w:val="0"/>
          <w:marRight w:val="0"/>
          <w:marTop w:val="0"/>
          <w:marBottom w:val="0"/>
          <w:divBdr>
            <w:top w:val="none" w:sz="0" w:space="0" w:color="auto"/>
            <w:left w:val="none" w:sz="0" w:space="0" w:color="auto"/>
            <w:bottom w:val="none" w:sz="0" w:space="0" w:color="auto"/>
            <w:right w:val="none" w:sz="0" w:space="0" w:color="auto"/>
          </w:divBdr>
        </w:div>
        <w:div w:id="547186071">
          <w:marLeft w:val="0"/>
          <w:marRight w:val="0"/>
          <w:marTop w:val="0"/>
          <w:marBottom w:val="0"/>
          <w:divBdr>
            <w:top w:val="none" w:sz="0" w:space="0" w:color="auto"/>
            <w:left w:val="none" w:sz="0" w:space="0" w:color="auto"/>
            <w:bottom w:val="none" w:sz="0" w:space="0" w:color="auto"/>
            <w:right w:val="none" w:sz="0" w:space="0" w:color="auto"/>
          </w:divBdr>
        </w:div>
        <w:div w:id="583144080">
          <w:marLeft w:val="0"/>
          <w:marRight w:val="0"/>
          <w:marTop w:val="0"/>
          <w:marBottom w:val="0"/>
          <w:divBdr>
            <w:top w:val="none" w:sz="0" w:space="0" w:color="auto"/>
            <w:left w:val="none" w:sz="0" w:space="0" w:color="auto"/>
            <w:bottom w:val="none" w:sz="0" w:space="0" w:color="auto"/>
            <w:right w:val="none" w:sz="0" w:space="0" w:color="auto"/>
          </w:divBdr>
        </w:div>
        <w:div w:id="600338111">
          <w:marLeft w:val="0"/>
          <w:marRight w:val="0"/>
          <w:marTop w:val="0"/>
          <w:marBottom w:val="0"/>
          <w:divBdr>
            <w:top w:val="none" w:sz="0" w:space="0" w:color="auto"/>
            <w:left w:val="none" w:sz="0" w:space="0" w:color="auto"/>
            <w:bottom w:val="none" w:sz="0" w:space="0" w:color="auto"/>
            <w:right w:val="none" w:sz="0" w:space="0" w:color="auto"/>
          </w:divBdr>
        </w:div>
        <w:div w:id="600576348">
          <w:marLeft w:val="0"/>
          <w:marRight w:val="0"/>
          <w:marTop w:val="0"/>
          <w:marBottom w:val="0"/>
          <w:divBdr>
            <w:top w:val="none" w:sz="0" w:space="0" w:color="auto"/>
            <w:left w:val="none" w:sz="0" w:space="0" w:color="auto"/>
            <w:bottom w:val="none" w:sz="0" w:space="0" w:color="auto"/>
            <w:right w:val="none" w:sz="0" w:space="0" w:color="auto"/>
          </w:divBdr>
        </w:div>
        <w:div w:id="617294074">
          <w:marLeft w:val="0"/>
          <w:marRight w:val="0"/>
          <w:marTop w:val="0"/>
          <w:marBottom w:val="0"/>
          <w:divBdr>
            <w:top w:val="none" w:sz="0" w:space="0" w:color="auto"/>
            <w:left w:val="none" w:sz="0" w:space="0" w:color="auto"/>
            <w:bottom w:val="none" w:sz="0" w:space="0" w:color="auto"/>
            <w:right w:val="none" w:sz="0" w:space="0" w:color="auto"/>
          </w:divBdr>
        </w:div>
        <w:div w:id="627977786">
          <w:marLeft w:val="0"/>
          <w:marRight w:val="0"/>
          <w:marTop w:val="0"/>
          <w:marBottom w:val="0"/>
          <w:divBdr>
            <w:top w:val="none" w:sz="0" w:space="0" w:color="auto"/>
            <w:left w:val="none" w:sz="0" w:space="0" w:color="auto"/>
            <w:bottom w:val="none" w:sz="0" w:space="0" w:color="auto"/>
            <w:right w:val="none" w:sz="0" w:space="0" w:color="auto"/>
          </w:divBdr>
        </w:div>
        <w:div w:id="643658782">
          <w:marLeft w:val="0"/>
          <w:marRight w:val="0"/>
          <w:marTop w:val="0"/>
          <w:marBottom w:val="0"/>
          <w:divBdr>
            <w:top w:val="none" w:sz="0" w:space="0" w:color="auto"/>
            <w:left w:val="none" w:sz="0" w:space="0" w:color="auto"/>
            <w:bottom w:val="none" w:sz="0" w:space="0" w:color="auto"/>
            <w:right w:val="none" w:sz="0" w:space="0" w:color="auto"/>
          </w:divBdr>
        </w:div>
        <w:div w:id="682515956">
          <w:marLeft w:val="0"/>
          <w:marRight w:val="0"/>
          <w:marTop w:val="0"/>
          <w:marBottom w:val="0"/>
          <w:divBdr>
            <w:top w:val="none" w:sz="0" w:space="0" w:color="auto"/>
            <w:left w:val="none" w:sz="0" w:space="0" w:color="auto"/>
            <w:bottom w:val="none" w:sz="0" w:space="0" w:color="auto"/>
            <w:right w:val="none" w:sz="0" w:space="0" w:color="auto"/>
          </w:divBdr>
        </w:div>
        <w:div w:id="725494401">
          <w:marLeft w:val="0"/>
          <w:marRight w:val="0"/>
          <w:marTop w:val="0"/>
          <w:marBottom w:val="0"/>
          <w:divBdr>
            <w:top w:val="none" w:sz="0" w:space="0" w:color="auto"/>
            <w:left w:val="none" w:sz="0" w:space="0" w:color="auto"/>
            <w:bottom w:val="none" w:sz="0" w:space="0" w:color="auto"/>
            <w:right w:val="none" w:sz="0" w:space="0" w:color="auto"/>
          </w:divBdr>
        </w:div>
        <w:div w:id="746075274">
          <w:marLeft w:val="0"/>
          <w:marRight w:val="0"/>
          <w:marTop w:val="0"/>
          <w:marBottom w:val="0"/>
          <w:divBdr>
            <w:top w:val="none" w:sz="0" w:space="0" w:color="auto"/>
            <w:left w:val="none" w:sz="0" w:space="0" w:color="auto"/>
            <w:bottom w:val="none" w:sz="0" w:space="0" w:color="auto"/>
            <w:right w:val="none" w:sz="0" w:space="0" w:color="auto"/>
          </w:divBdr>
        </w:div>
        <w:div w:id="786849246">
          <w:marLeft w:val="0"/>
          <w:marRight w:val="0"/>
          <w:marTop w:val="0"/>
          <w:marBottom w:val="0"/>
          <w:divBdr>
            <w:top w:val="none" w:sz="0" w:space="0" w:color="auto"/>
            <w:left w:val="none" w:sz="0" w:space="0" w:color="auto"/>
            <w:bottom w:val="none" w:sz="0" w:space="0" w:color="auto"/>
            <w:right w:val="none" w:sz="0" w:space="0" w:color="auto"/>
          </w:divBdr>
        </w:div>
        <w:div w:id="800684128">
          <w:marLeft w:val="0"/>
          <w:marRight w:val="0"/>
          <w:marTop w:val="0"/>
          <w:marBottom w:val="0"/>
          <w:divBdr>
            <w:top w:val="none" w:sz="0" w:space="0" w:color="auto"/>
            <w:left w:val="none" w:sz="0" w:space="0" w:color="auto"/>
            <w:bottom w:val="none" w:sz="0" w:space="0" w:color="auto"/>
            <w:right w:val="none" w:sz="0" w:space="0" w:color="auto"/>
          </w:divBdr>
        </w:div>
        <w:div w:id="801582347">
          <w:marLeft w:val="0"/>
          <w:marRight w:val="0"/>
          <w:marTop w:val="0"/>
          <w:marBottom w:val="0"/>
          <w:divBdr>
            <w:top w:val="none" w:sz="0" w:space="0" w:color="auto"/>
            <w:left w:val="none" w:sz="0" w:space="0" w:color="auto"/>
            <w:bottom w:val="none" w:sz="0" w:space="0" w:color="auto"/>
            <w:right w:val="none" w:sz="0" w:space="0" w:color="auto"/>
          </w:divBdr>
        </w:div>
        <w:div w:id="813645179">
          <w:marLeft w:val="0"/>
          <w:marRight w:val="0"/>
          <w:marTop w:val="0"/>
          <w:marBottom w:val="0"/>
          <w:divBdr>
            <w:top w:val="none" w:sz="0" w:space="0" w:color="auto"/>
            <w:left w:val="none" w:sz="0" w:space="0" w:color="auto"/>
            <w:bottom w:val="none" w:sz="0" w:space="0" w:color="auto"/>
            <w:right w:val="none" w:sz="0" w:space="0" w:color="auto"/>
          </w:divBdr>
        </w:div>
        <w:div w:id="827869038">
          <w:marLeft w:val="0"/>
          <w:marRight w:val="0"/>
          <w:marTop w:val="0"/>
          <w:marBottom w:val="0"/>
          <w:divBdr>
            <w:top w:val="none" w:sz="0" w:space="0" w:color="auto"/>
            <w:left w:val="none" w:sz="0" w:space="0" w:color="auto"/>
            <w:bottom w:val="none" w:sz="0" w:space="0" w:color="auto"/>
            <w:right w:val="none" w:sz="0" w:space="0" w:color="auto"/>
          </w:divBdr>
        </w:div>
        <w:div w:id="852649999">
          <w:marLeft w:val="0"/>
          <w:marRight w:val="0"/>
          <w:marTop w:val="0"/>
          <w:marBottom w:val="0"/>
          <w:divBdr>
            <w:top w:val="none" w:sz="0" w:space="0" w:color="auto"/>
            <w:left w:val="none" w:sz="0" w:space="0" w:color="auto"/>
            <w:bottom w:val="none" w:sz="0" w:space="0" w:color="auto"/>
            <w:right w:val="none" w:sz="0" w:space="0" w:color="auto"/>
          </w:divBdr>
        </w:div>
        <w:div w:id="873234232">
          <w:marLeft w:val="0"/>
          <w:marRight w:val="0"/>
          <w:marTop w:val="0"/>
          <w:marBottom w:val="0"/>
          <w:divBdr>
            <w:top w:val="none" w:sz="0" w:space="0" w:color="auto"/>
            <w:left w:val="none" w:sz="0" w:space="0" w:color="auto"/>
            <w:bottom w:val="none" w:sz="0" w:space="0" w:color="auto"/>
            <w:right w:val="none" w:sz="0" w:space="0" w:color="auto"/>
          </w:divBdr>
        </w:div>
        <w:div w:id="883518881">
          <w:marLeft w:val="0"/>
          <w:marRight w:val="0"/>
          <w:marTop w:val="0"/>
          <w:marBottom w:val="0"/>
          <w:divBdr>
            <w:top w:val="none" w:sz="0" w:space="0" w:color="auto"/>
            <w:left w:val="none" w:sz="0" w:space="0" w:color="auto"/>
            <w:bottom w:val="none" w:sz="0" w:space="0" w:color="auto"/>
            <w:right w:val="none" w:sz="0" w:space="0" w:color="auto"/>
          </w:divBdr>
        </w:div>
        <w:div w:id="902444425">
          <w:marLeft w:val="0"/>
          <w:marRight w:val="0"/>
          <w:marTop w:val="0"/>
          <w:marBottom w:val="0"/>
          <w:divBdr>
            <w:top w:val="none" w:sz="0" w:space="0" w:color="auto"/>
            <w:left w:val="none" w:sz="0" w:space="0" w:color="auto"/>
            <w:bottom w:val="none" w:sz="0" w:space="0" w:color="auto"/>
            <w:right w:val="none" w:sz="0" w:space="0" w:color="auto"/>
          </w:divBdr>
        </w:div>
        <w:div w:id="919946307">
          <w:marLeft w:val="0"/>
          <w:marRight w:val="0"/>
          <w:marTop w:val="0"/>
          <w:marBottom w:val="0"/>
          <w:divBdr>
            <w:top w:val="none" w:sz="0" w:space="0" w:color="auto"/>
            <w:left w:val="none" w:sz="0" w:space="0" w:color="auto"/>
            <w:bottom w:val="none" w:sz="0" w:space="0" w:color="auto"/>
            <w:right w:val="none" w:sz="0" w:space="0" w:color="auto"/>
          </w:divBdr>
        </w:div>
        <w:div w:id="946035906">
          <w:marLeft w:val="0"/>
          <w:marRight w:val="0"/>
          <w:marTop w:val="0"/>
          <w:marBottom w:val="0"/>
          <w:divBdr>
            <w:top w:val="none" w:sz="0" w:space="0" w:color="auto"/>
            <w:left w:val="none" w:sz="0" w:space="0" w:color="auto"/>
            <w:bottom w:val="none" w:sz="0" w:space="0" w:color="auto"/>
            <w:right w:val="none" w:sz="0" w:space="0" w:color="auto"/>
          </w:divBdr>
        </w:div>
        <w:div w:id="949698307">
          <w:marLeft w:val="0"/>
          <w:marRight w:val="0"/>
          <w:marTop w:val="0"/>
          <w:marBottom w:val="0"/>
          <w:divBdr>
            <w:top w:val="none" w:sz="0" w:space="0" w:color="auto"/>
            <w:left w:val="none" w:sz="0" w:space="0" w:color="auto"/>
            <w:bottom w:val="none" w:sz="0" w:space="0" w:color="auto"/>
            <w:right w:val="none" w:sz="0" w:space="0" w:color="auto"/>
          </w:divBdr>
        </w:div>
        <w:div w:id="1044523852">
          <w:marLeft w:val="0"/>
          <w:marRight w:val="0"/>
          <w:marTop w:val="0"/>
          <w:marBottom w:val="0"/>
          <w:divBdr>
            <w:top w:val="none" w:sz="0" w:space="0" w:color="auto"/>
            <w:left w:val="none" w:sz="0" w:space="0" w:color="auto"/>
            <w:bottom w:val="none" w:sz="0" w:space="0" w:color="auto"/>
            <w:right w:val="none" w:sz="0" w:space="0" w:color="auto"/>
          </w:divBdr>
        </w:div>
        <w:div w:id="1119106271">
          <w:marLeft w:val="0"/>
          <w:marRight w:val="0"/>
          <w:marTop w:val="0"/>
          <w:marBottom w:val="0"/>
          <w:divBdr>
            <w:top w:val="none" w:sz="0" w:space="0" w:color="auto"/>
            <w:left w:val="none" w:sz="0" w:space="0" w:color="auto"/>
            <w:bottom w:val="none" w:sz="0" w:space="0" w:color="auto"/>
            <w:right w:val="none" w:sz="0" w:space="0" w:color="auto"/>
          </w:divBdr>
        </w:div>
        <w:div w:id="1129476993">
          <w:marLeft w:val="0"/>
          <w:marRight w:val="0"/>
          <w:marTop w:val="0"/>
          <w:marBottom w:val="0"/>
          <w:divBdr>
            <w:top w:val="none" w:sz="0" w:space="0" w:color="auto"/>
            <w:left w:val="none" w:sz="0" w:space="0" w:color="auto"/>
            <w:bottom w:val="none" w:sz="0" w:space="0" w:color="auto"/>
            <w:right w:val="none" w:sz="0" w:space="0" w:color="auto"/>
          </w:divBdr>
        </w:div>
        <w:div w:id="1272937105">
          <w:marLeft w:val="0"/>
          <w:marRight w:val="0"/>
          <w:marTop w:val="0"/>
          <w:marBottom w:val="0"/>
          <w:divBdr>
            <w:top w:val="none" w:sz="0" w:space="0" w:color="auto"/>
            <w:left w:val="none" w:sz="0" w:space="0" w:color="auto"/>
            <w:bottom w:val="none" w:sz="0" w:space="0" w:color="auto"/>
            <w:right w:val="none" w:sz="0" w:space="0" w:color="auto"/>
          </w:divBdr>
        </w:div>
        <w:div w:id="1333950267">
          <w:marLeft w:val="0"/>
          <w:marRight w:val="0"/>
          <w:marTop w:val="0"/>
          <w:marBottom w:val="0"/>
          <w:divBdr>
            <w:top w:val="none" w:sz="0" w:space="0" w:color="auto"/>
            <w:left w:val="none" w:sz="0" w:space="0" w:color="auto"/>
            <w:bottom w:val="none" w:sz="0" w:space="0" w:color="auto"/>
            <w:right w:val="none" w:sz="0" w:space="0" w:color="auto"/>
          </w:divBdr>
        </w:div>
        <w:div w:id="1341661867">
          <w:marLeft w:val="0"/>
          <w:marRight w:val="0"/>
          <w:marTop w:val="0"/>
          <w:marBottom w:val="0"/>
          <w:divBdr>
            <w:top w:val="none" w:sz="0" w:space="0" w:color="auto"/>
            <w:left w:val="none" w:sz="0" w:space="0" w:color="auto"/>
            <w:bottom w:val="none" w:sz="0" w:space="0" w:color="auto"/>
            <w:right w:val="none" w:sz="0" w:space="0" w:color="auto"/>
          </w:divBdr>
        </w:div>
        <w:div w:id="1361009011">
          <w:marLeft w:val="0"/>
          <w:marRight w:val="0"/>
          <w:marTop w:val="0"/>
          <w:marBottom w:val="0"/>
          <w:divBdr>
            <w:top w:val="none" w:sz="0" w:space="0" w:color="auto"/>
            <w:left w:val="none" w:sz="0" w:space="0" w:color="auto"/>
            <w:bottom w:val="none" w:sz="0" w:space="0" w:color="auto"/>
            <w:right w:val="none" w:sz="0" w:space="0" w:color="auto"/>
          </w:divBdr>
        </w:div>
        <w:div w:id="1423598643">
          <w:marLeft w:val="0"/>
          <w:marRight w:val="0"/>
          <w:marTop w:val="0"/>
          <w:marBottom w:val="0"/>
          <w:divBdr>
            <w:top w:val="none" w:sz="0" w:space="0" w:color="auto"/>
            <w:left w:val="none" w:sz="0" w:space="0" w:color="auto"/>
            <w:bottom w:val="none" w:sz="0" w:space="0" w:color="auto"/>
            <w:right w:val="none" w:sz="0" w:space="0" w:color="auto"/>
          </w:divBdr>
        </w:div>
        <w:div w:id="1440179774">
          <w:marLeft w:val="0"/>
          <w:marRight w:val="0"/>
          <w:marTop w:val="0"/>
          <w:marBottom w:val="0"/>
          <w:divBdr>
            <w:top w:val="none" w:sz="0" w:space="0" w:color="auto"/>
            <w:left w:val="none" w:sz="0" w:space="0" w:color="auto"/>
            <w:bottom w:val="none" w:sz="0" w:space="0" w:color="auto"/>
            <w:right w:val="none" w:sz="0" w:space="0" w:color="auto"/>
          </w:divBdr>
        </w:div>
        <w:div w:id="1446927662">
          <w:marLeft w:val="0"/>
          <w:marRight w:val="0"/>
          <w:marTop w:val="0"/>
          <w:marBottom w:val="0"/>
          <w:divBdr>
            <w:top w:val="none" w:sz="0" w:space="0" w:color="auto"/>
            <w:left w:val="none" w:sz="0" w:space="0" w:color="auto"/>
            <w:bottom w:val="none" w:sz="0" w:space="0" w:color="auto"/>
            <w:right w:val="none" w:sz="0" w:space="0" w:color="auto"/>
          </w:divBdr>
        </w:div>
        <w:div w:id="1462453303">
          <w:marLeft w:val="0"/>
          <w:marRight w:val="0"/>
          <w:marTop w:val="0"/>
          <w:marBottom w:val="0"/>
          <w:divBdr>
            <w:top w:val="none" w:sz="0" w:space="0" w:color="auto"/>
            <w:left w:val="none" w:sz="0" w:space="0" w:color="auto"/>
            <w:bottom w:val="none" w:sz="0" w:space="0" w:color="auto"/>
            <w:right w:val="none" w:sz="0" w:space="0" w:color="auto"/>
          </w:divBdr>
        </w:div>
        <w:div w:id="1509247553">
          <w:marLeft w:val="0"/>
          <w:marRight w:val="0"/>
          <w:marTop w:val="0"/>
          <w:marBottom w:val="0"/>
          <w:divBdr>
            <w:top w:val="none" w:sz="0" w:space="0" w:color="auto"/>
            <w:left w:val="none" w:sz="0" w:space="0" w:color="auto"/>
            <w:bottom w:val="none" w:sz="0" w:space="0" w:color="auto"/>
            <w:right w:val="none" w:sz="0" w:space="0" w:color="auto"/>
          </w:divBdr>
        </w:div>
        <w:div w:id="1514034158">
          <w:marLeft w:val="0"/>
          <w:marRight w:val="0"/>
          <w:marTop w:val="0"/>
          <w:marBottom w:val="0"/>
          <w:divBdr>
            <w:top w:val="none" w:sz="0" w:space="0" w:color="auto"/>
            <w:left w:val="none" w:sz="0" w:space="0" w:color="auto"/>
            <w:bottom w:val="none" w:sz="0" w:space="0" w:color="auto"/>
            <w:right w:val="none" w:sz="0" w:space="0" w:color="auto"/>
          </w:divBdr>
        </w:div>
        <w:div w:id="1599875473">
          <w:marLeft w:val="0"/>
          <w:marRight w:val="0"/>
          <w:marTop w:val="0"/>
          <w:marBottom w:val="0"/>
          <w:divBdr>
            <w:top w:val="none" w:sz="0" w:space="0" w:color="auto"/>
            <w:left w:val="none" w:sz="0" w:space="0" w:color="auto"/>
            <w:bottom w:val="none" w:sz="0" w:space="0" w:color="auto"/>
            <w:right w:val="none" w:sz="0" w:space="0" w:color="auto"/>
          </w:divBdr>
        </w:div>
        <w:div w:id="1623151988">
          <w:marLeft w:val="0"/>
          <w:marRight w:val="0"/>
          <w:marTop w:val="0"/>
          <w:marBottom w:val="0"/>
          <w:divBdr>
            <w:top w:val="none" w:sz="0" w:space="0" w:color="auto"/>
            <w:left w:val="none" w:sz="0" w:space="0" w:color="auto"/>
            <w:bottom w:val="none" w:sz="0" w:space="0" w:color="auto"/>
            <w:right w:val="none" w:sz="0" w:space="0" w:color="auto"/>
          </w:divBdr>
        </w:div>
        <w:div w:id="1699894893">
          <w:marLeft w:val="0"/>
          <w:marRight w:val="0"/>
          <w:marTop w:val="0"/>
          <w:marBottom w:val="0"/>
          <w:divBdr>
            <w:top w:val="none" w:sz="0" w:space="0" w:color="auto"/>
            <w:left w:val="none" w:sz="0" w:space="0" w:color="auto"/>
            <w:bottom w:val="none" w:sz="0" w:space="0" w:color="auto"/>
            <w:right w:val="none" w:sz="0" w:space="0" w:color="auto"/>
          </w:divBdr>
        </w:div>
        <w:div w:id="1723166176">
          <w:marLeft w:val="0"/>
          <w:marRight w:val="0"/>
          <w:marTop w:val="0"/>
          <w:marBottom w:val="0"/>
          <w:divBdr>
            <w:top w:val="none" w:sz="0" w:space="0" w:color="auto"/>
            <w:left w:val="none" w:sz="0" w:space="0" w:color="auto"/>
            <w:bottom w:val="none" w:sz="0" w:space="0" w:color="auto"/>
            <w:right w:val="none" w:sz="0" w:space="0" w:color="auto"/>
          </w:divBdr>
        </w:div>
        <w:div w:id="1727489532">
          <w:marLeft w:val="0"/>
          <w:marRight w:val="0"/>
          <w:marTop w:val="0"/>
          <w:marBottom w:val="0"/>
          <w:divBdr>
            <w:top w:val="none" w:sz="0" w:space="0" w:color="auto"/>
            <w:left w:val="none" w:sz="0" w:space="0" w:color="auto"/>
            <w:bottom w:val="none" w:sz="0" w:space="0" w:color="auto"/>
            <w:right w:val="none" w:sz="0" w:space="0" w:color="auto"/>
          </w:divBdr>
        </w:div>
        <w:div w:id="1872067430">
          <w:marLeft w:val="0"/>
          <w:marRight w:val="0"/>
          <w:marTop w:val="0"/>
          <w:marBottom w:val="0"/>
          <w:divBdr>
            <w:top w:val="none" w:sz="0" w:space="0" w:color="auto"/>
            <w:left w:val="none" w:sz="0" w:space="0" w:color="auto"/>
            <w:bottom w:val="none" w:sz="0" w:space="0" w:color="auto"/>
            <w:right w:val="none" w:sz="0" w:space="0" w:color="auto"/>
          </w:divBdr>
        </w:div>
        <w:div w:id="1877505456">
          <w:marLeft w:val="0"/>
          <w:marRight w:val="0"/>
          <w:marTop w:val="0"/>
          <w:marBottom w:val="0"/>
          <w:divBdr>
            <w:top w:val="none" w:sz="0" w:space="0" w:color="auto"/>
            <w:left w:val="none" w:sz="0" w:space="0" w:color="auto"/>
            <w:bottom w:val="none" w:sz="0" w:space="0" w:color="auto"/>
            <w:right w:val="none" w:sz="0" w:space="0" w:color="auto"/>
          </w:divBdr>
        </w:div>
        <w:div w:id="1921790178">
          <w:marLeft w:val="0"/>
          <w:marRight w:val="0"/>
          <w:marTop w:val="0"/>
          <w:marBottom w:val="0"/>
          <w:divBdr>
            <w:top w:val="none" w:sz="0" w:space="0" w:color="auto"/>
            <w:left w:val="none" w:sz="0" w:space="0" w:color="auto"/>
            <w:bottom w:val="none" w:sz="0" w:space="0" w:color="auto"/>
            <w:right w:val="none" w:sz="0" w:space="0" w:color="auto"/>
          </w:divBdr>
        </w:div>
        <w:div w:id="1995065450">
          <w:marLeft w:val="0"/>
          <w:marRight w:val="0"/>
          <w:marTop w:val="0"/>
          <w:marBottom w:val="0"/>
          <w:divBdr>
            <w:top w:val="none" w:sz="0" w:space="0" w:color="auto"/>
            <w:left w:val="none" w:sz="0" w:space="0" w:color="auto"/>
            <w:bottom w:val="none" w:sz="0" w:space="0" w:color="auto"/>
            <w:right w:val="none" w:sz="0" w:space="0" w:color="auto"/>
          </w:divBdr>
        </w:div>
        <w:div w:id="2006320808">
          <w:marLeft w:val="0"/>
          <w:marRight w:val="0"/>
          <w:marTop w:val="0"/>
          <w:marBottom w:val="0"/>
          <w:divBdr>
            <w:top w:val="none" w:sz="0" w:space="0" w:color="auto"/>
            <w:left w:val="none" w:sz="0" w:space="0" w:color="auto"/>
            <w:bottom w:val="none" w:sz="0" w:space="0" w:color="auto"/>
            <w:right w:val="none" w:sz="0" w:space="0" w:color="auto"/>
          </w:divBdr>
        </w:div>
        <w:div w:id="2113937901">
          <w:marLeft w:val="0"/>
          <w:marRight w:val="0"/>
          <w:marTop w:val="0"/>
          <w:marBottom w:val="0"/>
          <w:divBdr>
            <w:top w:val="none" w:sz="0" w:space="0" w:color="auto"/>
            <w:left w:val="none" w:sz="0" w:space="0" w:color="auto"/>
            <w:bottom w:val="none" w:sz="0" w:space="0" w:color="auto"/>
            <w:right w:val="none" w:sz="0" w:space="0" w:color="auto"/>
          </w:divBdr>
        </w:div>
        <w:div w:id="2122991372">
          <w:marLeft w:val="0"/>
          <w:marRight w:val="0"/>
          <w:marTop w:val="0"/>
          <w:marBottom w:val="0"/>
          <w:divBdr>
            <w:top w:val="none" w:sz="0" w:space="0" w:color="auto"/>
            <w:left w:val="none" w:sz="0" w:space="0" w:color="auto"/>
            <w:bottom w:val="none" w:sz="0" w:space="0" w:color="auto"/>
            <w:right w:val="none" w:sz="0" w:space="0" w:color="auto"/>
          </w:divBdr>
        </w:div>
        <w:div w:id="2123182485">
          <w:marLeft w:val="0"/>
          <w:marRight w:val="0"/>
          <w:marTop w:val="0"/>
          <w:marBottom w:val="0"/>
          <w:divBdr>
            <w:top w:val="none" w:sz="0" w:space="0" w:color="auto"/>
            <w:left w:val="none" w:sz="0" w:space="0" w:color="auto"/>
            <w:bottom w:val="none" w:sz="0" w:space="0" w:color="auto"/>
            <w:right w:val="none" w:sz="0" w:space="0" w:color="auto"/>
          </w:divBdr>
        </w:div>
        <w:div w:id="2130662156">
          <w:marLeft w:val="0"/>
          <w:marRight w:val="0"/>
          <w:marTop w:val="0"/>
          <w:marBottom w:val="0"/>
          <w:divBdr>
            <w:top w:val="none" w:sz="0" w:space="0" w:color="auto"/>
            <w:left w:val="none" w:sz="0" w:space="0" w:color="auto"/>
            <w:bottom w:val="none" w:sz="0" w:space="0" w:color="auto"/>
            <w:right w:val="none" w:sz="0" w:space="0" w:color="auto"/>
          </w:divBdr>
        </w:div>
        <w:div w:id="2135828474">
          <w:marLeft w:val="0"/>
          <w:marRight w:val="0"/>
          <w:marTop w:val="0"/>
          <w:marBottom w:val="0"/>
          <w:divBdr>
            <w:top w:val="none" w:sz="0" w:space="0" w:color="auto"/>
            <w:left w:val="none" w:sz="0" w:space="0" w:color="auto"/>
            <w:bottom w:val="none" w:sz="0" w:space="0" w:color="auto"/>
            <w:right w:val="none" w:sz="0" w:space="0" w:color="auto"/>
          </w:divBdr>
        </w:div>
      </w:divsChild>
    </w:div>
    <w:div w:id="583104928">
      <w:bodyDiv w:val="1"/>
      <w:marLeft w:val="0"/>
      <w:marRight w:val="0"/>
      <w:marTop w:val="0"/>
      <w:marBottom w:val="0"/>
      <w:divBdr>
        <w:top w:val="none" w:sz="0" w:space="0" w:color="auto"/>
        <w:left w:val="none" w:sz="0" w:space="0" w:color="auto"/>
        <w:bottom w:val="none" w:sz="0" w:space="0" w:color="auto"/>
        <w:right w:val="none" w:sz="0" w:space="0" w:color="auto"/>
      </w:divBdr>
    </w:div>
    <w:div w:id="585578830">
      <w:bodyDiv w:val="1"/>
      <w:marLeft w:val="0"/>
      <w:marRight w:val="0"/>
      <w:marTop w:val="0"/>
      <w:marBottom w:val="0"/>
      <w:divBdr>
        <w:top w:val="none" w:sz="0" w:space="0" w:color="auto"/>
        <w:left w:val="none" w:sz="0" w:space="0" w:color="auto"/>
        <w:bottom w:val="none" w:sz="0" w:space="0" w:color="auto"/>
        <w:right w:val="none" w:sz="0" w:space="0" w:color="auto"/>
      </w:divBdr>
    </w:div>
    <w:div w:id="591742842">
      <w:bodyDiv w:val="1"/>
      <w:marLeft w:val="0"/>
      <w:marRight w:val="0"/>
      <w:marTop w:val="0"/>
      <w:marBottom w:val="0"/>
      <w:divBdr>
        <w:top w:val="none" w:sz="0" w:space="0" w:color="auto"/>
        <w:left w:val="none" w:sz="0" w:space="0" w:color="auto"/>
        <w:bottom w:val="none" w:sz="0" w:space="0" w:color="auto"/>
        <w:right w:val="none" w:sz="0" w:space="0" w:color="auto"/>
      </w:divBdr>
    </w:div>
    <w:div w:id="593172484">
      <w:bodyDiv w:val="1"/>
      <w:marLeft w:val="0"/>
      <w:marRight w:val="0"/>
      <w:marTop w:val="0"/>
      <w:marBottom w:val="0"/>
      <w:divBdr>
        <w:top w:val="none" w:sz="0" w:space="0" w:color="auto"/>
        <w:left w:val="none" w:sz="0" w:space="0" w:color="auto"/>
        <w:bottom w:val="none" w:sz="0" w:space="0" w:color="auto"/>
        <w:right w:val="none" w:sz="0" w:space="0" w:color="auto"/>
      </w:divBdr>
    </w:div>
    <w:div w:id="596715841">
      <w:bodyDiv w:val="1"/>
      <w:marLeft w:val="0"/>
      <w:marRight w:val="0"/>
      <w:marTop w:val="0"/>
      <w:marBottom w:val="0"/>
      <w:divBdr>
        <w:top w:val="none" w:sz="0" w:space="0" w:color="auto"/>
        <w:left w:val="none" w:sz="0" w:space="0" w:color="auto"/>
        <w:bottom w:val="none" w:sz="0" w:space="0" w:color="auto"/>
        <w:right w:val="none" w:sz="0" w:space="0" w:color="auto"/>
      </w:divBdr>
    </w:div>
    <w:div w:id="614598218">
      <w:bodyDiv w:val="1"/>
      <w:marLeft w:val="0"/>
      <w:marRight w:val="0"/>
      <w:marTop w:val="0"/>
      <w:marBottom w:val="0"/>
      <w:divBdr>
        <w:top w:val="none" w:sz="0" w:space="0" w:color="auto"/>
        <w:left w:val="none" w:sz="0" w:space="0" w:color="auto"/>
        <w:bottom w:val="none" w:sz="0" w:space="0" w:color="auto"/>
        <w:right w:val="none" w:sz="0" w:space="0" w:color="auto"/>
      </w:divBdr>
    </w:div>
    <w:div w:id="667439289">
      <w:bodyDiv w:val="1"/>
      <w:marLeft w:val="0"/>
      <w:marRight w:val="0"/>
      <w:marTop w:val="0"/>
      <w:marBottom w:val="0"/>
      <w:divBdr>
        <w:top w:val="none" w:sz="0" w:space="0" w:color="auto"/>
        <w:left w:val="none" w:sz="0" w:space="0" w:color="auto"/>
        <w:bottom w:val="none" w:sz="0" w:space="0" w:color="auto"/>
        <w:right w:val="none" w:sz="0" w:space="0" w:color="auto"/>
      </w:divBdr>
    </w:div>
    <w:div w:id="688413448">
      <w:bodyDiv w:val="1"/>
      <w:marLeft w:val="0"/>
      <w:marRight w:val="0"/>
      <w:marTop w:val="0"/>
      <w:marBottom w:val="0"/>
      <w:divBdr>
        <w:top w:val="none" w:sz="0" w:space="0" w:color="auto"/>
        <w:left w:val="none" w:sz="0" w:space="0" w:color="auto"/>
        <w:bottom w:val="none" w:sz="0" w:space="0" w:color="auto"/>
        <w:right w:val="none" w:sz="0" w:space="0" w:color="auto"/>
      </w:divBdr>
    </w:div>
    <w:div w:id="690227766">
      <w:bodyDiv w:val="1"/>
      <w:marLeft w:val="0"/>
      <w:marRight w:val="0"/>
      <w:marTop w:val="0"/>
      <w:marBottom w:val="0"/>
      <w:divBdr>
        <w:top w:val="none" w:sz="0" w:space="0" w:color="auto"/>
        <w:left w:val="none" w:sz="0" w:space="0" w:color="auto"/>
        <w:bottom w:val="none" w:sz="0" w:space="0" w:color="auto"/>
        <w:right w:val="none" w:sz="0" w:space="0" w:color="auto"/>
      </w:divBdr>
    </w:div>
    <w:div w:id="718897097">
      <w:bodyDiv w:val="1"/>
      <w:marLeft w:val="0"/>
      <w:marRight w:val="0"/>
      <w:marTop w:val="0"/>
      <w:marBottom w:val="0"/>
      <w:divBdr>
        <w:top w:val="none" w:sz="0" w:space="0" w:color="auto"/>
        <w:left w:val="none" w:sz="0" w:space="0" w:color="auto"/>
        <w:bottom w:val="none" w:sz="0" w:space="0" w:color="auto"/>
        <w:right w:val="none" w:sz="0" w:space="0" w:color="auto"/>
      </w:divBdr>
    </w:div>
    <w:div w:id="735052737">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57992531">
      <w:bodyDiv w:val="1"/>
      <w:marLeft w:val="0"/>
      <w:marRight w:val="0"/>
      <w:marTop w:val="0"/>
      <w:marBottom w:val="0"/>
      <w:divBdr>
        <w:top w:val="none" w:sz="0" w:space="0" w:color="auto"/>
        <w:left w:val="none" w:sz="0" w:space="0" w:color="auto"/>
        <w:bottom w:val="none" w:sz="0" w:space="0" w:color="auto"/>
        <w:right w:val="none" w:sz="0" w:space="0" w:color="auto"/>
      </w:divBdr>
    </w:div>
    <w:div w:id="787284993">
      <w:bodyDiv w:val="1"/>
      <w:marLeft w:val="0"/>
      <w:marRight w:val="0"/>
      <w:marTop w:val="0"/>
      <w:marBottom w:val="0"/>
      <w:divBdr>
        <w:top w:val="none" w:sz="0" w:space="0" w:color="auto"/>
        <w:left w:val="none" w:sz="0" w:space="0" w:color="auto"/>
        <w:bottom w:val="none" w:sz="0" w:space="0" w:color="auto"/>
        <w:right w:val="none" w:sz="0" w:space="0" w:color="auto"/>
      </w:divBdr>
    </w:div>
    <w:div w:id="810901671">
      <w:bodyDiv w:val="1"/>
      <w:marLeft w:val="0"/>
      <w:marRight w:val="0"/>
      <w:marTop w:val="0"/>
      <w:marBottom w:val="0"/>
      <w:divBdr>
        <w:top w:val="none" w:sz="0" w:space="0" w:color="auto"/>
        <w:left w:val="none" w:sz="0" w:space="0" w:color="auto"/>
        <w:bottom w:val="none" w:sz="0" w:space="0" w:color="auto"/>
        <w:right w:val="none" w:sz="0" w:space="0" w:color="auto"/>
      </w:divBdr>
    </w:div>
    <w:div w:id="843514335">
      <w:bodyDiv w:val="1"/>
      <w:marLeft w:val="0"/>
      <w:marRight w:val="0"/>
      <w:marTop w:val="0"/>
      <w:marBottom w:val="0"/>
      <w:divBdr>
        <w:top w:val="none" w:sz="0" w:space="0" w:color="auto"/>
        <w:left w:val="none" w:sz="0" w:space="0" w:color="auto"/>
        <w:bottom w:val="none" w:sz="0" w:space="0" w:color="auto"/>
        <w:right w:val="none" w:sz="0" w:space="0" w:color="auto"/>
      </w:divBdr>
    </w:div>
    <w:div w:id="907767718">
      <w:bodyDiv w:val="1"/>
      <w:marLeft w:val="0"/>
      <w:marRight w:val="0"/>
      <w:marTop w:val="0"/>
      <w:marBottom w:val="0"/>
      <w:divBdr>
        <w:top w:val="none" w:sz="0" w:space="0" w:color="auto"/>
        <w:left w:val="none" w:sz="0" w:space="0" w:color="auto"/>
        <w:bottom w:val="none" w:sz="0" w:space="0" w:color="auto"/>
        <w:right w:val="none" w:sz="0" w:space="0" w:color="auto"/>
      </w:divBdr>
    </w:div>
    <w:div w:id="930161249">
      <w:bodyDiv w:val="1"/>
      <w:marLeft w:val="0"/>
      <w:marRight w:val="0"/>
      <w:marTop w:val="0"/>
      <w:marBottom w:val="0"/>
      <w:divBdr>
        <w:top w:val="none" w:sz="0" w:space="0" w:color="auto"/>
        <w:left w:val="none" w:sz="0" w:space="0" w:color="auto"/>
        <w:bottom w:val="none" w:sz="0" w:space="0" w:color="auto"/>
        <w:right w:val="none" w:sz="0" w:space="0" w:color="auto"/>
      </w:divBdr>
    </w:div>
    <w:div w:id="938678333">
      <w:bodyDiv w:val="1"/>
      <w:marLeft w:val="0"/>
      <w:marRight w:val="0"/>
      <w:marTop w:val="0"/>
      <w:marBottom w:val="0"/>
      <w:divBdr>
        <w:top w:val="none" w:sz="0" w:space="0" w:color="auto"/>
        <w:left w:val="none" w:sz="0" w:space="0" w:color="auto"/>
        <w:bottom w:val="none" w:sz="0" w:space="0" w:color="auto"/>
        <w:right w:val="none" w:sz="0" w:space="0" w:color="auto"/>
      </w:divBdr>
    </w:div>
    <w:div w:id="940796673">
      <w:bodyDiv w:val="1"/>
      <w:marLeft w:val="0"/>
      <w:marRight w:val="0"/>
      <w:marTop w:val="0"/>
      <w:marBottom w:val="0"/>
      <w:divBdr>
        <w:top w:val="none" w:sz="0" w:space="0" w:color="auto"/>
        <w:left w:val="none" w:sz="0" w:space="0" w:color="auto"/>
        <w:bottom w:val="none" w:sz="0" w:space="0" w:color="auto"/>
        <w:right w:val="none" w:sz="0" w:space="0" w:color="auto"/>
      </w:divBdr>
    </w:div>
    <w:div w:id="966200020">
      <w:bodyDiv w:val="1"/>
      <w:marLeft w:val="0"/>
      <w:marRight w:val="0"/>
      <w:marTop w:val="0"/>
      <w:marBottom w:val="0"/>
      <w:divBdr>
        <w:top w:val="none" w:sz="0" w:space="0" w:color="auto"/>
        <w:left w:val="none" w:sz="0" w:space="0" w:color="auto"/>
        <w:bottom w:val="none" w:sz="0" w:space="0" w:color="auto"/>
        <w:right w:val="none" w:sz="0" w:space="0" w:color="auto"/>
      </w:divBdr>
    </w:div>
    <w:div w:id="1040741848">
      <w:bodyDiv w:val="1"/>
      <w:marLeft w:val="0"/>
      <w:marRight w:val="0"/>
      <w:marTop w:val="0"/>
      <w:marBottom w:val="0"/>
      <w:divBdr>
        <w:top w:val="none" w:sz="0" w:space="0" w:color="auto"/>
        <w:left w:val="none" w:sz="0" w:space="0" w:color="auto"/>
        <w:bottom w:val="none" w:sz="0" w:space="0" w:color="auto"/>
        <w:right w:val="none" w:sz="0" w:space="0" w:color="auto"/>
      </w:divBdr>
    </w:div>
    <w:div w:id="1042631021">
      <w:bodyDiv w:val="1"/>
      <w:marLeft w:val="0"/>
      <w:marRight w:val="0"/>
      <w:marTop w:val="0"/>
      <w:marBottom w:val="0"/>
      <w:divBdr>
        <w:top w:val="none" w:sz="0" w:space="0" w:color="auto"/>
        <w:left w:val="none" w:sz="0" w:space="0" w:color="auto"/>
        <w:bottom w:val="none" w:sz="0" w:space="0" w:color="auto"/>
        <w:right w:val="none" w:sz="0" w:space="0" w:color="auto"/>
      </w:divBdr>
    </w:div>
    <w:div w:id="1049836608">
      <w:bodyDiv w:val="1"/>
      <w:marLeft w:val="0"/>
      <w:marRight w:val="0"/>
      <w:marTop w:val="0"/>
      <w:marBottom w:val="0"/>
      <w:divBdr>
        <w:top w:val="none" w:sz="0" w:space="0" w:color="auto"/>
        <w:left w:val="none" w:sz="0" w:space="0" w:color="auto"/>
        <w:bottom w:val="none" w:sz="0" w:space="0" w:color="auto"/>
        <w:right w:val="none" w:sz="0" w:space="0" w:color="auto"/>
      </w:divBdr>
    </w:div>
    <w:div w:id="1050149871">
      <w:bodyDiv w:val="1"/>
      <w:marLeft w:val="0"/>
      <w:marRight w:val="0"/>
      <w:marTop w:val="0"/>
      <w:marBottom w:val="0"/>
      <w:divBdr>
        <w:top w:val="none" w:sz="0" w:space="0" w:color="auto"/>
        <w:left w:val="none" w:sz="0" w:space="0" w:color="auto"/>
        <w:bottom w:val="none" w:sz="0" w:space="0" w:color="auto"/>
        <w:right w:val="none" w:sz="0" w:space="0" w:color="auto"/>
      </w:divBdr>
    </w:div>
    <w:div w:id="1079522873">
      <w:bodyDiv w:val="1"/>
      <w:marLeft w:val="0"/>
      <w:marRight w:val="0"/>
      <w:marTop w:val="0"/>
      <w:marBottom w:val="0"/>
      <w:divBdr>
        <w:top w:val="none" w:sz="0" w:space="0" w:color="auto"/>
        <w:left w:val="none" w:sz="0" w:space="0" w:color="auto"/>
        <w:bottom w:val="none" w:sz="0" w:space="0" w:color="auto"/>
        <w:right w:val="none" w:sz="0" w:space="0" w:color="auto"/>
      </w:divBdr>
    </w:div>
    <w:div w:id="1086150927">
      <w:bodyDiv w:val="1"/>
      <w:marLeft w:val="0"/>
      <w:marRight w:val="0"/>
      <w:marTop w:val="0"/>
      <w:marBottom w:val="0"/>
      <w:divBdr>
        <w:top w:val="none" w:sz="0" w:space="0" w:color="auto"/>
        <w:left w:val="none" w:sz="0" w:space="0" w:color="auto"/>
        <w:bottom w:val="none" w:sz="0" w:space="0" w:color="auto"/>
        <w:right w:val="none" w:sz="0" w:space="0" w:color="auto"/>
      </w:divBdr>
    </w:div>
    <w:div w:id="1093665424">
      <w:bodyDiv w:val="1"/>
      <w:marLeft w:val="0"/>
      <w:marRight w:val="0"/>
      <w:marTop w:val="0"/>
      <w:marBottom w:val="0"/>
      <w:divBdr>
        <w:top w:val="none" w:sz="0" w:space="0" w:color="auto"/>
        <w:left w:val="none" w:sz="0" w:space="0" w:color="auto"/>
        <w:bottom w:val="none" w:sz="0" w:space="0" w:color="auto"/>
        <w:right w:val="none" w:sz="0" w:space="0" w:color="auto"/>
      </w:divBdr>
    </w:div>
    <w:div w:id="1103955087">
      <w:bodyDiv w:val="1"/>
      <w:marLeft w:val="0"/>
      <w:marRight w:val="0"/>
      <w:marTop w:val="0"/>
      <w:marBottom w:val="0"/>
      <w:divBdr>
        <w:top w:val="none" w:sz="0" w:space="0" w:color="auto"/>
        <w:left w:val="none" w:sz="0" w:space="0" w:color="auto"/>
        <w:bottom w:val="none" w:sz="0" w:space="0" w:color="auto"/>
        <w:right w:val="none" w:sz="0" w:space="0" w:color="auto"/>
      </w:divBdr>
    </w:div>
    <w:div w:id="1132941163">
      <w:bodyDiv w:val="1"/>
      <w:marLeft w:val="0"/>
      <w:marRight w:val="0"/>
      <w:marTop w:val="0"/>
      <w:marBottom w:val="0"/>
      <w:divBdr>
        <w:top w:val="none" w:sz="0" w:space="0" w:color="auto"/>
        <w:left w:val="none" w:sz="0" w:space="0" w:color="auto"/>
        <w:bottom w:val="none" w:sz="0" w:space="0" w:color="auto"/>
        <w:right w:val="none" w:sz="0" w:space="0" w:color="auto"/>
      </w:divBdr>
    </w:div>
    <w:div w:id="1137455945">
      <w:bodyDiv w:val="1"/>
      <w:marLeft w:val="0"/>
      <w:marRight w:val="0"/>
      <w:marTop w:val="0"/>
      <w:marBottom w:val="0"/>
      <w:divBdr>
        <w:top w:val="none" w:sz="0" w:space="0" w:color="auto"/>
        <w:left w:val="none" w:sz="0" w:space="0" w:color="auto"/>
        <w:bottom w:val="none" w:sz="0" w:space="0" w:color="auto"/>
        <w:right w:val="none" w:sz="0" w:space="0" w:color="auto"/>
      </w:divBdr>
      <w:divsChild>
        <w:div w:id="38021083">
          <w:marLeft w:val="0"/>
          <w:marRight w:val="0"/>
          <w:marTop w:val="0"/>
          <w:marBottom w:val="0"/>
          <w:divBdr>
            <w:top w:val="none" w:sz="0" w:space="0" w:color="auto"/>
            <w:left w:val="none" w:sz="0" w:space="0" w:color="auto"/>
            <w:bottom w:val="none" w:sz="0" w:space="0" w:color="auto"/>
            <w:right w:val="none" w:sz="0" w:space="0" w:color="auto"/>
          </w:divBdr>
        </w:div>
        <w:div w:id="112672318">
          <w:marLeft w:val="0"/>
          <w:marRight w:val="0"/>
          <w:marTop w:val="0"/>
          <w:marBottom w:val="0"/>
          <w:divBdr>
            <w:top w:val="none" w:sz="0" w:space="0" w:color="auto"/>
            <w:left w:val="none" w:sz="0" w:space="0" w:color="auto"/>
            <w:bottom w:val="none" w:sz="0" w:space="0" w:color="auto"/>
            <w:right w:val="none" w:sz="0" w:space="0" w:color="auto"/>
          </w:divBdr>
        </w:div>
        <w:div w:id="120998063">
          <w:marLeft w:val="0"/>
          <w:marRight w:val="0"/>
          <w:marTop w:val="0"/>
          <w:marBottom w:val="0"/>
          <w:divBdr>
            <w:top w:val="none" w:sz="0" w:space="0" w:color="auto"/>
            <w:left w:val="none" w:sz="0" w:space="0" w:color="auto"/>
            <w:bottom w:val="none" w:sz="0" w:space="0" w:color="auto"/>
            <w:right w:val="none" w:sz="0" w:space="0" w:color="auto"/>
          </w:divBdr>
        </w:div>
        <w:div w:id="125587235">
          <w:marLeft w:val="0"/>
          <w:marRight w:val="0"/>
          <w:marTop w:val="0"/>
          <w:marBottom w:val="0"/>
          <w:divBdr>
            <w:top w:val="none" w:sz="0" w:space="0" w:color="auto"/>
            <w:left w:val="none" w:sz="0" w:space="0" w:color="auto"/>
            <w:bottom w:val="none" w:sz="0" w:space="0" w:color="auto"/>
            <w:right w:val="none" w:sz="0" w:space="0" w:color="auto"/>
          </w:divBdr>
        </w:div>
        <w:div w:id="144903373">
          <w:marLeft w:val="0"/>
          <w:marRight w:val="0"/>
          <w:marTop w:val="0"/>
          <w:marBottom w:val="0"/>
          <w:divBdr>
            <w:top w:val="none" w:sz="0" w:space="0" w:color="auto"/>
            <w:left w:val="none" w:sz="0" w:space="0" w:color="auto"/>
            <w:bottom w:val="none" w:sz="0" w:space="0" w:color="auto"/>
            <w:right w:val="none" w:sz="0" w:space="0" w:color="auto"/>
          </w:divBdr>
        </w:div>
        <w:div w:id="150294744">
          <w:marLeft w:val="0"/>
          <w:marRight w:val="0"/>
          <w:marTop w:val="0"/>
          <w:marBottom w:val="0"/>
          <w:divBdr>
            <w:top w:val="none" w:sz="0" w:space="0" w:color="auto"/>
            <w:left w:val="none" w:sz="0" w:space="0" w:color="auto"/>
            <w:bottom w:val="none" w:sz="0" w:space="0" w:color="auto"/>
            <w:right w:val="none" w:sz="0" w:space="0" w:color="auto"/>
          </w:divBdr>
        </w:div>
        <w:div w:id="162009276">
          <w:marLeft w:val="0"/>
          <w:marRight w:val="0"/>
          <w:marTop w:val="0"/>
          <w:marBottom w:val="0"/>
          <w:divBdr>
            <w:top w:val="none" w:sz="0" w:space="0" w:color="auto"/>
            <w:left w:val="none" w:sz="0" w:space="0" w:color="auto"/>
            <w:bottom w:val="none" w:sz="0" w:space="0" w:color="auto"/>
            <w:right w:val="none" w:sz="0" w:space="0" w:color="auto"/>
          </w:divBdr>
        </w:div>
        <w:div w:id="196699241">
          <w:marLeft w:val="0"/>
          <w:marRight w:val="0"/>
          <w:marTop w:val="0"/>
          <w:marBottom w:val="0"/>
          <w:divBdr>
            <w:top w:val="none" w:sz="0" w:space="0" w:color="auto"/>
            <w:left w:val="none" w:sz="0" w:space="0" w:color="auto"/>
            <w:bottom w:val="none" w:sz="0" w:space="0" w:color="auto"/>
            <w:right w:val="none" w:sz="0" w:space="0" w:color="auto"/>
          </w:divBdr>
        </w:div>
        <w:div w:id="199785491">
          <w:marLeft w:val="0"/>
          <w:marRight w:val="0"/>
          <w:marTop w:val="0"/>
          <w:marBottom w:val="0"/>
          <w:divBdr>
            <w:top w:val="none" w:sz="0" w:space="0" w:color="auto"/>
            <w:left w:val="none" w:sz="0" w:space="0" w:color="auto"/>
            <w:bottom w:val="none" w:sz="0" w:space="0" w:color="auto"/>
            <w:right w:val="none" w:sz="0" w:space="0" w:color="auto"/>
          </w:divBdr>
        </w:div>
        <w:div w:id="226500498">
          <w:marLeft w:val="0"/>
          <w:marRight w:val="0"/>
          <w:marTop w:val="0"/>
          <w:marBottom w:val="0"/>
          <w:divBdr>
            <w:top w:val="none" w:sz="0" w:space="0" w:color="auto"/>
            <w:left w:val="none" w:sz="0" w:space="0" w:color="auto"/>
            <w:bottom w:val="none" w:sz="0" w:space="0" w:color="auto"/>
            <w:right w:val="none" w:sz="0" w:space="0" w:color="auto"/>
          </w:divBdr>
        </w:div>
        <w:div w:id="263608852">
          <w:marLeft w:val="0"/>
          <w:marRight w:val="0"/>
          <w:marTop w:val="0"/>
          <w:marBottom w:val="0"/>
          <w:divBdr>
            <w:top w:val="none" w:sz="0" w:space="0" w:color="auto"/>
            <w:left w:val="none" w:sz="0" w:space="0" w:color="auto"/>
            <w:bottom w:val="none" w:sz="0" w:space="0" w:color="auto"/>
            <w:right w:val="none" w:sz="0" w:space="0" w:color="auto"/>
          </w:divBdr>
        </w:div>
        <w:div w:id="336151923">
          <w:marLeft w:val="0"/>
          <w:marRight w:val="0"/>
          <w:marTop w:val="0"/>
          <w:marBottom w:val="0"/>
          <w:divBdr>
            <w:top w:val="none" w:sz="0" w:space="0" w:color="auto"/>
            <w:left w:val="none" w:sz="0" w:space="0" w:color="auto"/>
            <w:bottom w:val="none" w:sz="0" w:space="0" w:color="auto"/>
            <w:right w:val="none" w:sz="0" w:space="0" w:color="auto"/>
          </w:divBdr>
        </w:div>
        <w:div w:id="357464986">
          <w:marLeft w:val="0"/>
          <w:marRight w:val="0"/>
          <w:marTop w:val="0"/>
          <w:marBottom w:val="0"/>
          <w:divBdr>
            <w:top w:val="none" w:sz="0" w:space="0" w:color="auto"/>
            <w:left w:val="none" w:sz="0" w:space="0" w:color="auto"/>
            <w:bottom w:val="none" w:sz="0" w:space="0" w:color="auto"/>
            <w:right w:val="none" w:sz="0" w:space="0" w:color="auto"/>
          </w:divBdr>
        </w:div>
        <w:div w:id="439682981">
          <w:marLeft w:val="0"/>
          <w:marRight w:val="0"/>
          <w:marTop w:val="0"/>
          <w:marBottom w:val="0"/>
          <w:divBdr>
            <w:top w:val="none" w:sz="0" w:space="0" w:color="auto"/>
            <w:left w:val="none" w:sz="0" w:space="0" w:color="auto"/>
            <w:bottom w:val="none" w:sz="0" w:space="0" w:color="auto"/>
            <w:right w:val="none" w:sz="0" w:space="0" w:color="auto"/>
          </w:divBdr>
        </w:div>
        <w:div w:id="441463334">
          <w:marLeft w:val="0"/>
          <w:marRight w:val="0"/>
          <w:marTop w:val="0"/>
          <w:marBottom w:val="0"/>
          <w:divBdr>
            <w:top w:val="none" w:sz="0" w:space="0" w:color="auto"/>
            <w:left w:val="none" w:sz="0" w:space="0" w:color="auto"/>
            <w:bottom w:val="none" w:sz="0" w:space="0" w:color="auto"/>
            <w:right w:val="none" w:sz="0" w:space="0" w:color="auto"/>
          </w:divBdr>
        </w:div>
        <w:div w:id="446780744">
          <w:marLeft w:val="0"/>
          <w:marRight w:val="0"/>
          <w:marTop w:val="0"/>
          <w:marBottom w:val="0"/>
          <w:divBdr>
            <w:top w:val="none" w:sz="0" w:space="0" w:color="auto"/>
            <w:left w:val="none" w:sz="0" w:space="0" w:color="auto"/>
            <w:bottom w:val="none" w:sz="0" w:space="0" w:color="auto"/>
            <w:right w:val="none" w:sz="0" w:space="0" w:color="auto"/>
          </w:divBdr>
        </w:div>
        <w:div w:id="464323574">
          <w:marLeft w:val="0"/>
          <w:marRight w:val="0"/>
          <w:marTop w:val="0"/>
          <w:marBottom w:val="0"/>
          <w:divBdr>
            <w:top w:val="none" w:sz="0" w:space="0" w:color="auto"/>
            <w:left w:val="none" w:sz="0" w:space="0" w:color="auto"/>
            <w:bottom w:val="none" w:sz="0" w:space="0" w:color="auto"/>
            <w:right w:val="none" w:sz="0" w:space="0" w:color="auto"/>
          </w:divBdr>
        </w:div>
        <w:div w:id="473566663">
          <w:marLeft w:val="0"/>
          <w:marRight w:val="0"/>
          <w:marTop w:val="0"/>
          <w:marBottom w:val="0"/>
          <w:divBdr>
            <w:top w:val="none" w:sz="0" w:space="0" w:color="auto"/>
            <w:left w:val="none" w:sz="0" w:space="0" w:color="auto"/>
            <w:bottom w:val="none" w:sz="0" w:space="0" w:color="auto"/>
            <w:right w:val="none" w:sz="0" w:space="0" w:color="auto"/>
          </w:divBdr>
        </w:div>
        <w:div w:id="501626204">
          <w:marLeft w:val="0"/>
          <w:marRight w:val="0"/>
          <w:marTop w:val="0"/>
          <w:marBottom w:val="0"/>
          <w:divBdr>
            <w:top w:val="none" w:sz="0" w:space="0" w:color="auto"/>
            <w:left w:val="none" w:sz="0" w:space="0" w:color="auto"/>
            <w:bottom w:val="none" w:sz="0" w:space="0" w:color="auto"/>
            <w:right w:val="none" w:sz="0" w:space="0" w:color="auto"/>
          </w:divBdr>
        </w:div>
        <w:div w:id="571886710">
          <w:marLeft w:val="0"/>
          <w:marRight w:val="0"/>
          <w:marTop w:val="0"/>
          <w:marBottom w:val="0"/>
          <w:divBdr>
            <w:top w:val="none" w:sz="0" w:space="0" w:color="auto"/>
            <w:left w:val="none" w:sz="0" w:space="0" w:color="auto"/>
            <w:bottom w:val="none" w:sz="0" w:space="0" w:color="auto"/>
            <w:right w:val="none" w:sz="0" w:space="0" w:color="auto"/>
          </w:divBdr>
        </w:div>
        <w:div w:id="640767332">
          <w:marLeft w:val="0"/>
          <w:marRight w:val="0"/>
          <w:marTop w:val="0"/>
          <w:marBottom w:val="0"/>
          <w:divBdr>
            <w:top w:val="none" w:sz="0" w:space="0" w:color="auto"/>
            <w:left w:val="none" w:sz="0" w:space="0" w:color="auto"/>
            <w:bottom w:val="none" w:sz="0" w:space="0" w:color="auto"/>
            <w:right w:val="none" w:sz="0" w:space="0" w:color="auto"/>
          </w:divBdr>
        </w:div>
        <w:div w:id="663821142">
          <w:marLeft w:val="0"/>
          <w:marRight w:val="0"/>
          <w:marTop w:val="0"/>
          <w:marBottom w:val="0"/>
          <w:divBdr>
            <w:top w:val="none" w:sz="0" w:space="0" w:color="auto"/>
            <w:left w:val="none" w:sz="0" w:space="0" w:color="auto"/>
            <w:bottom w:val="none" w:sz="0" w:space="0" w:color="auto"/>
            <w:right w:val="none" w:sz="0" w:space="0" w:color="auto"/>
          </w:divBdr>
        </w:div>
        <w:div w:id="681400397">
          <w:marLeft w:val="0"/>
          <w:marRight w:val="0"/>
          <w:marTop w:val="0"/>
          <w:marBottom w:val="0"/>
          <w:divBdr>
            <w:top w:val="none" w:sz="0" w:space="0" w:color="auto"/>
            <w:left w:val="none" w:sz="0" w:space="0" w:color="auto"/>
            <w:bottom w:val="none" w:sz="0" w:space="0" w:color="auto"/>
            <w:right w:val="none" w:sz="0" w:space="0" w:color="auto"/>
          </w:divBdr>
        </w:div>
        <w:div w:id="723991403">
          <w:marLeft w:val="0"/>
          <w:marRight w:val="0"/>
          <w:marTop w:val="0"/>
          <w:marBottom w:val="0"/>
          <w:divBdr>
            <w:top w:val="none" w:sz="0" w:space="0" w:color="auto"/>
            <w:left w:val="none" w:sz="0" w:space="0" w:color="auto"/>
            <w:bottom w:val="none" w:sz="0" w:space="0" w:color="auto"/>
            <w:right w:val="none" w:sz="0" w:space="0" w:color="auto"/>
          </w:divBdr>
        </w:div>
        <w:div w:id="729621906">
          <w:marLeft w:val="0"/>
          <w:marRight w:val="0"/>
          <w:marTop w:val="0"/>
          <w:marBottom w:val="0"/>
          <w:divBdr>
            <w:top w:val="none" w:sz="0" w:space="0" w:color="auto"/>
            <w:left w:val="none" w:sz="0" w:space="0" w:color="auto"/>
            <w:bottom w:val="none" w:sz="0" w:space="0" w:color="auto"/>
            <w:right w:val="none" w:sz="0" w:space="0" w:color="auto"/>
          </w:divBdr>
        </w:div>
        <w:div w:id="729890322">
          <w:marLeft w:val="0"/>
          <w:marRight w:val="0"/>
          <w:marTop w:val="0"/>
          <w:marBottom w:val="0"/>
          <w:divBdr>
            <w:top w:val="none" w:sz="0" w:space="0" w:color="auto"/>
            <w:left w:val="none" w:sz="0" w:space="0" w:color="auto"/>
            <w:bottom w:val="none" w:sz="0" w:space="0" w:color="auto"/>
            <w:right w:val="none" w:sz="0" w:space="0" w:color="auto"/>
          </w:divBdr>
        </w:div>
        <w:div w:id="773013937">
          <w:marLeft w:val="0"/>
          <w:marRight w:val="0"/>
          <w:marTop w:val="0"/>
          <w:marBottom w:val="0"/>
          <w:divBdr>
            <w:top w:val="none" w:sz="0" w:space="0" w:color="auto"/>
            <w:left w:val="none" w:sz="0" w:space="0" w:color="auto"/>
            <w:bottom w:val="none" w:sz="0" w:space="0" w:color="auto"/>
            <w:right w:val="none" w:sz="0" w:space="0" w:color="auto"/>
          </w:divBdr>
        </w:div>
        <w:div w:id="801193650">
          <w:marLeft w:val="0"/>
          <w:marRight w:val="0"/>
          <w:marTop w:val="0"/>
          <w:marBottom w:val="0"/>
          <w:divBdr>
            <w:top w:val="none" w:sz="0" w:space="0" w:color="auto"/>
            <w:left w:val="none" w:sz="0" w:space="0" w:color="auto"/>
            <w:bottom w:val="none" w:sz="0" w:space="0" w:color="auto"/>
            <w:right w:val="none" w:sz="0" w:space="0" w:color="auto"/>
          </w:divBdr>
        </w:div>
        <w:div w:id="831606860">
          <w:marLeft w:val="0"/>
          <w:marRight w:val="0"/>
          <w:marTop w:val="0"/>
          <w:marBottom w:val="0"/>
          <w:divBdr>
            <w:top w:val="none" w:sz="0" w:space="0" w:color="auto"/>
            <w:left w:val="none" w:sz="0" w:space="0" w:color="auto"/>
            <w:bottom w:val="none" w:sz="0" w:space="0" w:color="auto"/>
            <w:right w:val="none" w:sz="0" w:space="0" w:color="auto"/>
          </w:divBdr>
        </w:div>
        <w:div w:id="1121144459">
          <w:marLeft w:val="0"/>
          <w:marRight w:val="0"/>
          <w:marTop w:val="0"/>
          <w:marBottom w:val="0"/>
          <w:divBdr>
            <w:top w:val="none" w:sz="0" w:space="0" w:color="auto"/>
            <w:left w:val="none" w:sz="0" w:space="0" w:color="auto"/>
            <w:bottom w:val="none" w:sz="0" w:space="0" w:color="auto"/>
            <w:right w:val="none" w:sz="0" w:space="0" w:color="auto"/>
          </w:divBdr>
        </w:div>
        <w:div w:id="1265728322">
          <w:marLeft w:val="0"/>
          <w:marRight w:val="0"/>
          <w:marTop w:val="0"/>
          <w:marBottom w:val="0"/>
          <w:divBdr>
            <w:top w:val="none" w:sz="0" w:space="0" w:color="auto"/>
            <w:left w:val="none" w:sz="0" w:space="0" w:color="auto"/>
            <w:bottom w:val="none" w:sz="0" w:space="0" w:color="auto"/>
            <w:right w:val="none" w:sz="0" w:space="0" w:color="auto"/>
          </w:divBdr>
        </w:div>
        <w:div w:id="1291745885">
          <w:marLeft w:val="0"/>
          <w:marRight w:val="0"/>
          <w:marTop w:val="0"/>
          <w:marBottom w:val="0"/>
          <w:divBdr>
            <w:top w:val="none" w:sz="0" w:space="0" w:color="auto"/>
            <w:left w:val="none" w:sz="0" w:space="0" w:color="auto"/>
            <w:bottom w:val="none" w:sz="0" w:space="0" w:color="auto"/>
            <w:right w:val="none" w:sz="0" w:space="0" w:color="auto"/>
          </w:divBdr>
        </w:div>
        <w:div w:id="1348099049">
          <w:marLeft w:val="0"/>
          <w:marRight w:val="0"/>
          <w:marTop w:val="0"/>
          <w:marBottom w:val="0"/>
          <w:divBdr>
            <w:top w:val="none" w:sz="0" w:space="0" w:color="auto"/>
            <w:left w:val="none" w:sz="0" w:space="0" w:color="auto"/>
            <w:bottom w:val="none" w:sz="0" w:space="0" w:color="auto"/>
            <w:right w:val="none" w:sz="0" w:space="0" w:color="auto"/>
          </w:divBdr>
        </w:div>
        <w:div w:id="1349065639">
          <w:marLeft w:val="0"/>
          <w:marRight w:val="0"/>
          <w:marTop w:val="0"/>
          <w:marBottom w:val="0"/>
          <w:divBdr>
            <w:top w:val="none" w:sz="0" w:space="0" w:color="auto"/>
            <w:left w:val="none" w:sz="0" w:space="0" w:color="auto"/>
            <w:bottom w:val="none" w:sz="0" w:space="0" w:color="auto"/>
            <w:right w:val="none" w:sz="0" w:space="0" w:color="auto"/>
          </w:divBdr>
        </w:div>
        <w:div w:id="1437409202">
          <w:marLeft w:val="0"/>
          <w:marRight w:val="0"/>
          <w:marTop w:val="0"/>
          <w:marBottom w:val="0"/>
          <w:divBdr>
            <w:top w:val="none" w:sz="0" w:space="0" w:color="auto"/>
            <w:left w:val="none" w:sz="0" w:space="0" w:color="auto"/>
            <w:bottom w:val="none" w:sz="0" w:space="0" w:color="auto"/>
            <w:right w:val="none" w:sz="0" w:space="0" w:color="auto"/>
          </w:divBdr>
        </w:div>
        <w:div w:id="1462647192">
          <w:marLeft w:val="0"/>
          <w:marRight w:val="0"/>
          <w:marTop w:val="0"/>
          <w:marBottom w:val="0"/>
          <w:divBdr>
            <w:top w:val="none" w:sz="0" w:space="0" w:color="auto"/>
            <w:left w:val="none" w:sz="0" w:space="0" w:color="auto"/>
            <w:bottom w:val="none" w:sz="0" w:space="0" w:color="auto"/>
            <w:right w:val="none" w:sz="0" w:space="0" w:color="auto"/>
          </w:divBdr>
        </w:div>
        <w:div w:id="1468278988">
          <w:marLeft w:val="0"/>
          <w:marRight w:val="0"/>
          <w:marTop w:val="0"/>
          <w:marBottom w:val="0"/>
          <w:divBdr>
            <w:top w:val="none" w:sz="0" w:space="0" w:color="auto"/>
            <w:left w:val="none" w:sz="0" w:space="0" w:color="auto"/>
            <w:bottom w:val="none" w:sz="0" w:space="0" w:color="auto"/>
            <w:right w:val="none" w:sz="0" w:space="0" w:color="auto"/>
          </w:divBdr>
        </w:div>
        <w:div w:id="1473913326">
          <w:marLeft w:val="0"/>
          <w:marRight w:val="0"/>
          <w:marTop w:val="0"/>
          <w:marBottom w:val="0"/>
          <w:divBdr>
            <w:top w:val="none" w:sz="0" w:space="0" w:color="auto"/>
            <w:left w:val="none" w:sz="0" w:space="0" w:color="auto"/>
            <w:bottom w:val="none" w:sz="0" w:space="0" w:color="auto"/>
            <w:right w:val="none" w:sz="0" w:space="0" w:color="auto"/>
          </w:divBdr>
        </w:div>
        <w:div w:id="1485584768">
          <w:marLeft w:val="0"/>
          <w:marRight w:val="0"/>
          <w:marTop w:val="0"/>
          <w:marBottom w:val="0"/>
          <w:divBdr>
            <w:top w:val="none" w:sz="0" w:space="0" w:color="auto"/>
            <w:left w:val="none" w:sz="0" w:space="0" w:color="auto"/>
            <w:bottom w:val="none" w:sz="0" w:space="0" w:color="auto"/>
            <w:right w:val="none" w:sz="0" w:space="0" w:color="auto"/>
          </w:divBdr>
        </w:div>
        <w:div w:id="1510411790">
          <w:marLeft w:val="0"/>
          <w:marRight w:val="0"/>
          <w:marTop w:val="0"/>
          <w:marBottom w:val="0"/>
          <w:divBdr>
            <w:top w:val="none" w:sz="0" w:space="0" w:color="auto"/>
            <w:left w:val="none" w:sz="0" w:space="0" w:color="auto"/>
            <w:bottom w:val="none" w:sz="0" w:space="0" w:color="auto"/>
            <w:right w:val="none" w:sz="0" w:space="0" w:color="auto"/>
          </w:divBdr>
        </w:div>
        <w:div w:id="1532064222">
          <w:marLeft w:val="0"/>
          <w:marRight w:val="0"/>
          <w:marTop w:val="0"/>
          <w:marBottom w:val="0"/>
          <w:divBdr>
            <w:top w:val="none" w:sz="0" w:space="0" w:color="auto"/>
            <w:left w:val="none" w:sz="0" w:space="0" w:color="auto"/>
            <w:bottom w:val="none" w:sz="0" w:space="0" w:color="auto"/>
            <w:right w:val="none" w:sz="0" w:space="0" w:color="auto"/>
          </w:divBdr>
        </w:div>
        <w:div w:id="1574780019">
          <w:marLeft w:val="0"/>
          <w:marRight w:val="0"/>
          <w:marTop w:val="0"/>
          <w:marBottom w:val="0"/>
          <w:divBdr>
            <w:top w:val="none" w:sz="0" w:space="0" w:color="auto"/>
            <w:left w:val="none" w:sz="0" w:space="0" w:color="auto"/>
            <w:bottom w:val="none" w:sz="0" w:space="0" w:color="auto"/>
            <w:right w:val="none" w:sz="0" w:space="0" w:color="auto"/>
          </w:divBdr>
        </w:div>
        <w:div w:id="1661156843">
          <w:marLeft w:val="0"/>
          <w:marRight w:val="0"/>
          <w:marTop w:val="0"/>
          <w:marBottom w:val="0"/>
          <w:divBdr>
            <w:top w:val="none" w:sz="0" w:space="0" w:color="auto"/>
            <w:left w:val="none" w:sz="0" w:space="0" w:color="auto"/>
            <w:bottom w:val="none" w:sz="0" w:space="0" w:color="auto"/>
            <w:right w:val="none" w:sz="0" w:space="0" w:color="auto"/>
          </w:divBdr>
        </w:div>
        <w:div w:id="1698196554">
          <w:marLeft w:val="0"/>
          <w:marRight w:val="0"/>
          <w:marTop w:val="0"/>
          <w:marBottom w:val="0"/>
          <w:divBdr>
            <w:top w:val="none" w:sz="0" w:space="0" w:color="auto"/>
            <w:left w:val="none" w:sz="0" w:space="0" w:color="auto"/>
            <w:bottom w:val="none" w:sz="0" w:space="0" w:color="auto"/>
            <w:right w:val="none" w:sz="0" w:space="0" w:color="auto"/>
          </w:divBdr>
        </w:div>
        <w:div w:id="1715498959">
          <w:marLeft w:val="0"/>
          <w:marRight w:val="0"/>
          <w:marTop w:val="0"/>
          <w:marBottom w:val="0"/>
          <w:divBdr>
            <w:top w:val="none" w:sz="0" w:space="0" w:color="auto"/>
            <w:left w:val="none" w:sz="0" w:space="0" w:color="auto"/>
            <w:bottom w:val="none" w:sz="0" w:space="0" w:color="auto"/>
            <w:right w:val="none" w:sz="0" w:space="0" w:color="auto"/>
          </w:divBdr>
        </w:div>
        <w:div w:id="1724014938">
          <w:marLeft w:val="0"/>
          <w:marRight w:val="0"/>
          <w:marTop w:val="0"/>
          <w:marBottom w:val="0"/>
          <w:divBdr>
            <w:top w:val="none" w:sz="0" w:space="0" w:color="auto"/>
            <w:left w:val="none" w:sz="0" w:space="0" w:color="auto"/>
            <w:bottom w:val="none" w:sz="0" w:space="0" w:color="auto"/>
            <w:right w:val="none" w:sz="0" w:space="0" w:color="auto"/>
          </w:divBdr>
        </w:div>
        <w:div w:id="1760983969">
          <w:marLeft w:val="0"/>
          <w:marRight w:val="0"/>
          <w:marTop w:val="0"/>
          <w:marBottom w:val="0"/>
          <w:divBdr>
            <w:top w:val="none" w:sz="0" w:space="0" w:color="auto"/>
            <w:left w:val="none" w:sz="0" w:space="0" w:color="auto"/>
            <w:bottom w:val="none" w:sz="0" w:space="0" w:color="auto"/>
            <w:right w:val="none" w:sz="0" w:space="0" w:color="auto"/>
          </w:divBdr>
        </w:div>
        <w:div w:id="1784032146">
          <w:marLeft w:val="0"/>
          <w:marRight w:val="0"/>
          <w:marTop w:val="0"/>
          <w:marBottom w:val="0"/>
          <w:divBdr>
            <w:top w:val="none" w:sz="0" w:space="0" w:color="auto"/>
            <w:left w:val="none" w:sz="0" w:space="0" w:color="auto"/>
            <w:bottom w:val="none" w:sz="0" w:space="0" w:color="auto"/>
            <w:right w:val="none" w:sz="0" w:space="0" w:color="auto"/>
          </w:divBdr>
        </w:div>
        <w:div w:id="1856118617">
          <w:marLeft w:val="0"/>
          <w:marRight w:val="0"/>
          <w:marTop w:val="0"/>
          <w:marBottom w:val="0"/>
          <w:divBdr>
            <w:top w:val="none" w:sz="0" w:space="0" w:color="auto"/>
            <w:left w:val="none" w:sz="0" w:space="0" w:color="auto"/>
            <w:bottom w:val="none" w:sz="0" w:space="0" w:color="auto"/>
            <w:right w:val="none" w:sz="0" w:space="0" w:color="auto"/>
          </w:divBdr>
        </w:div>
        <w:div w:id="1865367689">
          <w:marLeft w:val="0"/>
          <w:marRight w:val="0"/>
          <w:marTop w:val="0"/>
          <w:marBottom w:val="0"/>
          <w:divBdr>
            <w:top w:val="none" w:sz="0" w:space="0" w:color="auto"/>
            <w:left w:val="none" w:sz="0" w:space="0" w:color="auto"/>
            <w:bottom w:val="none" w:sz="0" w:space="0" w:color="auto"/>
            <w:right w:val="none" w:sz="0" w:space="0" w:color="auto"/>
          </w:divBdr>
        </w:div>
        <w:div w:id="1898589644">
          <w:marLeft w:val="0"/>
          <w:marRight w:val="0"/>
          <w:marTop w:val="0"/>
          <w:marBottom w:val="0"/>
          <w:divBdr>
            <w:top w:val="none" w:sz="0" w:space="0" w:color="auto"/>
            <w:left w:val="none" w:sz="0" w:space="0" w:color="auto"/>
            <w:bottom w:val="none" w:sz="0" w:space="0" w:color="auto"/>
            <w:right w:val="none" w:sz="0" w:space="0" w:color="auto"/>
          </w:divBdr>
        </w:div>
        <w:div w:id="1909802229">
          <w:marLeft w:val="0"/>
          <w:marRight w:val="0"/>
          <w:marTop w:val="0"/>
          <w:marBottom w:val="0"/>
          <w:divBdr>
            <w:top w:val="none" w:sz="0" w:space="0" w:color="auto"/>
            <w:left w:val="none" w:sz="0" w:space="0" w:color="auto"/>
            <w:bottom w:val="none" w:sz="0" w:space="0" w:color="auto"/>
            <w:right w:val="none" w:sz="0" w:space="0" w:color="auto"/>
          </w:divBdr>
        </w:div>
        <w:div w:id="1996906852">
          <w:marLeft w:val="0"/>
          <w:marRight w:val="0"/>
          <w:marTop w:val="0"/>
          <w:marBottom w:val="0"/>
          <w:divBdr>
            <w:top w:val="none" w:sz="0" w:space="0" w:color="auto"/>
            <w:left w:val="none" w:sz="0" w:space="0" w:color="auto"/>
            <w:bottom w:val="none" w:sz="0" w:space="0" w:color="auto"/>
            <w:right w:val="none" w:sz="0" w:space="0" w:color="auto"/>
          </w:divBdr>
        </w:div>
        <w:div w:id="2018337182">
          <w:marLeft w:val="0"/>
          <w:marRight w:val="0"/>
          <w:marTop w:val="0"/>
          <w:marBottom w:val="0"/>
          <w:divBdr>
            <w:top w:val="none" w:sz="0" w:space="0" w:color="auto"/>
            <w:left w:val="none" w:sz="0" w:space="0" w:color="auto"/>
            <w:bottom w:val="none" w:sz="0" w:space="0" w:color="auto"/>
            <w:right w:val="none" w:sz="0" w:space="0" w:color="auto"/>
          </w:divBdr>
        </w:div>
        <w:div w:id="2028948269">
          <w:marLeft w:val="0"/>
          <w:marRight w:val="0"/>
          <w:marTop w:val="0"/>
          <w:marBottom w:val="0"/>
          <w:divBdr>
            <w:top w:val="none" w:sz="0" w:space="0" w:color="auto"/>
            <w:left w:val="none" w:sz="0" w:space="0" w:color="auto"/>
            <w:bottom w:val="none" w:sz="0" w:space="0" w:color="auto"/>
            <w:right w:val="none" w:sz="0" w:space="0" w:color="auto"/>
          </w:divBdr>
        </w:div>
        <w:div w:id="2057659831">
          <w:marLeft w:val="0"/>
          <w:marRight w:val="0"/>
          <w:marTop w:val="0"/>
          <w:marBottom w:val="0"/>
          <w:divBdr>
            <w:top w:val="none" w:sz="0" w:space="0" w:color="auto"/>
            <w:left w:val="none" w:sz="0" w:space="0" w:color="auto"/>
            <w:bottom w:val="none" w:sz="0" w:space="0" w:color="auto"/>
            <w:right w:val="none" w:sz="0" w:space="0" w:color="auto"/>
          </w:divBdr>
        </w:div>
        <w:div w:id="2063825634">
          <w:marLeft w:val="0"/>
          <w:marRight w:val="0"/>
          <w:marTop w:val="0"/>
          <w:marBottom w:val="0"/>
          <w:divBdr>
            <w:top w:val="none" w:sz="0" w:space="0" w:color="auto"/>
            <w:left w:val="none" w:sz="0" w:space="0" w:color="auto"/>
            <w:bottom w:val="none" w:sz="0" w:space="0" w:color="auto"/>
            <w:right w:val="none" w:sz="0" w:space="0" w:color="auto"/>
          </w:divBdr>
        </w:div>
        <w:div w:id="2082095304">
          <w:marLeft w:val="0"/>
          <w:marRight w:val="0"/>
          <w:marTop w:val="0"/>
          <w:marBottom w:val="0"/>
          <w:divBdr>
            <w:top w:val="none" w:sz="0" w:space="0" w:color="auto"/>
            <w:left w:val="none" w:sz="0" w:space="0" w:color="auto"/>
            <w:bottom w:val="none" w:sz="0" w:space="0" w:color="auto"/>
            <w:right w:val="none" w:sz="0" w:space="0" w:color="auto"/>
          </w:divBdr>
        </w:div>
        <w:div w:id="2110395440">
          <w:marLeft w:val="0"/>
          <w:marRight w:val="0"/>
          <w:marTop w:val="0"/>
          <w:marBottom w:val="0"/>
          <w:divBdr>
            <w:top w:val="none" w:sz="0" w:space="0" w:color="auto"/>
            <w:left w:val="none" w:sz="0" w:space="0" w:color="auto"/>
            <w:bottom w:val="none" w:sz="0" w:space="0" w:color="auto"/>
            <w:right w:val="none" w:sz="0" w:space="0" w:color="auto"/>
          </w:divBdr>
        </w:div>
        <w:div w:id="2144424395">
          <w:marLeft w:val="0"/>
          <w:marRight w:val="0"/>
          <w:marTop w:val="0"/>
          <w:marBottom w:val="0"/>
          <w:divBdr>
            <w:top w:val="none" w:sz="0" w:space="0" w:color="auto"/>
            <w:left w:val="none" w:sz="0" w:space="0" w:color="auto"/>
            <w:bottom w:val="none" w:sz="0" w:space="0" w:color="auto"/>
            <w:right w:val="none" w:sz="0" w:space="0" w:color="auto"/>
          </w:divBdr>
        </w:div>
      </w:divsChild>
    </w:div>
    <w:div w:id="1150757549">
      <w:bodyDiv w:val="1"/>
      <w:marLeft w:val="0"/>
      <w:marRight w:val="0"/>
      <w:marTop w:val="0"/>
      <w:marBottom w:val="0"/>
      <w:divBdr>
        <w:top w:val="none" w:sz="0" w:space="0" w:color="auto"/>
        <w:left w:val="none" w:sz="0" w:space="0" w:color="auto"/>
        <w:bottom w:val="none" w:sz="0" w:space="0" w:color="auto"/>
        <w:right w:val="none" w:sz="0" w:space="0" w:color="auto"/>
      </w:divBdr>
    </w:div>
    <w:div w:id="1173686289">
      <w:bodyDiv w:val="1"/>
      <w:marLeft w:val="0"/>
      <w:marRight w:val="0"/>
      <w:marTop w:val="0"/>
      <w:marBottom w:val="0"/>
      <w:divBdr>
        <w:top w:val="none" w:sz="0" w:space="0" w:color="auto"/>
        <w:left w:val="none" w:sz="0" w:space="0" w:color="auto"/>
        <w:bottom w:val="none" w:sz="0" w:space="0" w:color="auto"/>
        <w:right w:val="none" w:sz="0" w:space="0" w:color="auto"/>
      </w:divBdr>
    </w:div>
    <w:div w:id="1178350628">
      <w:bodyDiv w:val="1"/>
      <w:marLeft w:val="0"/>
      <w:marRight w:val="0"/>
      <w:marTop w:val="0"/>
      <w:marBottom w:val="0"/>
      <w:divBdr>
        <w:top w:val="none" w:sz="0" w:space="0" w:color="auto"/>
        <w:left w:val="none" w:sz="0" w:space="0" w:color="auto"/>
        <w:bottom w:val="none" w:sz="0" w:space="0" w:color="auto"/>
        <w:right w:val="none" w:sz="0" w:space="0" w:color="auto"/>
      </w:divBdr>
    </w:div>
    <w:div w:id="1200430886">
      <w:bodyDiv w:val="1"/>
      <w:marLeft w:val="0"/>
      <w:marRight w:val="0"/>
      <w:marTop w:val="0"/>
      <w:marBottom w:val="0"/>
      <w:divBdr>
        <w:top w:val="none" w:sz="0" w:space="0" w:color="auto"/>
        <w:left w:val="none" w:sz="0" w:space="0" w:color="auto"/>
        <w:bottom w:val="none" w:sz="0" w:space="0" w:color="auto"/>
        <w:right w:val="none" w:sz="0" w:space="0" w:color="auto"/>
      </w:divBdr>
      <w:divsChild>
        <w:div w:id="405611454">
          <w:marLeft w:val="0"/>
          <w:marRight w:val="0"/>
          <w:marTop w:val="0"/>
          <w:marBottom w:val="0"/>
          <w:divBdr>
            <w:top w:val="none" w:sz="0" w:space="0" w:color="auto"/>
            <w:left w:val="none" w:sz="0" w:space="0" w:color="auto"/>
            <w:bottom w:val="none" w:sz="0" w:space="0" w:color="auto"/>
            <w:right w:val="none" w:sz="0" w:space="0" w:color="auto"/>
          </w:divBdr>
          <w:divsChild>
            <w:div w:id="1693143083">
              <w:marLeft w:val="0"/>
              <w:marRight w:val="0"/>
              <w:marTop w:val="0"/>
              <w:marBottom w:val="0"/>
              <w:divBdr>
                <w:top w:val="none" w:sz="0" w:space="0" w:color="auto"/>
                <w:left w:val="none" w:sz="0" w:space="0" w:color="auto"/>
                <w:bottom w:val="none" w:sz="0" w:space="0" w:color="auto"/>
                <w:right w:val="none" w:sz="0" w:space="0" w:color="auto"/>
              </w:divBdr>
              <w:divsChild>
                <w:div w:id="10889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2340">
          <w:marLeft w:val="0"/>
          <w:marRight w:val="0"/>
          <w:marTop w:val="0"/>
          <w:marBottom w:val="0"/>
          <w:divBdr>
            <w:top w:val="none" w:sz="0" w:space="0" w:color="auto"/>
            <w:left w:val="none" w:sz="0" w:space="0" w:color="auto"/>
            <w:bottom w:val="none" w:sz="0" w:space="0" w:color="auto"/>
            <w:right w:val="none" w:sz="0" w:space="0" w:color="auto"/>
          </w:divBdr>
          <w:divsChild>
            <w:div w:id="205415419">
              <w:marLeft w:val="0"/>
              <w:marRight w:val="0"/>
              <w:marTop w:val="0"/>
              <w:marBottom w:val="0"/>
              <w:divBdr>
                <w:top w:val="none" w:sz="0" w:space="0" w:color="auto"/>
                <w:left w:val="none" w:sz="0" w:space="0" w:color="auto"/>
                <w:bottom w:val="none" w:sz="0" w:space="0" w:color="auto"/>
                <w:right w:val="none" w:sz="0" w:space="0" w:color="auto"/>
              </w:divBdr>
            </w:div>
          </w:divsChild>
        </w:div>
        <w:div w:id="1985622528">
          <w:marLeft w:val="0"/>
          <w:marRight w:val="0"/>
          <w:marTop w:val="0"/>
          <w:marBottom w:val="0"/>
          <w:divBdr>
            <w:top w:val="none" w:sz="0" w:space="0" w:color="auto"/>
            <w:left w:val="none" w:sz="0" w:space="0" w:color="auto"/>
            <w:bottom w:val="none" w:sz="0" w:space="0" w:color="auto"/>
            <w:right w:val="none" w:sz="0" w:space="0" w:color="auto"/>
          </w:divBdr>
        </w:div>
      </w:divsChild>
    </w:div>
    <w:div w:id="1230648642">
      <w:bodyDiv w:val="1"/>
      <w:marLeft w:val="0"/>
      <w:marRight w:val="0"/>
      <w:marTop w:val="0"/>
      <w:marBottom w:val="0"/>
      <w:divBdr>
        <w:top w:val="none" w:sz="0" w:space="0" w:color="auto"/>
        <w:left w:val="none" w:sz="0" w:space="0" w:color="auto"/>
        <w:bottom w:val="none" w:sz="0" w:space="0" w:color="auto"/>
        <w:right w:val="none" w:sz="0" w:space="0" w:color="auto"/>
      </w:divBdr>
    </w:div>
    <w:div w:id="1243488396">
      <w:bodyDiv w:val="1"/>
      <w:marLeft w:val="0"/>
      <w:marRight w:val="0"/>
      <w:marTop w:val="0"/>
      <w:marBottom w:val="0"/>
      <w:divBdr>
        <w:top w:val="none" w:sz="0" w:space="0" w:color="auto"/>
        <w:left w:val="none" w:sz="0" w:space="0" w:color="auto"/>
        <w:bottom w:val="none" w:sz="0" w:space="0" w:color="auto"/>
        <w:right w:val="none" w:sz="0" w:space="0" w:color="auto"/>
      </w:divBdr>
    </w:div>
    <w:div w:id="1284532727">
      <w:bodyDiv w:val="1"/>
      <w:marLeft w:val="0"/>
      <w:marRight w:val="0"/>
      <w:marTop w:val="0"/>
      <w:marBottom w:val="0"/>
      <w:divBdr>
        <w:top w:val="none" w:sz="0" w:space="0" w:color="auto"/>
        <w:left w:val="none" w:sz="0" w:space="0" w:color="auto"/>
        <w:bottom w:val="none" w:sz="0" w:space="0" w:color="auto"/>
        <w:right w:val="none" w:sz="0" w:space="0" w:color="auto"/>
      </w:divBdr>
    </w:div>
    <w:div w:id="1297486277">
      <w:bodyDiv w:val="1"/>
      <w:marLeft w:val="0"/>
      <w:marRight w:val="0"/>
      <w:marTop w:val="0"/>
      <w:marBottom w:val="0"/>
      <w:divBdr>
        <w:top w:val="none" w:sz="0" w:space="0" w:color="auto"/>
        <w:left w:val="none" w:sz="0" w:space="0" w:color="auto"/>
        <w:bottom w:val="none" w:sz="0" w:space="0" w:color="auto"/>
        <w:right w:val="none" w:sz="0" w:space="0" w:color="auto"/>
      </w:divBdr>
    </w:div>
    <w:div w:id="1324896500">
      <w:bodyDiv w:val="1"/>
      <w:marLeft w:val="0"/>
      <w:marRight w:val="0"/>
      <w:marTop w:val="0"/>
      <w:marBottom w:val="0"/>
      <w:divBdr>
        <w:top w:val="none" w:sz="0" w:space="0" w:color="auto"/>
        <w:left w:val="none" w:sz="0" w:space="0" w:color="auto"/>
        <w:bottom w:val="none" w:sz="0" w:space="0" w:color="auto"/>
        <w:right w:val="none" w:sz="0" w:space="0" w:color="auto"/>
      </w:divBdr>
    </w:div>
    <w:div w:id="1383864153">
      <w:bodyDiv w:val="1"/>
      <w:marLeft w:val="0"/>
      <w:marRight w:val="0"/>
      <w:marTop w:val="0"/>
      <w:marBottom w:val="0"/>
      <w:divBdr>
        <w:top w:val="none" w:sz="0" w:space="0" w:color="auto"/>
        <w:left w:val="none" w:sz="0" w:space="0" w:color="auto"/>
        <w:bottom w:val="none" w:sz="0" w:space="0" w:color="auto"/>
        <w:right w:val="none" w:sz="0" w:space="0" w:color="auto"/>
      </w:divBdr>
    </w:div>
    <w:div w:id="1388258170">
      <w:bodyDiv w:val="1"/>
      <w:marLeft w:val="0"/>
      <w:marRight w:val="0"/>
      <w:marTop w:val="0"/>
      <w:marBottom w:val="0"/>
      <w:divBdr>
        <w:top w:val="none" w:sz="0" w:space="0" w:color="auto"/>
        <w:left w:val="none" w:sz="0" w:space="0" w:color="auto"/>
        <w:bottom w:val="none" w:sz="0" w:space="0" w:color="auto"/>
        <w:right w:val="none" w:sz="0" w:space="0" w:color="auto"/>
      </w:divBdr>
    </w:div>
    <w:div w:id="1394430379">
      <w:bodyDiv w:val="1"/>
      <w:marLeft w:val="0"/>
      <w:marRight w:val="0"/>
      <w:marTop w:val="0"/>
      <w:marBottom w:val="0"/>
      <w:divBdr>
        <w:top w:val="none" w:sz="0" w:space="0" w:color="auto"/>
        <w:left w:val="none" w:sz="0" w:space="0" w:color="auto"/>
        <w:bottom w:val="none" w:sz="0" w:space="0" w:color="auto"/>
        <w:right w:val="none" w:sz="0" w:space="0" w:color="auto"/>
      </w:divBdr>
    </w:div>
    <w:div w:id="1455978154">
      <w:bodyDiv w:val="1"/>
      <w:marLeft w:val="0"/>
      <w:marRight w:val="0"/>
      <w:marTop w:val="0"/>
      <w:marBottom w:val="0"/>
      <w:divBdr>
        <w:top w:val="none" w:sz="0" w:space="0" w:color="auto"/>
        <w:left w:val="none" w:sz="0" w:space="0" w:color="auto"/>
        <w:bottom w:val="none" w:sz="0" w:space="0" w:color="auto"/>
        <w:right w:val="none" w:sz="0" w:space="0" w:color="auto"/>
      </w:divBdr>
    </w:div>
    <w:div w:id="1457944831">
      <w:bodyDiv w:val="1"/>
      <w:marLeft w:val="0"/>
      <w:marRight w:val="0"/>
      <w:marTop w:val="0"/>
      <w:marBottom w:val="0"/>
      <w:divBdr>
        <w:top w:val="none" w:sz="0" w:space="0" w:color="auto"/>
        <w:left w:val="none" w:sz="0" w:space="0" w:color="auto"/>
        <w:bottom w:val="none" w:sz="0" w:space="0" w:color="auto"/>
        <w:right w:val="none" w:sz="0" w:space="0" w:color="auto"/>
      </w:divBdr>
    </w:div>
    <w:div w:id="1617832367">
      <w:bodyDiv w:val="1"/>
      <w:marLeft w:val="0"/>
      <w:marRight w:val="0"/>
      <w:marTop w:val="0"/>
      <w:marBottom w:val="0"/>
      <w:divBdr>
        <w:top w:val="none" w:sz="0" w:space="0" w:color="auto"/>
        <w:left w:val="none" w:sz="0" w:space="0" w:color="auto"/>
        <w:bottom w:val="none" w:sz="0" w:space="0" w:color="auto"/>
        <w:right w:val="none" w:sz="0" w:space="0" w:color="auto"/>
      </w:divBdr>
    </w:div>
    <w:div w:id="1723476023">
      <w:bodyDiv w:val="1"/>
      <w:marLeft w:val="0"/>
      <w:marRight w:val="0"/>
      <w:marTop w:val="0"/>
      <w:marBottom w:val="0"/>
      <w:divBdr>
        <w:top w:val="none" w:sz="0" w:space="0" w:color="auto"/>
        <w:left w:val="none" w:sz="0" w:space="0" w:color="auto"/>
        <w:bottom w:val="none" w:sz="0" w:space="0" w:color="auto"/>
        <w:right w:val="none" w:sz="0" w:space="0" w:color="auto"/>
      </w:divBdr>
    </w:div>
    <w:div w:id="1734814657">
      <w:bodyDiv w:val="1"/>
      <w:marLeft w:val="0"/>
      <w:marRight w:val="0"/>
      <w:marTop w:val="0"/>
      <w:marBottom w:val="0"/>
      <w:divBdr>
        <w:top w:val="none" w:sz="0" w:space="0" w:color="auto"/>
        <w:left w:val="none" w:sz="0" w:space="0" w:color="auto"/>
        <w:bottom w:val="none" w:sz="0" w:space="0" w:color="auto"/>
        <w:right w:val="none" w:sz="0" w:space="0" w:color="auto"/>
      </w:divBdr>
    </w:div>
    <w:div w:id="1752895687">
      <w:bodyDiv w:val="1"/>
      <w:marLeft w:val="0"/>
      <w:marRight w:val="0"/>
      <w:marTop w:val="0"/>
      <w:marBottom w:val="0"/>
      <w:divBdr>
        <w:top w:val="none" w:sz="0" w:space="0" w:color="auto"/>
        <w:left w:val="none" w:sz="0" w:space="0" w:color="auto"/>
        <w:bottom w:val="none" w:sz="0" w:space="0" w:color="auto"/>
        <w:right w:val="none" w:sz="0" w:space="0" w:color="auto"/>
      </w:divBdr>
    </w:div>
    <w:div w:id="1760565052">
      <w:bodyDiv w:val="1"/>
      <w:marLeft w:val="0"/>
      <w:marRight w:val="0"/>
      <w:marTop w:val="0"/>
      <w:marBottom w:val="0"/>
      <w:divBdr>
        <w:top w:val="none" w:sz="0" w:space="0" w:color="auto"/>
        <w:left w:val="none" w:sz="0" w:space="0" w:color="auto"/>
        <w:bottom w:val="none" w:sz="0" w:space="0" w:color="auto"/>
        <w:right w:val="none" w:sz="0" w:space="0" w:color="auto"/>
      </w:divBdr>
    </w:div>
    <w:div w:id="1779447399">
      <w:bodyDiv w:val="1"/>
      <w:marLeft w:val="0"/>
      <w:marRight w:val="0"/>
      <w:marTop w:val="0"/>
      <w:marBottom w:val="0"/>
      <w:divBdr>
        <w:top w:val="none" w:sz="0" w:space="0" w:color="auto"/>
        <w:left w:val="none" w:sz="0" w:space="0" w:color="auto"/>
        <w:bottom w:val="none" w:sz="0" w:space="0" w:color="auto"/>
        <w:right w:val="none" w:sz="0" w:space="0" w:color="auto"/>
      </w:divBdr>
    </w:div>
    <w:div w:id="1827238603">
      <w:bodyDiv w:val="1"/>
      <w:marLeft w:val="0"/>
      <w:marRight w:val="0"/>
      <w:marTop w:val="0"/>
      <w:marBottom w:val="0"/>
      <w:divBdr>
        <w:top w:val="none" w:sz="0" w:space="0" w:color="auto"/>
        <w:left w:val="none" w:sz="0" w:space="0" w:color="auto"/>
        <w:bottom w:val="none" w:sz="0" w:space="0" w:color="auto"/>
        <w:right w:val="none" w:sz="0" w:space="0" w:color="auto"/>
      </w:divBdr>
    </w:div>
    <w:div w:id="1836603032">
      <w:bodyDiv w:val="1"/>
      <w:marLeft w:val="0"/>
      <w:marRight w:val="0"/>
      <w:marTop w:val="0"/>
      <w:marBottom w:val="0"/>
      <w:divBdr>
        <w:top w:val="none" w:sz="0" w:space="0" w:color="auto"/>
        <w:left w:val="none" w:sz="0" w:space="0" w:color="auto"/>
        <w:bottom w:val="none" w:sz="0" w:space="0" w:color="auto"/>
        <w:right w:val="none" w:sz="0" w:space="0" w:color="auto"/>
      </w:divBdr>
    </w:div>
    <w:div w:id="1867861739">
      <w:bodyDiv w:val="1"/>
      <w:marLeft w:val="0"/>
      <w:marRight w:val="0"/>
      <w:marTop w:val="0"/>
      <w:marBottom w:val="0"/>
      <w:divBdr>
        <w:top w:val="none" w:sz="0" w:space="0" w:color="auto"/>
        <w:left w:val="none" w:sz="0" w:space="0" w:color="auto"/>
        <w:bottom w:val="none" w:sz="0" w:space="0" w:color="auto"/>
        <w:right w:val="none" w:sz="0" w:space="0" w:color="auto"/>
      </w:divBdr>
    </w:div>
    <w:div w:id="1899853659">
      <w:bodyDiv w:val="1"/>
      <w:marLeft w:val="0"/>
      <w:marRight w:val="0"/>
      <w:marTop w:val="0"/>
      <w:marBottom w:val="0"/>
      <w:divBdr>
        <w:top w:val="none" w:sz="0" w:space="0" w:color="auto"/>
        <w:left w:val="none" w:sz="0" w:space="0" w:color="auto"/>
        <w:bottom w:val="none" w:sz="0" w:space="0" w:color="auto"/>
        <w:right w:val="none" w:sz="0" w:space="0" w:color="auto"/>
      </w:divBdr>
    </w:div>
    <w:div w:id="1947812841">
      <w:bodyDiv w:val="1"/>
      <w:marLeft w:val="0"/>
      <w:marRight w:val="0"/>
      <w:marTop w:val="0"/>
      <w:marBottom w:val="0"/>
      <w:divBdr>
        <w:top w:val="none" w:sz="0" w:space="0" w:color="auto"/>
        <w:left w:val="none" w:sz="0" w:space="0" w:color="auto"/>
        <w:bottom w:val="none" w:sz="0" w:space="0" w:color="auto"/>
        <w:right w:val="none" w:sz="0" w:space="0" w:color="auto"/>
      </w:divBdr>
    </w:div>
    <w:div w:id="1997686222">
      <w:bodyDiv w:val="1"/>
      <w:marLeft w:val="0"/>
      <w:marRight w:val="0"/>
      <w:marTop w:val="0"/>
      <w:marBottom w:val="0"/>
      <w:divBdr>
        <w:top w:val="none" w:sz="0" w:space="0" w:color="auto"/>
        <w:left w:val="none" w:sz="0" w:space="0" w:color="auto"/>
        <w:bottom w:val="none" w:sz="0" w:space="0" w:color="auto"/>
        <w:right w:val="none" w:sz="0" w:space="0" w:color="auto"/>
      </w:divBdr>
    </w:div>
    <w:div w:id="2050909896">
      <w:bodyDiv w:val="1"/>
      <w:marLeft w:val="0"/>
      <w:marRight w:val="0"/>
      <w:marTop w:val="0"/>
      <w:marBottom w:val="0"/>
      <w:divBdr>
        <w:top w:val="none" w:sz="0" w:space="0" w:color="auto"/>
        <w:left w:val="none" w:sz="0" w:space="0" w:color="auto"/>
        <w:bottom w:val="none" w:sz="0" w:space="0" w:color="auto"/>
        <w:right w:val="none" w:sz="0" w:space="0" w:color="auto"/>
      </w:divBdr>
    </w:div>
    <w:div w:id="2056268117">
      <w:bodyDiv w:val="1"/>
      <w:marLeft w:val="0"/>
      <w:marRight w:val="0"/>
      <w:marTop w:val="0"/>
      <w:marBottom w:val="0"/>
      <w:divBdr>
        <w:top w:val="none" w:sz="0" w:space="0" w:color="auto"/>
        <w:left w:val="none" w:sz="0" w:space="0" w:color="auto"/>
        <w:bottom w:val="none" w:sz="0" w:space="0" w:color="auto"/>
        <w:right w:val="none" w:sz="0" w:space="0" w:color="auto"/>
      </w:divBdr>
    </w:div>
    <w:div w:id="2090302720">
      <w:bodyDiv w:val="1"/>
      <w:marLeft w:val="0"/>
      <w:marRight w:val="0"/>
      <w:marTop w:val="0"/>
      <w:marBottom w:val="0"/>
      <w:divBdr>
        <w:top w:val="none" w:sz="0" w:space="0" w:color="auto"/>
        <w:left w:val="none" w:sz="0" w:space="0" w:color="auto"/>
        <w:bottom w:val="none" w:sz="0" w:space="0" w:color="auto"/>
        <w:right w:val="none" w:sz="0" w:space="0" w:color="auto"/>
      </w:divBdr>
    </w:div>
    <w:div w:id="2124300238">
      <w:bodyDiv w:val="1"/>
      <w:marLeft w:val="0"/>
      <w:marRight w:val="0"/>
      <w:marTop w:val="0"/>
      <w:marBottom w:val="0"/>
      <w:divBdr>
        <w:top w:val="none" w:sz="0" w:space="0" w:color="auto"/>
        <w:left w:val="none" w:sz="0" w:space="0" w:color="auto"/>
        <w:bottom w:val="none" w:sz="0" w:space="0" w:color="auto"/>
        <w:right w:val="none" w:sz="0" w:space="0" w:color="auto"/>
      </w:divBdr>
    </w:div>
    <w:div w:id="21445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BCBA3D6280646BBD2931AA140FB89" ma:contentTypeVersion="0" ma:contentTypeDescription="Create a new document." ma:contentTypeScope="" ma:versionID="a2b0d6d5a7a5bcf6e407561eb3e42b40">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C17B-A3EF-471F-AB4D-07D59BF88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218387-5116-4315-9350-E7C1CAD5E0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2B8309-5B9E-44E6-AA6D-30B10B29BC0C}">
  <ds:schemaRefs>
    <ds:schemaRef ds:uri="http://schemas.microsoft.com/sharepoint/v3/contenttype/forms"/>
  </ds:schemaRefs>
</ds:datastoreItem>
</file>

<file path=customXml/itemProps4.xml><?xml version="1.0" encoding="utf-8"?>
<ds:datastoreItem xmlns:ds="http://schemas.openxmlformats.org/officeDocument/2006/customXml" ds:itemID="{F94223A3-4BDB-4897-ABBC-5FC25E55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dc:creator>
  <cp:lastModifiedBy>PhuKhanh</cp:lastModifiedBy>
  <cp:revision>10</cp:revision>
  <cp:lastPrinted>2025-01-22T11:04:00Z</cp:lastPrinted>
  <dcterms:created xsi:type="dcterms:W3CDTF">2025-01-16T08:24:00Z</dcterms:created>
  <dcterms:modified xsi:type="dcterms:W3CDTF">2025-01-22T11:04:00Z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ngBo">
    <vt:lpwstr>0</vt:lpwstr>
  </property>
  <property fmtid="{D5CDD505-2E9C-101B-9397-08002B2CF9AE}" pid="3" name="_DocHome">
    <vt:i4>588866574</vt:i4>
  </property>
</Properties>
</file>